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41" w:rsidRDefault="00453141" w:rsidP="00453141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 ПОСТАНОВЛЕНИЯ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</w:t>
      </w:r>
      <w:r w:rsidR="007245CE">
        <w:rPr>
          <w:rFonts w:ascii="Times New Roman" w:eastAsia="Times New Roman" w:hAnsi="Times New Roman"/>
          <w:sz w:val="26"/>
          <w:szCs w:val="26"/>
          <w:lang w:eastAsia="ru-RU"/>
        </w:rPr>
        <w:t>й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53141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города Когалыма</w:t>
      </w:r>
    </w:p>
    <w:p w:rsidR="00EC3954" w:rsidRDefault="00453141" w:rsidP="0045314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27.05.2015 №154</w:t>
      </w:r>
      <w:r w:rsidR="00F27F81">
        <w:rPr>
          <w:rFonts w:ascii="Times New Roman" w:eastAsia="Times New Roman" w:hAnsi="Times New Roman"/>
          <w:sz w:val="26"/>
          <w:szCs w:val="26"/>
          <w:lang w:eastAsia="ru-RU"/>
        </w:rPr>
        <w:t>3</w:t>
      </w:r>
    </w:p>
    <w:p w:rsidR="000D5FEE" w:rsidRDefault="000D5FEE" w:rsidP="00EC39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C24CE" w:rsidRPr="005048CC" w:rsidRDefault="00B43266" w:rsidP="00B4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>Федеральны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 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от 19.07.2018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204-ФЗ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Федеральный закон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>Об организации предоставления государственных и муниципальных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»,</w:t>
      </w:r>
      <w:r w:rsidRPr="0033679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Уставом города Когалыма, учитывая протокол заседания Правительственной комиссии по проведению административной реформы от 08.11.2016 №143, в целях приведения муниципального нормативно правового акта в соотве</w:t>
      </w: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тствие с действующим законодательством:</w:t>
      </w:r>
      <w:proofErr w:type="gramEnd"/>
    </w:p>
    <w:p w:rsidR="00EC3954" w:rsidRDefault="00EC3954" w:rsidP="00EC395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Default="00EC3954" w:rsidP="005A788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760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Когалыма </w:t>
      </w:r>
      <w:r w:rsidR="00453141" w:rsidRPr="003C5760">
        <w:rPr>
          <w:rFonts w:ascii="Times New Roman" w:hAnsi="Times New Roman" w:cs="Times New Roman"/>
          <w:sz w:val="26"/>
          <w:szCs w:val="26"/>
        </w:rPr>
        <w:t>от 27.05.2015 №154</w:t>
      </w:r>
      <w:r w:rsidR="00F27F81">
        <w:rPr>
          <w:rFonts w:ascii="Times New Roman" w:hAnsi="Times New Roman" w:cs="Times New Roman"/>
          <w:sz w:val="26"/>
          <w:szCs w:val="26"/>
        </w:rPr>
        <w:t>3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="00F27F81" w:rsidRPr="003C5760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</w:t>
      </w:r>
      <w:r w:rsidR="00F27F81" w:rsidRPr="003C5760">
        <w:rPr>
          <w:rFonts w:ascii="Times New Roman" w:hAnsi="Times New Roman" w:cs="Times New Roman"/>
          <w:sz w:val="26"/>
          <w:szCs w:val="26"/>
          <w:lang w:eastAsia="ru-RU"/>
        </w:rPr>
        <w:t>предоставления муниципальной</w:t>
      </w:r>
      <w:r w:rsidR="00F27F81" w:rsidRPr="003C5760">
        <w:rPr>
          <w:rFonts w:ascii="Times New Roman" w:hAnsi="Times New Roman" w:cs="Times New Roman"/>
          <w:sz w:val="26"/>
          <w:szCs w:val="26"/>
        </w:rPr>
        <w:t xml:space="preserve"> </w:t>
      </w:r>
      <w:r w:rsidR="00F27F81" w:rsidRPr="003C5760">
        <w:rPr>
          <w:rFonts w:ascii="Times New Roman" w:hAnsi="Times New Roman" w:cs="Times New Roman"/>
          <w:sz w:val="26"/>
          <w:szCs w:val="26"/>
          <w:lang w:eastAsia="ru-RU"/>
        </w:rPr>
        <w:t>услуги «</w:t>
      </w:r>
      <w:r w:rsidR="00F27F81">
        <w:rPr>
          <w:rFonts w:ascii="Times New Roman" w:hAnsi="Times New Roman" w:cs="Times New Roman"/>
          <w:sz w:val="26"/>
          <w:szCs w:val="26"/>
          <w:lang w:eastAsia="ru-RU"/>
        </w:rPr>
        <w:t>Передача гражданами в муниципальную собственность приватизированных жилых помещений</w:t>
      </w:r>
      <w:r w:rsidR="00F27F81" w:rsidRPr="003C5760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53141" w:rsidRPr="003C57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3141" w:rsidRPr="003C5760">
        <w:rPr>
          <w:rFonts w:ascii="Times New Roman" w:hAnsi="Times New Roman" w:cs="Times New Roman"/>
          <w:sz w:val="26"/>
          <w:szCs w:val="26"/>
        </w:rPr>
        <w:t xml:space="preserve">(далее - постановление) 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следующ</w:t>
      </w:r>
      <w:r w:rsidR="004531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е изменени</w:t>
      </w:r>
      <w:r w:rsidR="0045314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53141" w:rsidRPr="003C576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E34B3" w:rsidRPr="00B43266" w:rsidRDefault="005E34B3" w:rsidP="00B43266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3266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</w:t>
      </w:r>
      <w:r w:rsidR="00F27F81" w:rsidRPr="00B43266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B43266">
        <w:rPr>
          <w:rFonts w:ascii="Times New Roman" w:eastAsia="Times New Roman" w:hAnsi="Times New Roman"/>
          <w:sz w:val="26"/>
          <w:szCs w:val="26"/>
          <w:lang w:eastAsia="ru-RU"/>
        </w:rPr>
        <w:t xml:space="preserve"> пункта 1</w:t>
      </w:r>
      <w:r w:rsidR="00F27F81" w:rsidRPr="00B43266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B43266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2 приложения слова «сведения о составе </w:t>
      </w:r>
      <w:r w:rsidR="00453141" w:rsidRPr="00B43266">
        <w:rPr>
          <w:rFonts w:ascii="Times New Roman" w:eastAsia="Times New Roman" w:hAnsi="Times New Roman"/>
          <w:sz w:val="26"/>
          <w:szCs w:val="26"/>
          <w:lang w:eastAsia="ru-RU"/>
        </w:rPr>
        <w:t xml:space="preserve">семьи </w:t>
      </w:r>
      <w:r w:rsidR="00F27F81" w:rsidRPr="00B43266">
        <w:rPr>
          <w:rFonts w:ascii="Times New Roman" w:eastAsia="Times New Roman" w:hAnsi="Times New Roman"/>
          <w:sz w:val="26"/>
          <w:szCs w:val="26"/>
          <w:lang w:eastAsia="ru-RU"/>
        </w:rPr>
        <w:t>и регистрации заявителя, иных собственников жилого помещения, в том числе и временно отсутствующих</w:t>
      </w:r>
      <w:proofErr w:type="gramStart"/>
      <w:r w:rsidR="00453141" w:rsidRPr="00B43266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Pr="00B43266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proofErr w:type="gramEnd"/>
      <w:r w:rsidRPr="00B43266">
        <w:rPr>
          <w:rFonts w:ascii="Times New Roman" w:eastAsia="Times New Roman" w:hAnsi="Times New Roman"/>
          <w:sz w:val="26"/>
          <w:szCs w:val="26"/>
          <w:lang w:eastAsia="ru-RU"/>
        </w:rPr>
        <w:t xml:space="preserve"> заменить словами «информация о лицах, проживающих совместно с заявителем</w:t>
      </w:r>
      <w:r w:rsidR="00A204AF" w:rsidRPr="00B43266">
        <w:rPr>
          <w:rFonts w:ascii="Times New Roman" w:eastAsia="Times New Roman" w:hAnsi="Times New Roman"/>
          <w:sz w:val="26"/>
          <w:szCs w:val="26"/>
          <w:lang w:eastAsia="ru-RU"/>
        </w:rPr>
        <w:t>, о родственных связях с заявителем</w:t>
      </w:r>
      <w:r w:rsidR="00B43266" w:rsidRPr="00B43266">
        <w:rPr>
          <w:rFonts w:ascii="Times New Roman" w:eastAsia="Times New Roman" w:hAnsi="Times New Roman"/>
          <w:sz w:val="26"/>
          <w:szCs w:val="26"/>
          <w:lang w:eastAsia="ru-RU"/>
        </w:rPr>
        <w:t>;»;</w:t>
      </w:r>
    </w:p>
    <w:p w:rsidR="00B43266" w:rsidRPr="00C9269B" w:rsidRDefault="00B43266" w:rsidP="00B43266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269B">
        <w:rPr>
          <w:rFonts w:ascii="Times New Roman" w:eastAsia="Times New Roman" w:hAnsi="Times New Roman"/>
          <w:sz w:val="26"/>
          <w:szCs w:val="26"/>
          <w:lang w:eastAsia="ru-RU"/>
        </w:rPr>
        <w:t xml:space="preserve">в подпункте «в» пункта </w:t>
      </w:r>
      <w:r w:rsidRPr="00B43266"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 w:rsidRPr="00C9269B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5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 </w:t>
      </w:r>
      <w:r w:rsidRPr="00C9269B">
        <w:rPr>
          <w:rFonts w:ascii="Times New Roman" w:hAnsi="Times New Roman" w:cs="Times New Roman"/>
          <w:sz w:val="26"/>
          <w:szCs w:val="26"/>
        </w:rPr>
        <w:t xml:space="preserve">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9269B">
        <w:rPr>
          <w:rFonts w:ascii="Times New Roman" w:hAnsi="Times New Roman" w:cs="Times New Roman"/>
          <w:sz w:val="26"/>
          <w:szCs w:val="26"/>
        </w:rPr>
        <w:t>документов, не предусмотренных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269B">
        <w:rPr>
          <w:rFonts w:ascii="Times New Roman" w:hAnsi="Times New Roman" w:cs="Times New Roman"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9269B">
        <w:rPr>
          <w:rFonts w:ascii="Times New Roman" w:hAnsi="Times New Roman" w:cs="Times New Roman"/>
          <w:sz w:val="26"/>
          <w:szCs w:val="26"/>
        </w:rPr>
        <w:t>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9269B">
        <w:rPr>
          <w:rFonts w:ascii="Times New Roman" w:hAnsi="Times New Roman" w:cs="Times New Roman"/>
          <w:sz w:val="26"/>
          <w:szCs w:val="26"/>
        </w:rPr>
        <w:t>;</w:t>
      </w:r>
    </w:p>
    <w:p w:rsidR="00B43266" w:rsidRDefault="00B43266" w:rsidP="00B43266">
      <w:pPr>
        <w:pStyle w:val="a6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пункт </w:t>
      </w:r>
      <w:r w:rsidRPr="00B43266">
        <w:rPr>
          <w:rFonts w:ascii="Times New Roman" w:eastAsia="Times New Roman" w:hAnsi="Times New Roman"/>
          <w:sz w:val="26"/>
          <w:szCs w:val="26"/>
          <w:lang w:eastAsia="ru-RU"/>
        </w:rPr>
        <w:t>44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раздела 5 приложения дополнить подпунктом «к» следующего содержания:</w:t>
      </w:r>
    </w:p>
    <w:p w:rsidR="00B43266" w:rsidRDefault="00B43266" w:rsidP="00B4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«к) </w:t>
      </w:r>
      <w:r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муниципальными правовыми актами города Когалыма.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соответствии с муниципальными правовыми актами города Когалыма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43266" w:rsidRPr="002F4242" w:rsidRDefault="00B43266" w:rsidP="00B43266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4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Pr="007245CE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2F42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5 приложения дополнить подпунктами  «а» и «</w:t>
      </w:r>
      <w:r w:rsidRPr="002F424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б» следующего содержания:</w:t>
      </w:r>
    </w:p>
    <w:p w:rsidR="00B43266" w:rsidRDefault="00B43266" w:rsidP="00B4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«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а) в случае признания жалобы подлежащей удовлетворению в ответе заявителю, дается информация о действиях,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осуществляемых органом, 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предоставляющим муниципальную услугу, многофункциональным центром либо организацией, предусмотренной </w:t>
      </w:r>
      <w:hyperlink r:id="rId7" w:history="1">
        <w:r w:rsidRPr="0033679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1.1 статьи 16</w:t>
        </w:r>
      </w:hyperlink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27.07.2010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210-ФЗ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>неудобства</w:t>
      </w:r>
      <w:proofErr w:type="gramEnd"/>
      <w:r w:rsidRPr="003367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B43266" w:rsidRPr="00B43266" w:rsidRDefault="00B43266" w:rsidP="00B43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432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в случае признания </w:t>
      </w:r>
      <w:proofErr w:type="gramStart"/>
      <w:r w:rsidRPr="00B43266">
        <w:rPr>
          <w:rFonts w:ascii="Times New Roman" w:hAnsi="Times New Roman" w:cs="Times New Roman"/>
          <w:color w:val="000000" w:themeColor="text1"/>
          <w:sz w:val="26"/>
          <w:szCs w:val="26"/>
        </w:rPr>
        <w:t>жалобы</w:t>
      </w:r>
      <w:proofErr w:type="gramEnd"/>
      <w:r w:rsidRPr="00B432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C3954" w:rsidRDefault="00EC3954" w:rsidP="00EC39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C3954" w:rsidRDefault="005A788B" w:rsidP="00F759B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F759B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Управлению по жилищной политике Администрации города Когалыма (</w:t>
      </w:r>
      <w:proofErr w:type="spellStart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А.В.Россолова</w:t>
      </w:r>
      <w:proofErr w:type="spellEnd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</w:t>
      </w:r>
      <w:r w:rsidR="00B57E65">
        <w:rPr>
          <w:rFonts w:ascii="Times New Roman" w:eastAsia="Times New Roman" w:hAnsi="Times New Roman"/>
          <w:sz w:val="26"/>
          <w:szCs w:val="26"/>
          <w:lang w:eastAsia="ru-RU"/>
        </w:rPr>
        <w:t xml:space="preserve">государственной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регистрации нормативных правовых актов Аппарата Губернатора Ханты-Мансийского автономного округа – Югры.</w:t>
      </w:r>
    </w:p>
    <w:p w:rsidR="00EC3954" w:rsidRDefault="00EC3954" w:rsidP="00EC395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788B" w:rsidRDefault="005A788B" w:rsidP="005A788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  <w:t>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="00EC3954" w:rsidRPr="003C5760">
          <w:rPr>
            <w:rStyle w:val="a3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www.admkogalym.ru</w:t>
        </w:r>
      </w:hyperlink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EC3954" w:rsidRDefault="005A788B" w:rsidP="005A788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gramStart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EC3954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постановления </w:t>
      </w:r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 xml:space="preserve">возложить на первого заместителя главы города Когалыма </w:t>
      </w:r>
      <w:proofErr w:type="spellStart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Р.Я.Ярема</w:t>
      </w:r>
      <w:proofErr w:type="spellEnd"/>
      <w:r w:rsidR="00A204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31BE3" w:rsidRDefault="00831BE3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59B2" w:rsidRDefault="00F759B2" w:rsidP="00831BE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204AF" w:rsidRDefault="00A204AF" w:rsidP="0045314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D0ACD" w:rsidRPr="003D0ACD" w:rsidRDefault="00A204AF" w:rsidP="003D0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D0ACD" w:rsidRPr="003D0AC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D0ACD" w:rsidRPr="003D0ACD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r w:rsidR="003D0ACD" w:rsidRPr="003D0ACD"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C3954" w:rsidRDefault="00EC3954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245CE" w:rsidRDefault="007245CE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245CE" w:rsidRDefault="007245CE" w:rsidP="00EC395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023FD" w:rsidRDefault="00D023FD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</w:t>
      </w:r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</w:t>
      </w:r>
      <w:r w:rsidR="006A5D06">
        <w:rPr>
          <w:rFonts w:ascii="Times New Roman" w:eastAsia="Times New Roman" w:hAnsi="Times New Roman"/>
          <w:lang w:eastAsia="ru-RU"/>
        </w:rPr>
        <w:t xml:space="preserve"> ЮУ</w:t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6A5D06">
        <w:rPr>
          <w:rFonts w:ascii="Times New Roman" w:eastAsia="Times New Roman" w:hAnsi="Times New Roman"/>
          <w:lang w:eastAsia="ru-RU"/>
        </w:rPr>
        <w:tab/>
      </w:r>
      <w:r w:rsidR="00D06FB8">
        <w:rPr>
          <w:rFonts w:ascii="Times New Roman" w:eastAsia="Times New Roman" w:hAnsi="Times New Roman"/>
          <w:lang w:eastAsia="ru-RU"/>
        </w:rPr>
        <w:t xml:space="preserve">           </w:t>
      </w:r>
      <w:proofErr w:type="spellStart"/>
      <w:r w:rsidR="00A204AF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EF34F0" w:rsidRDefault="007340D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А.В.</w:t>
      </w:r>
      <w:r w:rsidR="00EF34F0">
        <w:rPr>
          <w:rFonts w:ascii="Times New Roman" w:eastAsia="Times New Roman" w:hAnsi="Times New Roman"/>
          <w:lang w:eastAsia="ru-RU"/>
        </w:rPr>
        <w:t>Россолова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ОРАР УЭ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А.А.Шумков</w:t>
      </w:r>
      <w:proofErr w:type="spellEnd"/>
    </w:p>
    <w:p w:rsidR="00EF34F0" w:rsidRDefault="00EF34F0" w:rsidP="00EF34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Подготовлено:  </w:t>
      </w:r>
    </w:p>
    <w:p w:rsidR="00EF34F0" w:rsidRPr="005C1116" w:rsidRDefault="005C1116" w:rsidP="005C1116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начальник догов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тд.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И.О.Федорук</w:t>
      </w:r>
      <w:proofErr w:type="spellEnd"/>
    </w:p>
    <w:p w:rsidR="005A788B" w:rsidRDefault="005A788B" w:rsidP="00F01942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2447C" w:rsidRPr="00F01942" w:rsidRDefault="00EF34F0" w:rsidP="00F0194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Рассылка: </w:t>
      </w:r>
      <w:proofErr w:type="spellStart"/>
      <w:r>
        <w:rPr>
          <w:rFonts w:ascii="Times New Roman" w:eastAsia="Times New Roman" w:hAnsi="Times New Roman"/>
          <w:lang w:eastAsia="ru-RU"/>
        </w:rPr>
        <w:t>УпоЖП</w:t>
      </w:r>
      <w:proofErr w:type="spellEnd"/>
      <w:r>
        <w:rPr>
          <w:rFonts w:ascii="Times New Roman" w:eastAsia="Times New Roman" w:hAnsi="Times New Roman"/>
          <w:lang w:eastAsia="ru-RU"/>
        </w:rPr>
        <w:t>, ЮУ, УЭ, МФЦ, Когалымский вестник, Консультант+, МКУ «УОДОМС», прокуратура города Когалыма</w:t>
      </w:r>
    </w:p>
    <w:sectPr w:rsidR="0032447C" w:rsidRPr="00F01942" w:rsidSect="000D5FE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55D3B"/>
    <w:multiLevelType w:val="multilevel"/>
    <w:tmpl w:val="09D20A04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954"/>
    <w:rsid w:val="00083FFD"/>
    <w:rsid w:val="000A1C32"/>
    <w:rsid w:val="000D5FEE"/>
    <w:rsid w:val="0032447C"/>
    <w:rsid w:val="003D0ACD"/>
    <w:rsid w:val="00453141"/>
    <w:rsid w:val="0051363D"/>
    <w:rsid w:val="005A788B"/>
    <w:rsid w:val="005C1116"/>
    <w:rsid w:val="005C17E5"/>
    <w:rsid w:val="005E34B3"/>
    <w:rsid w:val="006A5D06"/>
    <w:rsid w:val="007245CE"/>
    <w:rsid w:val="007340D0"/>
    <w:rsid w:val="00746A1E"/>
    <w:rsid w:val="00831BE3"/>
    <w:rsid w:val="008C24CE"/>
    <w:rsid w:val="009034B5"/>
    <w:rsid w:val="00927885"/>
    <w:rsid w:val="00A204AF"/>
    <w:rsid w:val="00A3259C"/>
    <w:rsid w:val="00B43266"/>
    <w:rsid w:val="00B57E65"/>
    <w:rsid w:val="00BD107E"/>
    <w:rsid w:val="00D023FD"/>
    <w:rsid w:val="00D06FB8"/>
    <w:rsid w:val="00E51575"/>
    <w:rsid w:val="00EC3954"/>
    <w:rsid w:val="00EF34F0"/>
    <w:rsid w:val="00F01942"/>
    <w:rsid w:val="00F27F81"/>
    <w:rsid w:val="00F7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39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B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75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477A1739C5587A5D3FDEF6A0CEE5110639B83A9ED26F5F4A15CA2EE6A871A6F46BA33E1733D9FE0D0B4E0755DCCB629F87EEE97472BEAB1c4I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406C-B109-4EE1-B202-0378C72A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Миквельман Галина Игоревна</dc:creator>
  <cp:lastModifiedBy>Миквельман Галина Игоревна</cp:lastModifiedBy>
  <cp:revision>33</cp:revision>
  <cp:lastPrinted>2018-11-30T09:44:00Z</cp:lastPrinted>
  <dcterms:created xsi:type="dcterms:W3CDTF">2018-04-26T09:20:00Z</dcterms:created>
  <dcterms:modified xsi:type="dcterms:W3CDTF">2018-11-30T09:44:00Z</dcterms:modified>
</cp:coreProperties>
</file>