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E" w:rsidRPr="001F408E" w:rsidRDefault="001F408E" w:rsidP="001F408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1F408E" w:rsidRPr="001F408E" w:rsidRDefault="001F408E" w:rsidP="001F408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1F408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1F408E" w:rsidRPr="001F408E" w:rsidRDefault="001F408E" w:rsidP="001F408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F408E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F408E" w:rsidRPr="001F408E" w:rsidRDefault="001F408E" w:rsidP="001F408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F408E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F408E" w:rsidRPr="001F408E" w:rsidRDefault="001F408E" w:rsidP="001F408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F408E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F408E" w:rsidRPr="001F408E" w:rsidRDefault="001F408E" w:rsidP="001F408E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1F408E" w:rsidRPr="001F408E" w:rsidRDefault="001F408E" w:rsidP="001F408E">
      <w:pPr>
        <w:spacing w:after="0"/>
        <w:rPr>
          <w:rFonts w:ascii="Times New Roman" w:hAnsi="Times New Roman"/>
          <w:sz w:val="24"/>
          <w:szCs w:val="24"/>
        </w:rPr>
      </w:pPr>
      <w:r w:rsidRPr="001F408E">
        <w:rPr>
          <w:rFonts w:ascii="Times New Roman" w:hAnsi="Times New Roman"/>
          <w:b/>
          <w:color w:val="3366FF"/>
          <w:sz w:val="28"/>
          <w:szCs w:val="28"/>
        </w:rPr>
        <w:t xml:space="preserve">От «24»   апреля  2015 г.                              </w:t>
      </w:r>
      <w:r w:rsidRPr="001F408E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№1209</w:t>
      </w: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Порядка осуществления</w:t>
      </w: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капитальных вложений в объекты </w:t>
      </w: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муниципальной собственности за счет </w:t>
      </w:r>
    </w:p>
    <w:p w:rsidR="00A20C65" w:rsidRDefault="00A20C65" w:rsidP="00BE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средств бюджета города Когалыма</w:t>
      </w:r>
    </w:p>
    <w:p w:rsidR="00A20C65" w:rsidRPr="00DE42EA" w:rsidRDefault="00A20C65" w:rsidP="00DE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E4452">
        <w:rPr>
          <w:rFonts w:ascii="Times New Roman" w:hAnsi="Times New Roman"/>
          <w:iCs/>
          <w:sz w:val="26"/>
          <w:szCs w:val="26"/>
        </w:rPr>
        <w:t>В соответствии со ст</w:t>
      </w:r>
      <w:r>
        <w:rPr>
          <w:rFonts w:ascii="Times New Roman" w:hAnsi="Times New Roman"/>
          <w:iCs/>
          <w:sz w:val="26"/>
          <w:szCs w:val="26"/>
        </w:rPr>
        <w:t xml:space="preserve">атьями </w:t>
      </w:r>
      <w:r w:rsidRPr="00BE4452">
        <w:rPr>
          <w:rFonts w:ascii="Times New Roman" w:hAnsi="Times New Roman"/>
          <w:iCs/>
          <w:sz w:val="26"/>
          <w:szCs w:val="26"/>
        </w:rPr>
        <w:t xml:space="preserve">72, 78.2, 79 Бюджетного кодекса Российской Федерации, Федеральным законом от 05.04.2013 </w:t>
      </w:r>
      <w:r>
        <w:rPr>
          <w:rFonts w:ascii="Times New Roman" w:hAnsi="Times New Roman"/>
          <w:iCs/>
          <w:sz w:val="26"/>
          <w:szCs w:val="26"/>
        </w:rPr>
        <w:t>№44-ФЗ                   «</w:t>
      </w:r>
      <w:r w:rsidRPr="00BE4452">
        <w:rPr>
          <w:rFonts w:ascii="Times New Roman" w:hAnsi="Times New Roman"/>
          <w:i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iCs/>
          <w:sz w:val="26"/>
          <w:szCs w:val="26"/>
        </w:rPr>
        <w:t>»</w:t>
      </w:r>
      <w:r w:rsidRPr="00DE42EA">
        <w:rPr>
          <w:rFonts w:ascii="Times New Roman" w:hAnsi="Times New Roman"/>
          <w:iCs/>
          <w:sz w:val="26"/>
          <w:szCs w:val="26"/>
        </w:rPr>
        <w:t>:</w:t>
      </w:r>
    </w:p>
    <w:p w:rsidR="00A20C65" w:rsidRPr="00DE42EA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1. Утвердить П</w:t>
      </w:r>
      <w:r w:rsidRPr="00BE4452">
        <w:rPr>
          <w:rFonts w:ascii="Times New Roman" w:hAnsi="Times New Roman"/>
          <w:iCs/>
          <w:sz w:val="26"/>
          <w:szCs w:val="26"/>
        </w:rPr>
        <w:t xml:space="preserve">орядок осуществления капитальных вложений в объекты муниципальной собственности за счет средств бюджета города </w:t>
      </w:r>
      <w:r>
        <w:rPr>
          <w:rFonts w:ascii="Times New Roman" w:hAnsi="Times New Roman"/>
          <w:iCs/>
          <w:sz w:val="26"/>
          <w:szCs w:val="26"/>
        </w:rPr>
        <w:t xml:space="preserve">Когалыма </w:t>
      </w:r>
      <w:r w:rsidRPr="00BE4452">
        <w:rPr>
          <w:rFonts w:ascii="Times New Roman" w:hAnsi="Times New Roman"/>
          <w:iCs/>
          <w:sz w:val="26"/>
          <w:szCs w:val="26"/>
        </w:rPr>
        <w:t>согласно приложению</w:t>
      </w:r>
      <w:r>
        <w:rPr>
          <w:rFonts w:ascii="Times New Roman" w:hAnsi="Times New Roman"/>
          <w:iCs/>
          <w:sz w:val="26"/>
          <w:szCs w:val="26"/>
        </w:rPr>
        <w:t xml:space="preserve"> к настоящему постановлению</w:t>
      </w:r>
      <w:r w:rsidRPr="00BE4452">
        <w:rPr>
          <w:rFonts w:ascii="Times New Roman" w:hAnsi="Times New Roman"/>
          <w:iCs/>
          <w:sz w:val="26"/>
          <w:szCs w:val="26"/>
        </w:rPr>
        <w:t>.</w:t>
      </w:r>
    </w:p>
    <w:p w:rsidR="00A20C65" w:rsidRPr="00BE4452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Pr="00BE4452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E4452">
        <w:rPr>
          <w:rFonts w:ascii="Times New Roman" w:hAnsi="Times New Roman"/>
          <w:iCs/>
          <w:sz w:val="26"/>
          <w:szCs w:val="26"/>
        </w:rPr>
        <w:t xml:space="preserve">2. Признать утратившими силу </w:t>
      </w:r>
      <w:r>
        <w:rPr>
          <w:rFonts w:ascii="Times New Roman" w:hAnsi="Times New Roman"/>
          <w:iCs/>
          <w:sz w:val="26"/>
          <w:szCs w:val="26"/>
        </w:rPr>
        <w:t xml:space="preserve">следующие </w:t>
      </w:r>
      <w:r w:rsidRPr="00BE4452">
        <w:rPr>
          <w:rFonts w:ascii="Times New Roman" w:hAnsi="Times New Roman"/>
          <w:iCs/>
          <w:sz w:val="26"/>
          <w:szCs w:val="26"/>
        </w:rPr>
        <w:t>постановления Администрации города</w:t>
      </w:r>
      <w:r>
        <w:rPr>
          <w:rFonts w:ascii="Times New Roman" w:hAnsi="Times New Roman"/>
          <w:iCs/>
          <w:sz w:val="26"/>
          <w:szCs w:val="26"/>
        </w:rPr>
        <w:t xml:space="preserve"> Когалыма</w:t>
      </w:r>
      <w:r w:rsidRPr="00BE4452">
        <w:rPr>
          <w:rFonts w:ascii="Times New Roman" w:hAnsi="Times New Roman"/>
          <w:iCs/>
          <w:sz w:val="26"/>
          <w:szCs w:val="26"/>
        </w:rPr>
        <w:t>:</w:t>
      </w:r>
    </w:p>
    <w:p w:rsidR="00A20C65" w:rsidRPr="00BE4452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2.1. Постановление </w:t>
      </w:r>
      <w:r w:rsidRPr="00BE4452">
        <w:rPr>
          <w:rFonts w:ascii="Times New Roman" w:hAnsi="Times New Roman"/>
          <w:iCs/>
          <w:sz w:val="26"/>
          <w:szCs w:val="26"/>
        </w:rPr>
        <w:t xml:space="preserve"> </w:t>
      </w:r>
      <w:r w:rsidRPr="00851801">
        <w:rPr>
          <w:rFonts w:ascii="Times New Roman" w:hAnsi="Times New Roman"/>
          <w:iCs/>
          <w:sz w:val="26"/>
          <w:szCs w:val="26"/>
        </w:rPr>
        <w:t xml:space="preserve">Администрации города Когалыма </w:t>
      </w:r>
      <w:r w:rsidRPr="009569B2">
        <w:rPr>
          <w:rFonts w:ascii="Times New Roman" w:hAnsi="Times New Roman"/>
          <w:iCs/>
          <w:sz w:val="26"/>
          <w:szCs w:val="26"/>
        </w:rPr>
        <w:t>от 23.06.2009 №1305 «Об утверждении  Порядка принятия решений о подготовке и реализации бюджетных инвестиций в объекты капитального строительства муниципальной собственности города Когалыма»</w:t>
      </w:r>
      <w:r w:rsidRPr="00BE4452">
        <w:rPr>
          <w:rFonts w:ascii="Times New Roman" w:hAnsi="Times New Roman"/>
          <w:iCs/>
          <w:sz w:val="26"/>
          <w:szCs w:val="26"/>
        </w:rPr>
        <w:t>;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2.2. Постановление </w:t>
      </w:r>
      <w:r w:rsidRPr="00851801">
        <w:rPr>
          <w:rFonts w:ascii="Times New Roman" w:hAnsi="Times New Roman"/>
          <w:iCs/>
          <w:sz w:val="26"/>
          <w:szCs w:val="26"/>
        </w:rPr>
        <w:t>Администрации города Когалыма</w:t>
      </w:r>
      <w:r w:rsidRPr="00BE4452">
        <w:rPr>
          <w:rFonts w:ascii="Times New Roman" w:hAnsi="Times New Roman"/>
          <w:iCs/>
          <w:sz w:val="26"/>
          <w:szCs w:val="26"/>
        </w:rPr>
        <w:t xml:space="preserve"> </w:t>
      </w:r>
      <w:r w:rsidRPr="009569B2">
        <w:rPr>
          <w:rFonts w:ascii="Times New Roman" w:hAnsi="Times New Roman"/>
          <w:iCs/>
          <w:sz w:val="26"/>
          <w:szCs w:val="26"/>
        </w:rPr>
        <w:t xml:space="preserve">от 08.08.2011 №1996 «Об утверждении </w:t>
      </w:r>
      <w:r>
        <w:rPr>
          <w:rFonts w:ascii="Times New Roman" w:hAnsi="Times New Roman"/>
          <w:iCs/>
          <w:sz w:val="26"/>
          <w:szCs w:val="26"/>
        </w:rPr>
        <w:t>П</w:t>
      </w:r>
      <w:r w:rsidRPr="009569B2">
        <w:rPr>
          <w:rFonts w:ascii="Times New Roman" w:hAnsi="Times New Roman"/>
          <w:iCs/>
          <w:sz w:val="26"/>
          <w:szCs w:val="26"/>
        </w:rPr>
        <w:t>орядка предоставления бюджетных инвестиций муниципальным автономным и бюджетным учреждениям города Когалыма».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</w:t>
      </w:r>
      <w:r w:rsidRPr="00BE4452">
        <w:rPr>
          <w:rFonts w:ascii="Times New Roman" w:hAnsi="Times New Roman"/>
          <w:iCs/>
          <w:sz w:val="26"/>
          <w:szCs w:val="26"/>
        </w:rPr>
        <w:t xml:space="preserve">. </w:t>
      </w:r>
      <w:r w:rsidRPr="00890CB5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r>
        <w:rPr>
          <w:rFonts w:ascii="Times New Roman" w:hAnsi="Times New Roman"/>
          <w:sz w:val="26"/>
          <w:szCs w:val="26"/>
        </w:rPr>
        <w:t>Когалыма от 19.</w:t>
      </w:r>
      <w:r w:rsidRPr="00890CB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Pr="00890CB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Pr="00890CB5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4</w:t>
      </w:r>
      <w:r w:rsidRPr="00890CB5">
        <w:rPr>
          <w:rFonts w:ascii="Times New Roman" w:hAnsi="Times New Roman"/>
          <w:sz w:val="26"/>
          <w:szCs w:val="26"/>
        </w:rPr>
        <w:t>9-р «О мерах по формированию регистра муниципальных нормативных правовых актов Ханты-</w:t>
      </w:r>
      <w:r>
        <w:rPr>
          <w:rFonts w:ascii="Times New Roman" w:hAnsi="Times New Roman"/>
          <w:sz w:val="26"/>
          <w:szCs w:val="26"/>
        </w:rPr>
        <w:t>М</w:t>
      </w:r>
      <w:r w:rsidRPr="00890CB5">
        <w:rPr>
          <w:rFonts w:ascii="Times New Roman" w:hAnsi="Times New Roman"/>
          <w:sz w:val="26"/>
          <w:szCs w:val="26"/>
        </w:rPr>
        <w:t>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0CB5">
        <w:rPr>
          <w:rFonts w:ascii="Times New Roman" w:hAnsi="Times New Roman"/>
          <w:sz w:val="26"/>
          <w:szCs w:val="26"/>
        </w:rPr>
        <w:t>Югры.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Pr="00367E3A">
        <w:rPr>
          <w:rFonts w:ascii="Times New Roman" w:hAnsi="Times New Roman"/>
          <w:iCs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/>
          <w:iCs/>
          <w:sz w:val="26"/>
          <w:szCs w:val="26"/>
        </w:rPr>
        <w:t xml:space="preserve">и приложение к нему </w:t>
      </w:r>
      <w:r w:rsidRPr="00367E3A">
        <w:rPr>
          <w:rFonts w:ascii="Times New Roman" w:hAnsi="Times New Roman"/>
          <w:iCs/>
          <w:sz w:val="26"/>
          <w:szCs w:val="26"/>
        </w:rPr>
        <w:t>в газете «Когалымский вестник»</w:t>
      </w:r>
      <w:r>
        <w:rPr>
          <w:rFonts w:ascii="Times New Roman" w:hAnsi="Times New Roman"/>
          <w:iCs/>
          <w:sz w:val="26"/>
          <w:szCs w:val="26"/>
        </w:rPr>
        <w:t xml:space="preserve"> и разместить на официальном сайте Администрации города Когалыма в сети «Интернет»</w:t>
      </w:r>
      <w:r w:rsidRPr="00851801">
        <w:t xml:space="preserve"> </w:t>
      </w:r>
      <w:r w:rsidRPr="00851801">
        <w:rPr>
          <w:rFonts w:ascii="Times New Roman" w:hAnsi="Times New Roman"/>
          <w:iCs/>
          <w:sz w:val="26"/>
          <w:szCs w:val="26"/>
        </w:rPr>
        <w:t>(www.admkogalym.ru).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5.</w:t>
      </w:r>
      <w:r w:rsidRPr="00367E3A">
        <w:rPr>
          <w:rFonts w:ascii="Times New Roman" w:hAnsi="Times New Roman"/>
          <w:iCs/>
          <w:sz w:val="26"/>
          <w:szCs w:val="26"/>
        </w:rPr>
        <w:t xml:space="preserve"> Контроль за выполнением постановления </w:t>
      </w:r>
      <w:r>
        <w:rPr>
          <w:rFonts w:ascii="Times New Roman" w:hAnsi="Times New Roman"/>
          <w:iCs/>
          <w:sz w:val="26"/>
          <w:szCs w:val="26"/>
        </w:rPr>
        <w:t>оставляю за собой</w:t>
      </w:r>
      <w:r w:rsidRPr="00367E3A">
        <w:rPr>
          <w:rFonts w:ascii="Times New Roman" w:hAnsi="Times New Roman"/>
          <w:iCs/>
          <w:sz w:val="26"/>
          <w:szCs w:val="26"/>
        </w:rPr>
        <w:t>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Pr="00DE42EA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3136D0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</w:t>
      </w:r>
      <w:r w:rsidR="00A20C65" w:rsidRPr="00DE42EA">
        <w:rPr>
          <w:rFonts w:ascii="Times New Roman" w:hAnsi="Times New Roman"/>
          <w:iCs/>
          <w:sz w:val="26"/>
          <w:szCs w:val="26"/>
        </w:rPr>
        <w:t>лав</w:t>
      </w:r>
      <w:r>
        <w:rPr>
          <w:rFonts w:ascii="Times New Roman" w:hAnsi="Times New Roman"/>
          <w:iCs/>
          <w:sz w:val="26"/>
          <w:szCs w:val="26"/>
        </w:rPr>
        <w:t>а</w:t>
      </w:r>
      <w:r w:rsidR="00A20C65">
        <w:rPr>
          <w:rFonts w:ascii="Times New Roman" w:hAnsi="Times New Roman"/>
          <w:iCs/>
          <w:sz w:val="26"/>
          <w:szCs w:val="26"/>
        </w:rPr>
        <w:t xml:space="preserve"> Администрации </w:t>
      </w:r>
      <w:r w:rsidR="00A20C65" w:rsidRPr="00DE42EA">
        <w:rPr>
          <w:rFonts w:ascii="Times New Roman" w:hAnsi="Times New Roman"/>
          <w:iCs/>
          <w:sz w:val="26"/>
          <w:szCs w:val="26"/>
        </w:rPr>
        <w:t>города Когалыма</w:t>
      </w:r>
      <w:r w:rsidR="00A20C65">
        <w:rPr>
          <w:rFonts w:ascii="Times New Roman" w:hAnsi="Times New Roman"/>
          <w:iCs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iCs/>
          <w:sz w:val="26"/>
          <w:szCs w:val="26"/>
        </w:rPr>
        <w:t>В.И.Степура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A20C65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F408E" w:rsidRDefault="001F408E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</w:p>
    <w:p w:rsidR="00A20C65" w:rsidRPr="001459C7" w:rsidRDefault="00A20C65" w:rsidP="00F5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20C65" w:rsidRPr="001459C7" w:rsidRDefault="00A20C65" w:rsidP="00F5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20C65" w:rsidRPr="00831153" w:rsidRDefault="00A20C65" w:rsidP="00F52BC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Согласовано:</w:t>
      </w:r>
    </w:p>
    <w:p w:rsidR="00A20C65" w:rsidRPr="00831153" w:rsidRDefault="00A20C65" w:rsidP="00F52BC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зам. главы Администрации г.Когалыма</w:t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  <w:t>Т.И.Черных</w:t>
      </w:r>
    </w:p>
    <w:p w:rsidR="00A20C65" w:rsidRPr="00831153" w:rsidRDefault="00A20C65" w:rsidP="00F52BC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председатель КФ</w:t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  <w:t>М</w:t>
      </w:r>
      <w:r w:rsidR="003136D0" w:rsidRPr="00831153">
        <w:rPr>
          <w:rFonts w:ascii="Times New Roman" w:hAnsi="Times New Roman"/>
          <w:color w:val="FFFFFF"/>
        </w:rPr>
        <w:t>.</w:t>
      </w:r>
      <w:r w:rsidRPr="00831153">
        <w:rPr>
          <w:rFonts w:ascii="Times New Roman" w:hAnsi="Times New Roman"/>
          <w:color w:val="FFFFFF"/>
        </w:rPr>
        <w:t>Г.Рыбачок</w:t>
      </w:r>
    </w:p>
    <w:p w:rsidR="00A20C65" w:rsidRPr="00831153" w:rsidRDefault="00A20C65" w:rsidP="00F52BC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начальник ЮУ</w:t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  <w:t>И.А.Леонтьева</w:t>
      </w:r>
    </w:p>
    <w:p w:rsidR="00A20C65" w:rsidRPr="00831153" w:rsidRDefault="00A20C65" w:rsidP="00F52BC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начальник УЭ</w:t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  <w:t>Е.Г.Загорская</w:t>
      </w:r>
    </w:p>
    <w:p w:rsidR="00A20C65" w:rsidRPr="00831153" w:rsidRDefault="00A20C65" w:rsidP="00F52BC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начальник ОО ЮУ</w:t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  <w:t>С.В.Панова</w:t>
      </w:r>
    </w:p>
    <w:p w:rsidR="00A20C65" w:rsidRPr="00831153" w:rsidRDefault="00A20C65" w:rsidP="00F52BCD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Подготовлено:</w:t>
      </w:r>
    </w:p>
    <w:p w:rsidR="00A20C65" w:rsidRPr="00831153" w:rsidRDefault="00A20C65" w:rsidP="00F52BCD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>зам. председателя КФ</w:t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</w:r>
      <w:r w:rsidRPr="00831153">
        <w:rPr>
          <w:rFonts w:ascii="Times New Roman" w:hAnsi="Times New Roman"/>
          <w:color w:val="FFFFFF"/>
        </w:rPr>
        <w:tab/>
        <w:t>Л.В.Скорикова</w:t>
      </w:r>
    </w:p>
    <w:p w:rsidR="00A20C65" w:rsidRPr="00831153" w:rsidRDefault="00A20C65" w:rsidP="00F52BCD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A20C65" w:rsidRPr="00831153" w:rsidRDefault="00A20C65" w:rsidP="00F52BCD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31153">
        <w:rPr>
          <w:rFonts w:ascii="Times New Roman" w:hAnsi="Times New Roman"/>
          <w:color w:val="FFFFFF"/>
        </w:rPr>
        <w:t xml:space="preserve">Разослать: КФ, УЭ, ЮУ, КУМИ, УО, </w:t>
      </w:r>
      <w:r w:rsidRPr="00831153">
        <w:rPr>
          <w:rFonts w:ascii="Times New Roman" w:hAnsi="Times New Roman"/>
          <w:color w:val="FFFFFF"/>
          <w:lang w:eastAsia="ru-RU"/>
        </w:rPr>
        <w:t>УКСиМП, ОАиГ, ОРЖКХ, ОКОС, ГОиЧС, УЖП, ОФЭОиК, УКС.</w:t>
      </w:r>
    </w:p>
    <w:p w:rsidR="00A20C65" w:rsidRDefault="00A20C65" w:rsidP="001459C7">
      <w:pPr>
        <w:spacing w:after="0" w:line="240" w:lineRule="auto"/>
        <w:ind w:left="5040" w:hanging="18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20C65" w:rsidRDefault="00A20C65" w:rsidP="001459C7">
      <w:pPr>
        <w:spacing w:after="0" w:line="240" w:lineRule="auto"/>
        <w:ind w:left="5040" w:hanging="18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20C65" w:rsidRDefault="00A20C65" w:rsidP="001459C7">
      <w:pPr>
        <w:spacing w:after="0" w:line="240" w:lineRule="auto"/>
        <w:ind w:left="5040" w:hanging="18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20C65" w:rsidRDefault="00A20C65" w:rsidP="001459C7">
      <w:pPr>
        <w:spacing w:after="0" w:line="240" w:lineRule="auto"/>
        <w:ind w:left="5040" w:hanging="18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C1A19">
        <w:rPr>
          <w:rFonts w:ascii="Times New Roman" w:hAnsi="Times New Roman"/>
          <w:sz w:val="26"/>
          <w:szCs w:val="26"/>
        </w:rPr>
        <w:t xml:space="preserve">24.04.2015 </w:t>
      </w:r>
      <w:r>
        <w:rPr>
          <w:rFonts w:ascii="Times New Roman" w:hAnsi="Times New Roman"/>
          <w:sz w:val="26"/>
          <w:szCs w:val="26"/>
        </w:rPr>
        <w:t>№</w:t>
      </w:r>
      <w:r w:rsidR="00AC1A19">
        <w:rPr>
          <w:rFonts w:ascii="Times New Roman" w:hAnsi="Times New Roman"/>
          <w:sz w:val="26"/>
          <w:szCs w:val="26"/>
        </w:rPr>
        <w:t>1209</w:t>
      </w:r>
    </w:p>
    <w:p w:rsidR="00A20C65" w:rsidRDefault="00A20C65" w:rsidP="009569B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20C65" w:rsidRDefault="00A20C65" w:rsidP="009569B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</w:t>
      </w:r>
    </w:p>
    <w:p w:rsidR="00A20C65" w:rsidRDefault="00A20C65" w:rsidP="009569B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569B2">
        <w:rPr>
          <w:rFonts w:ascii="Times New Roman" w:hAnsi="Times New Roman"/>
          <w:sz w:val="26"/>
          <w:szCs w:val="26"/>
        </w:rPr>
        <w:t>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9B2">
        <w:rPr>
          <w:rFonts w:ascii="Times New Roman" w:hAnsi="Times New Roman"/>
          <w:sz w:val="26"/>
          <w:szCs w:val="26"/>
        </w:rPr>
        <w:t xml:space="preserve">капитальных вложений в объекты </w:t>
      </w:r>
    </w:p>
    <w:p w:rsidR="00A20C65" w:rsidRDefault="00A20C65" w:rsidP="009569B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69B2">
        <w:rPr>
          <w:rFonts w:ascii="Times New Roman" w:hAnsi="Times New Roman"/>
          <w:sz w:val="26"/>
          <w:szCs w:val="26"/>
        </w:rPr>
        <w:t>муниципальной собственности за счет средств бюджета города Когалыма</w:t>
      </w:r>
    </w:p>
    <w:p w:rsidR="00A20C65" w:rsidRDefault="00A20C65" w:rsidP="009569B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20C65" w:rsidRPr="009569B2" w:rsidRDefault="00A20C65" w:rsidP="0086632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69B2">
        <w:rPr>
          <w:rFonts w:ascii="Times New Roman" w:hAnsi="Times New Roman"/>
          <w:sz w:val="26"/>
          <w:szCs w:val="26"/>
        </w:rPr>
        <w:t>Общие положения</w:t>
      </w:r>
    </w:p>
    <w:p w:rsidR="00A20C65" w:rsidRPr="009569B2" w:rsidRDefault="00A20C65" w:rsidP="009569B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Порядок</w:t>
      </w:r>
      <w:r w:rsidRPr="00851801">
        <w:t xml:space="preserve"> </w:t>
      </w:r>
      <w:r w:rsidRPr="00851801">
        <w:rPr>
          <w:rFonts w:ascii="Times New Roman" w:hAnsi="Times New Roman"/>
          <w:sz w:val="26"/>
          <w:szCs w:val="26"/>
        </w:rPr>
        <w:t>осуществления капитальных вложений в объекты муниципальной собственности за счет средств бюджета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801">
        <w:rPr>
          <w:rFonts w:ascii="Times New Roman" w:hAnsi="Times New Roman"/>
          <w:sz w:val="26"/>
          <w:szCs w:val="26"/>
        </w:rPr>
        <w:t>(далее – Порядок)</w:t>
      </w:r>
      <w:r>
        <w:rPr>
          <w:rFonts w:ascii="Times New Roman" w:hAnsi="Times New Roman"/>
          <w:sz w:val="26"/>
          <w:szCs w:val="26"/>
        </w:rPr>
        <w:t xml:space="preserve"> определяет: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принятия решения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города Когалыма (далее – муниципальная собственность) и в приобретение объектов недвижимого имущества в муниципальную собственность или о предоставлении субсидий на осуществление капитальных вложений муниципальным бюджетным, муниципальным автономным учреждениям города Когалыма (далее -</w:t>
      </w:r>
      <w:r w:rsidRPr="008013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муниципальные бюджетные, муниципальные автономные учреждения) и муниципальным унитарным предприятиям города Когалыма (далее - муниципальные унитарные предприятия) за счет средств бюджета города Когалыма (далее – бюджета города);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предоставления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имущества в муниципальную собственность;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порядок осуществления бюджетных инвестиций в объекты муниципальной собственности, условия передачи </w:t>
      </w:r>
      <w:r w:rsidRPr="00A40724">
        <w:rPr>
          <w:rFonts w:ascii="Times New Roman" w:hAnsi="Times New Roman"/>
          <w:sz w:val="26"/>
          <w:szCs w:val="26"/>
        </w:rPr>
        <w:t>Администрацией города Когалыма</w:t>
      </w:r>
      <w:r>
        <w:rPr>
          <w:rFonts w:ascii="Times New Roman" w:hAnsi="Times New Roman"/>
          <w:sz w:val="26"/>
          <w:szCs w:val="26"/>
        </w:rPr>
        <w:t xml:space="preserve"> (далее – Администрация города) муниципальным бюджетным, муниципальным автономным учреждениям и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передаче указанных полномочий.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настоящем Порядке используются следующие понятия: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распорядитель - главный распорядитель средств бюджета города, которому в ведомственной структуре расходов бюджета города планируется предусмотреть (предусмотрены) бюджетные ассигнования на осуществление капитальных вложений;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4E120A">
        <w:rPr>
          <w:rFonts w:ascii="Times New Roman" w:hAnsi="Times New Roman"/>
          <w:sz w:val="26"/>
          <w:szCs w:val="26"/>
        </w:rPr>
        <w:t>структурны</w:t>
      </w:r>
      <w:r>
        <w:rPr>
          <w:rFonts w:ascii="Times New Roman" w:hAnsi="Times New Roman"/>
          <w:sz w:val="26"/>
          <w:szCs w:val="26"/>
        </w:rPr>
        <w:t>е</w:t>
      </w:r>
      <w:r w:rsidRPr="004E120A">
        <w:rPr>
          <w:rFonts w:ascii="Times New Roman" w:hAnsi="Times New Roman"/>
          <w:sz w:val="26"/>
          <w:szCs w:val="26"/>
        </w:rPr>
        <w:t xml:space="preserve"> подразделения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4E120A">
        <w:rPr>
          <w:rFonts w:ascii="Times New Roman" w:hAnsi="Times New Roman"/>
          <w:sz w:val="26"/>
          <w:szCs w:val="26"/>
        </w:rPr>
        <w:t xml:space="preserve"> структурны</w:t>
      </w:r>
      <w:r>
        <w:rPr>
          <w:rFonts w:ascii="Times New Roman" w:hAnsi="Times New Roman"/>
          <w:sz w:val="26"/>
          <w:szCs w:val="26"/>
        </w:rPr>
        <w:t>е</w:t>
      </w:r>
      <w:r w:rsidRPr="004E120A">
        <w:rPr>
          <w:rFonts w:ascii="Times New Roman" w:hAnsi="Times New Roman"/>
          <w:sz w:val="26"/>
          <w:szCs w:val="26"/>
        </w:rPr>
        <w:t xml:space="preserve"> подразделения</w:t>
      </w:r>
      <w:r>
        <w:rPr>
          <w:rFonts w:ascii="Times New Roman" w:hAnsi="Times New Roman"/>
          <w:sz w:val="26"/>
          <w:szCs w:val="26"/>
        </w:rPr>
        <w:t xml:space="preserve"> Администрации города, осуществляющие координацию и регулирование деятельности в соответствующих сферах;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муниципальные заказчики - структурные подразделения Администрации города, муниципальные казенные учреждения, являющиеся </w:t>
      </w:r>
      <w:r>
        <w:rPr>
          <w:rFonts w:ascii="Times New Roman" w:hAnsi="Times New Roman"/>
          <w:sz w:val="26"/>
          <w:szCs w:val="26"/>
        </w:rPr>
        <w:lastRenderedPageBreak/>
        <w:t>получателями средств бюджета города и реализующие бюджетные инвестиции в объекты муниципальной собственности;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организации - муниципальные бюджетные, муниципальные автономные учреждения и муниципальные унитарные предприятия, которым из бюджета города предоставляются бюджетные ассигнования в форме бюджетных инвестиций или субсидий на осуществление капитальных вложений.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понятия и термины, используемые в настоящем порядке, применяются в значениях, установленных Бюджетным кодексом</w:t>
      </w:r>
      <w:r w:rsidRPr="00851801">
        <w:t xml:space="preserve"> </w:t>
      </w:r>
      <w:r w:rsidRPr="00851801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и законодательством Российской Федерации.</w:t>
      </w:r>
    </w:p>
    <w:p w:rsidR="00A20C65" w:rsidRDefault="00A20C65" w:rsidP="00145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Порядок принятия решения о подготовке и реализации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бюджетных инвестиций в объекты капитального строительства,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реконструкции (с элементами реставрации, технического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перевооружения) муниципальной собственности и в приобретение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объектов недвижимого имущества в муниципальную собственность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 предоставлении субсидий на осуществление капитальных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вложений муниципальным бюджетным, муниципальным автономным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учреждениям и муниципальным унитарным предприятиям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бюджета города</w:t>
      </w:r>
    </w:p>
    <w:p w:rsidR="00A20C65" w:rsidRDefault="00A20C65" w:rsidP="0086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Решение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(далее - объекты капитальных вложений) или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за счет средств бюджета города (далее - осуществление капитальных вложений), а также форма их реализации принимается на основании предложения, инициируемого </w:t>
      </w:r>
      <w:r w:rsidRPr="004E120A">
        <w:rPr>
          <w:rFonts w:ascii="Times New Roman" w:hAnsi="Times New Roman"/>
          <w:sz w:val="26"/>
          <w:szCs w:val="26"/>
        </w:rPr>
        <w:t>структурны</w:t>
      </w:r>
      <w:r>
        <w:rPr>
          <w:rFonts w:ascii="Times New Roman" w:hAnsi="Times New Roman"/>
          <w:sz w:val="26"/>
          <w:szCs w:val="26"/>
        </w:rPr>
        <w:t>м</w:t>
      </w:r>
      <w:r w:rsidRPr="004E120A">
        <w:rPr>
          <w:rFonts w:ascii="Times New Roman" w:hAnsi="Times New Roman"/>
          <w:sz w:val="26"/>
          <w:szCs w:val="26"/>
        </w:rPr>
        <w:t xml:space="preserve"> подразделени</w:t>
      </w:r>
      <w:r>
        <w:rPr>
          <w:rFonts w:ascii="Times New Roman" w:hAnsi="Times New Roman"/>
          <w:sz w:val="26"/>
          <w:szCs w:val="26"/>
        </w:rPr>
        <w:t>ем.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В целях формирования проекта бюджета города на очередной финансовый год и плановый период структурное</w:t>
      </w:r>
      <w:r w:rsidRPr="004E120A">
        <w:rPr>
          <w:rFonts w:ascii="Times New Roman" w:hAnsi="Times New Roman"/>
          <w:sz w:val="26"/>
          <w:szCs w:val="26"/>
        </w:rPr>
        <w:t xml:space="preserve"> подразделени</w:t>
      </w:r>
      <w:r>
        <w:rPr>
          <w:rFonts w:ascii="Times New Roman" w:hAnsi="Times New Roman"/>
          <w:sz w:val="26"/>
          <w:szCs w:val="26"/>
        </w:rPr>
        <w:t>е</w:t>
      </w:r>
      <w:r w:rsidRPr="004E12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инициирует вопрос об осуществлении капитальных вложений.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С</w:t>
      </w:r>
      <w:r w:rsidRPr="004E120A">
        <w:rPr>
          <w:rFonts w:ascii="Times New Roman" w:hAnsi="Times New Roman"/>
          <w:sz w:val="26"/>
          <w:szCs w:val="26"/>
        </w:rPr>
        <w:t xml:space="preserve">труктурное подразделение </w:t>
      </w:r>
      <w:r>
        <w:rPr>
          <w:rFonts w:ascii="Times New Roman" w:hAnsi="Times New Roman"/>
          <w:sz w:val="26"/>
          <w:szCs w:val="26"/>
        </w:rPr>
        <w:t xml:space="preserve">направляет в письменном виде обоснование </w:t>
      </w:r>
      <w:r w:rsidRPr="00BB7827">
        <w:rPr>
          <w:rFonts w:ascii="Times New Roman" w:hAnsi="Times New Roman"/>
          <w:sz w:val="26"/>
          <w:szCs w:val="26"/>
        </w:rPr>
        <w:t>экономической целесообразности строительства или приобретения объекта недвижимого имущества (далее - обоснование)</w:t>
      </w:r>
      <w:r>
        <w:rPr>
          <w:rFonts w:ascii="Times New Roman" w:hAnsi="Times New Roman"/>
          <w:sz w:val="26"/>
          <w:szCs w:val="26"/>
        </w:rPr>
        <w:t xml:space="preserve"> в адрес главы Администрации города Когалыма в рамках </w:t>
      </w:r>
      <w:r w:rsidRPr="00B03CBF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B03CBF">
        <w:rPr>
          <w:rFonts w:ascii="Times New Roman" w:hAnsi="Times New Roman"/>
          <w:sz w:val="26"/>
          <w:szCs w:val="26"/>
        </w:rPr>
        <w:t xml:space="preserve"> программ города Когалыма (далее – муниципальн</w:t>
      </w:r>
      <w:r>
        <w:rPr>
          <w:rFonts w:ascii="Times New Roman" w:hAnsi="Times New Roman"/>
          <w:sz w:val="26"/>
          <w:szCs w:val="26"/>
        </w:rPr>
        <w:t>ые</w:t>
      </w:r>
      <w:r w:rsidRPr="00B03CBF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B03CBF">
        <w:rPr>
          <w:rFonts w:ascii="Times New Roman" w:hAnsi="Times New Roman"/>
          <w:sz w:val="26"/>
          <w:szCs w:val="26"/>
        </w:rPr>
        <w:t>)</w:t>
      </w:r>
      <w:r w:rsidRPr="00BB7827">
        <w:rPr>
          <w:rFonts w:ascii="Times New Roman" w:hAnsi="Times New Roman"/>
          <w:sz w:val="26"/>
          <w:szCs w:val="26"/>
        </w:rPr>
        <w:t>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827">
        <w:rPr>
          <w:rFonts w:ascii="Times New Roman" w:hAnsi="Times New Roman"/>
          <w:sz w:val="26"/>
          <w:szCs w:val="26"/>
        </w:rPr>
        <w:t xml:space="preserve">Обоснование должно содержать перечень документов, установленных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Когалыма от 09.07.</w:t>
      </w:r>
      <w:r w:rsidRPr="00A036AE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A036AE">
        <w:rPr>
          <w:rFonts w:ascii="Times New Roman" w:hAnsi="Times New Roman"/>
          <w:sz w:val="26"/>
          <w:szCs w:val="26"/>
        </w:rPr>
        <w:t>1678 «Об утверждении порядка  проведения проверки  инвестиционных проектов  в городе Когалыме»</w:t>
      </w:r>
      <w:r>
        <w:rPr>
          <w:rFonts w:ascii="Times New Roman" w:hAnsi="Times New Roman"/>
          <w:sz w:val="26"/>
          <w:szCs w:val="26"/>
        </w:rPr>
        <w:t>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3"/>
      <w:bookmarkEnd w:id="1"/>
      <w:r>
        <w:rPr>
          <w:rFonts w:ascii="Times New Roman" w:hAnsi="Times New Roman"/>
          <w:sz w:val="26"/>
          <w:szCs w:val="26"/>
        </w:rPr>
        <w:t>2.4. Указанное в пункте 2.3 настоящего Порядка обоснование предоставляется по вновь включаемым в проект муниципальной программы объектам капитальных вложений.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Обоснование по объектам капитальных вложений, реализуемых с привлечением субсидий из бюджета Ханты-Мансийского автономного округа - Югры, формируется с учетом требований, установленных нормативными правовыми актами </w:t>
      </w:r>
      <w:r w:rsidRPr="00924077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>
        <w:rPr>
          <w:rFonts w:ascii="Times New Roman" w:hAnsi="Times New Roman"/>
          <w:sz w:val="26"/>
          <w:szCs w:val="26"/>
        </w:rPr>
        <w:t>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Управление экономики Администрации города Когалыма (далее – управление экономики) проводит проверку инвестиционных проектов на предмет эффективности использования средств бюджета, направляемых на капитальные вложения в порядке, установленном постановлением Администрации города </w:t>
      </w:r>
      <w:r w:rsidRPr="009E4AC8">
        <w:rPr>
          <w:rFonts w:ascii="Times New Roman" w:hAnsi="Times New Roman"/>
          <w:sz w:val="26"/>
          <w:szCs w:val="26"/>
        </w:rPr>
        <w:t xml:space="preserve">Когалыма </w:t>
      </w:r>
      <w:r w:rsidRPr="00A036AE">
        <w:rPr>
          <w:rFonts w:ascii="Times New Roman" w:hAnsi="Times New Roman"/>
          <w:sz w:val="26"/>
          <w:szCs w:val="26"/>
        </w:rPr>
        <w:t>от 09.07.2014 №1678 «Об утверждении порядка  проведения проверки  инвестиционных проектов  в городе Когалыме»</w:t>
      </w:r>
      <w:r>
        <w:rPr>
          <w:rFonts w:ascii="Times New Roman" w:hAnsi="Times New Roman"/>
          <w:sz w:val="26"/>
          <w:szCs w:val="26"/>
        </w:rPr>
        <w:t>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656FB6">
        <w:rPr>
          <w:rFonts w:ascii="Times New Roman" w:hAnsi="Times New Roman"/>
          <w:sz w:val="26"/>
          <w:szCs w:val="26"/>
        </w:rPr>
        <w:t>Результато</w:t>
      </w:r>
      <w:r>
        <w:rPr>
          <w:rFonts w:ascii="Times New Roman" w:hAnsi="Times New Roman"/>
          <w:sz w:val="26"/>
          <w:szCs w:val="26"/>
        </w:rPr>
        <w:t>м проверки является заключение у</w:t>
      </w:r>
      <w:r w:rsidRPr="00656FB6">
        <w:rPr>
          <w:rFonts w:ascii="Times New Roman" w:hAnsi="Times New Roman"/>
          <w:sz w:val="26"/>
          <w:szCs w:val="26"/>
        </w:rPr>
        <w:t>правления экономики,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города, направляемых на капитальные вложения</w:t>
      </w:r>
      <w:r>
        <w:rPr>
          <w:rFonts w:ascii="Times New Roman" w:hAnsi="Times New Roman"/>
          <w:sz w:val="26"/>
          <w:szCs w:val="26"/>
        </w:rPr>
        <w:t>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В случае п</w:t>
      </w:r>
      <w:r w:rsidRPr="00656FB6">
        <w:rPr>
          <w:rFonts w:ascii="Times New Roman" w:hAnsi="Times New Roman"/>
          <w:sz w:val="26"/>
          <w:szCs w:val="26"/>
        </w:rPr>
        <w:t>оложительно</w:t>
      </w:r>
      <w:r>
        <w:rPr>
          <w:rFonts w:ascii="Times New Roman" w:hAnsi="Times New Roman"/>
          <w:sz w:val="26"/>
          <w:szCs w:val="26"/>
        </w:rPr>
        <w:t>го заключения</w:t>
      </w:r>
      <w:r w:rsidRPr="0065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F754F1">
        <w:rPr>
          <w:rFonts w:ascii="Times New Roman" w:hAnsi="Times New Roman"/>
          <w:sz w:val="26"/>
          <w:szCs w:val="26"/>
        </w:rPr>
        <w:t xml:space="preserve">бъем бюджетных ассигнований на реализацию бюджетных инвестиций в объекты капитальных вложений включаются структурным подразделением в проект муниципального правового акта об утверждении муниципальной программы, предлагаемой к реализации начиная с очередного финансового года, или проект муниципального правового акта о внесении изменений в муниципальную программу в порядке и сроки, установленные постановлением Администрации города </w:t>
      </w:r>
      <w:r w:rsidRPr="009E4AC8">
        <w:rPr>
          <w:rFonts w:ascii="Times New Roman" w:hAnsi="Times New Roman"/>
          <w:sz w:val="26"/>
          <w:szCs w:val="26"/>
        </w:rPr>
        <w:t xml:space="preserve">Когалыма </w:t>
      </w:r>
      <w:r w:rsidRPr="00F754F1">
        <w:rPr>
          <w:rFonts w:ascii="Times New Roman" w:hAnsi="Times New Roman"/>
          <w:sz w:val="26"/>
          <w:szCs w:val="26"/>
        </w:rPr>
        <w:t xml:space="preserve">от 26.08.2013 №2514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F754F1">
        <w:rPr>
          <w:rFonts w:ascii="Times New Roman" w:hAnsi="Times New Roman"/>
          <w:sz w:val="26"/>
          <w:szCs w:val="26"/>
        </w:rPr>
        <w:t>«О муниципальных и ведомственных целевых программах».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Решение об осуществлении</w:t>
      </w:r>
      <w:r w:rsidRPr="0065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капитальных вложений в объекты муниципальной собственности за счет средств бюджета города и форма их реализации считаются принятыми с момента утверждения соответствующей муниципальной программы (изменения </w:t>
      </w:r>
      <w:r w:rsidRPr="00F754F1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>).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 Не допускается осуществление бюджетных инвестиций в отношении объектов, по которым принято решение о предоставлении субсидии на осуществление капитальных вложений в соответствии со статьей 78.2 Бюджетного кодекса Российской Федерации.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предоставление субсидий на осуществление капитальных вложений в отношении объектов, по которым принято решение об осуществлении бюджетных инвестиций в соответствии со статьей 79 Бюджетного кодекса Российской Федерации.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3. Порядок предоставления субсидий на осуществление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капитальных вложений муниципальным бюджетным, муниципальным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автономным учреждениям и муниципальным унитарным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предприятиям в объекты капитального строительства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муниципальной собственности и в приобретение объектов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недвижимого имущества в муниципальную собственность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C65" w:rsidRPr="001459C7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9C7">
        <w:rPr>
          <w:rFonts w:ascii="Times New Roman" w:hAnsi="Times New Roman"/>
          <w:sz w:val="26"/>
          <w:szCs w:val="26"/>
        </w:rPr>
        <w:t xml:space="preserve">3.1. Субсидии на осуществление капитальных вложений (далее - субсидии) в объекты капитального строительства муниципальной собственности и в приобретение объектов недвижимого имущества в </w:t>
      </w:r>
      <w:r w:rsidRPr="001459C7">
        <w:rPr>
          <w:rFonts w:ascii="Times New Roman" w:hAnsi="Times New Roman"/>
          <w:sz w:val="26"/>
          <w:szCs w:val="26"/>
        </w:rPr>
        <w:lastRenderedPageBreak/>
        <w:t>муниципальную собственность (далее - объекты капитальных вложений) предоставляются организациям в пределах утвержденных лимитов бюджетных обязательств, доведенных в установленном порядке до главных распорядителей.</w:t>
      </w:r>
    </w:p>
    <w:p w:rsidR="00A20C65" w:rsidRPr="001459C7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9C7">
        <w:rPr>
          <w:rFonts w:ascii="Times New Roman" w:hAnsi="Times New Roman"/>
          <w:sz w:val="26"/>
          <w:szCs w:val="26"/>
        </w:rPr>
        <w:t>3.2. Субсидии предоставляются при условии заключения между главным распорядителем и организацией соглашения на срок, не превышающий срок действия утвержденных главному распорядителю лимитов бюджетных обязательств на предоставление субсидий.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9C7">
        <w:rPr>
          <w:rFonts w:ascii="Times New Roman" w:hAnsi="Times New Roman"/>
          <w:sz w:val="26"/>
          <w:szCs w:val="26"/>
        </w:rPr>
        <w:t>В отношении объектов капитальных вложений, срок строительства или приобретения которых превышает срок действия утвержденных лимитов бюджетных обязательств, главному распорядителю может быть предоставлено право заключать соглашение о предоставлении субсидий на срок, превышающий срок действия утвержденных лимитов бюджетных обязательств, в соответствии с Порядком, утвержденным постановлением Администрации города</w:t>
      </w:r>
      <w:r>
        <w:rPr>
          <w:rFonts w:ascii="Times New Roman" w:hAnsi="Times New Roman"/>
          <w:sz w:val="26"/>
          <w:szCs w:val="26"/>
        </w:rPr>
        <w:t>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3.3. Соглашение о предоставлении субсидии на осуществление капитальных вложений </w:t>
      </w:r>
      <w:r>
        <w:rPr>
          <w:rFonts w:ascii="Times New Roman" w:hAnsi="Times New Roman"/>
          <w:sz w:val="26"/>
          <w:szCs w:val="26"/>
        </w:rPr>
        <w:t xml:space="preserve">(далее – Соглашение) </w:t>
      </w:r>
      <w:r w:rsidRPr="00A036AE">
        <w:rPr>
          <w:rFonts w:ascii="Times New Roman" w:hAnsi="Times New Roman"/>
          <w:sz w:val="26"/>
          <w:szCs w:val="26"/>
        </w:rPr>
        <w:t>может быть заключено в отношении нескольких объектов капитальных вложений.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3.4. Соглашение должно содержать в том числе: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цель предоставления субсидии и ее объем с разбивкой по годам в отношении каждого объекта капитальных вложений с указанием его наименования, мощности, сроков строительства;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рассчитанную в действующих ценах стоимость объекта капитальных вложений (сметную или предполагаемую (предельную);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общий объем капитальных вложений за счет всех источников финансового обеспечения, в том числе объем предоставляемой субсидии, соответствующий муниципальной программе;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условия о соблюдении организацией при использовании субсидии положений, установленных законодательством Российской Федерации, о контрактной системе в сфере закупок товаров, работ, услуг для обеспечения государственных и муниципальных нужд;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- положения, устанавливающие обязанность муниципального автономного учреждения и муниципального унитарного предприятия по открытию в </w:t>
      </w:r>
      <w:r>
        <w:rPr>
          <w:rFonts w:ascii="Times New Roman" w:hAnsi="Times New Roman"/>
          <w:sz w:val="26"/>
          <w:szCs w:val="26"/>
        </w:rPr>
        <w:t>Комитете</w:t>
      </w:r>
      <w:r w:rsidRPr="00A036AE">
        <w:rPr>
          <w:rFonts w:ascii="Times New Roman" w:hAnsi="Times New Roman"/>
          <w:sz w:val="26"/>
          <w:szCs w:val="26"/>
        </w:rPr>
        <w:t xml:space="preserve"> финансов </w:t>
      </w:r>
      <w:r>
        <w:rPr>
          <w:rFonts w:ascii="Times New Roman" w:hAnsi="Times New Roman"/>
          <w:sz w:val="26"/>
          <w:szCs w:val="26"/>
        </w:rPr>
        <w:t xml:space="preserve">Администрации города Когалыма (далее – Комитет финансов) </w:t>
      </w:r>
      <w:r w:rsidRPr="00A036AE">
        <w:rPr>
          <w:rFonts w:ascii="Times New Roman" w:hAnsi="Times New Roman"/>
          <w:sz w:val="26"/>
          <w:szCs w:val="26"/>
        </w:rPr>
        <w:t>отдельного лицевого счета для учета операций по получению и использованию субсидии;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-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субсидии, открытый в </w:t>
      </w:r>
      <w:r>
        <w:rPr>
          <w:rFonts w:ascii="Times New Roman" w:hAnsi="Times New Roman"/>
          <w:sz w:val="26"/>
          <w:szCs w:val="26"/>
        </w:rPr>
        <w:t>Комитете</w:t>
      </w:r>
      <w:r w:rsidRPr="00A036AE">
        <w:rPr>
          <w:rFonts w:ascii="Times New Roman" w:hAnsi="Times New Roman"/>
          <w:sz w:val="26"/>
          <w:szCs w:val="26"/>
        </w:rPr>
        <w:t xml:space="preserve"> финансов в установленном порядке;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положения, устанавливающие право главного распорядителя на проведение проверок соблюдения организацией условий, установленных соглашением о предоставлении субсидии;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- порядок возврата организацией средств в объеме остатка не использованной на начало очередного финансового года ранее перечисленной </w:t>
      </w:r>
      <w:r w:rsidRPr="00A036AE">
        <w:rPr>
          <w:rFonts w:ascii="Times New Roman" w:hAnsi="Times New Roman"/>
          <w:sz w:val="26"/>
          <w:szCs w:val="26"/>
        </w:rPr>
        <w:lastRenderedPageBreak/>
        <w:t xml:space="preserve">субсидии в случае отсутствия принятого в соответствии с </w:t>
      </w:r>
      <w:r>
        <w:rPr>
          <w:rFonts w:ascii="Times New Roman" w:hAnsi="Times New Roman"/>
          <w:sz w:val="26"/>
          <w:szCs w:val="26"/>
        </w:rPr>
        <w:t>пунктом 3.8 н</w:t>
      </w:r>
      <w:r w:rsidRPr="00A036AE">
        <w:rPr>
          <w:rFonts w:ascii="Times New Roman" w:hAnsi="Times New Roman"/>
          <w:sz w:val="26"/>
          <w:szCs w:val="26"/>
        </w:rPr>
        <w:t xml:space="preserve">астоящего </w:t>
      </w:r>
      <w:r>
        <w:rPr>
          <w:rFonts w:ascii="Times New Roman" w:hAnsi="Times New Roman"/>
          <w:sz w:val="26"/>
          <w:szCs w:val="26"/>
        </w:rPr>
        <w:t>П</w:t>
      </w:r>
      <w:r w:rsidRPr="00A036AE">
        <w:rPr>
          <w:rFonts w:ascii="Times New Roman" w:hAnsi="Times New Roman"/>
          <w:sz w:val="26"/>
          <w:szCs w:val="26"/>
        </w:rPr>
        <w:t>орядка решения главного распорядителя о наличии потребности направления этих средств на цели предоставления субсидии;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положения, предусматривающие приостановление предоставления субсидии либо сокращения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финансирования, в случае если соглашением предусмотрено такое условие;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порядок и сроки предоставления организацией отчетности об использовании субсидии;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случаи и порядок внесения изменений в соглашение о предоставлении субсидии, в том числе в случае уменьшения в соответствии с Бюджетным</w:t>
      </w:r>
      <w:r>
        <w:rPr>
          <w:rFonts w:ascii="Times New Roman" w:hAnsi="Times New Roman"/>
          <w:sz w:val="26"/>
          <w:szCs w:val="26"/>
        </w:rPr>
        <w:t xml:space="preserve"> кодексом Р</w:t>
      </w:r>
      <w:r w:rsidRPr="00A036AE">
        <w:rPr>
          <w:rFonts w:ascii="Times New Roman" w:hAnsi="Times New Roman"/>
          <w:sz w:val="26"/>
          <w:szCs w:val="26"/>
        </w:rPr>
        <w:t>оссийской Федерации главному распорядителю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3.5. Организации осуществляют закупки за счет субсидий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3.6. Перечисление субсидий осуществляется </w:t>
      </w:r>
      <w:r>
        <w:rPr>
          <w:rFonts w:ascii="Times New Roman" w:hAnsi="Times New Roman"/>
          <w:sz w:val="26"/>
          <w:szCs w:val="26"/>
        </w:rPr>
        <w:t>Комитетом</w:t>
      </w:r>
      <w:r w:rsidRPr="00A036AE">
        <w:rPr>
          <w:rFonts w:ascii="Times New Roman" w:hAnsi="Times New Roman"/>
          <w:sz w:val="26"/>
          <w:szCs w:val="26"/>
        </w:rPr>
        <w:t xml:space="preserve"> финансов в соответствии с заключенными соглашениями на основании заявок главных распорядителей, формируемых при наличии документов, подтверждающих принятие обязательств организацией, подведомственной соответствующему главному распорядителю.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3.7. Санкционирование расходов муниципальных бюджетных и муниципальных автономных учреждений, </w:t>
      </w:r>
      <w:r w:rsidRPr="00D1304D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х</w:t>
      </w:r>
      <w:r w:rsidRPr="00D1304D">
        <w:rPr>
          <w:rFonts w:ascii="Times New Roman" w:hAnsi="Times New Roman"/>
          <w:sz w:val="26"/>
          <w:szCs w:val="26"/>
        </w:rPr>
        <w:t xml:space="preserve"> унитарны</w:t>
      </w:r>
      <w:r>
        <w:rPr>
          <w:rFonts w:ascii="Times New Roman" w:hAnsi="Times New Roman"/>
          <w:sz w:val="26"/>
          <w:szCs w:val="26"/>
        </w:rPr>
        <w:t>х</w:t>
      </w:r>
      <w:r w:rsidRPr="00D1304D">
        <w:rPr>
          <w:rFonts w:ascii="Times New Roman" w:hAnsi="Times New Roman"/>
          <w:sz w:val="26"/>
          <w:szCs w:val="26"/>
        </w:rPr>
        <w:t xml:space="preserve"> предприяти</w:t>
      </w:r>
      <w:r>
        <w:rPr>
          <w:rFonts w:ascii="Times New Roman" w:hAnsi="Times New Roman"/>
          <w:sz w:val="26"/>
          <w:szCs w:val="26"/>
        </w:rPr>
        <w:t>й,</w:t>
      </w:r>
      <w:r w:rsidRPr="00D1304D">
        <w:rPr>
          <w:rFonts w:ascii="Times New Roman" w:hAnsi="Times New Roman"/>
          <w:sz w:val="26"/>
          <w:szCs w:val="26"/>
        </w:rPr>
        <w:t xml:space="preserve"> </w:t>
      </w:r>
      <w:r w:rsidRPr="00A036AE">
        <w:rPr>
          <w:rFonts w:ascii="Times New Roman" w:hAnsi="Times New Roman"/>
          <w:sz w:val="26"/>
          <w:szCs w:val="26"/>
        </w:rPr>
        <w:t xml:space="preserve">источником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>
        <w:rPr>
          <w:rFonts w:ascii="Times New Roman" w:hAnsi="Times New Roman"/>
          <w:sz w:val="26"/>
          <w:szCs w:val="26"/>
        </w:rPr>
        <w:t>Комитетом</w:t>
      </w:r>
      <w:r w:rsidRPr="00A036AE">
        <w:rPr>
          <w:rFonts w:ascii="Times New Roman" w:hAnsi="Times New Roman"/>
          <w:sz w:val="26"/>
          <w:szCs w:val="26"/>
        </w:rPr>
        <w:t xml:space="preserve"> финансов.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3.8. </w:t>
      </w:r>
      <w:bookmarkStart w:id="2" w:name="Par31"/>
      <w:bookmarkEnd w:id="2"/>
      <w:r w:rsidRPr="00A036AE">
        <w:rPr>
          <w:rFonts w:ascii="Times New Roman" w:hAnsi="Times New Roman"/>
          <w:sz w:val="26"/>
          <w:szCs w:val="26"/>
        </w:rPr>
        <w:t>Не использованные на начало очередного финансового года остатки средств субсидий могут быть направлены на те же цели по решению главного распорядителя о наличии потребности направления указанных средств на цели предоставления субсидии.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Par34"/>
      <w:bookmarkEnd w:id="3"/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 Порядок осуществления бюджетных инвестиций в объекты</w:t>
      </w:r>
    </w:p>
    <w:p w:rsidR="00A20C65" w:rsidRPr="003733F8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муниципальной собственности, условия передачи </w:t>
      </w:r>
      <w:r w:rsidRPr="003733F8">
        <w:rPr>
          <w:rFonts w:ascii="Times New Roman" w:hAnsi="Times New Roman"/>
          <w:sz w:val="26"/>
          <w:szCs w:val="26"/>
        </w:rPr>
        <w:t>Администрацией</w:t>
      </w:r>
    </w:p>
    <w:p w:rsidR="00A20C65" w:rsidRPr="003733F8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33F8">
        <w:rPr>
          <w:rFonts w:ascii="Times New Roman" w:hAnsi="Times New Roman"/>
          <w:sz w:val="26"/>
          <w:szCs w:val="26"/>
        </w:rPr>
        <w:t>города муниципальным бюджетным, муниципальным автономным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33F8">
        <w:rPr>
          <w:rFonts w:ascii="Times New Roman" w:hAnsi="Times New Roman"/>
          <w:sz w:val="26"/>
          <w:szCs w:val="26"/>
        </w:rPr>
        <w:t>учреждениям и муниципальным унитарным предприятиям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полномочий муниципального заказчика по заключению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и исполнению муниципальных контрактов, а также порядок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заключения соглашений о передаче указанных полномочий</w:t>
      </w:r>
    </w:p>
    <w:p w:rsidR="00A20C65" w:rsidRPr="00A036AE" w:rsidRDefault="00A20C65" w:rsidP="00A0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4.1. Реализация бюджетных инвестиций осуществляется в пределах утвержденных лимитов бюджетных обязательств, доведенных в установленном порядке до главных распорядителей: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6AE">
        <w:rPr>
          <w:rFonts w:ascii="Times New Roman" w:hAnsi="Times New Roman"/>
          <w:sz w:val="26"/>
          <w:szCs w:val="26"/>
        </w:rPr>
        <w:t xml:space="preserve"> муниципальными заказчиками;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51"/>
      <w:bookmarkEnd w:id="4"/>
      <w:r w:rsidRPr="00A036AE">
        <w:rPr>
          <w:rFonts w:ascii="Times New Roman" w:hAnsi="Times New Roman"/>
          <w:sz w:val="26"/>
          <w:szCs w:val="26"/>
        </w:rPr>
        <w:t xml:space="preserve">- организациями, </w:t>
      </w:r>
      <w:r w:rsidRPr="003733F8">
        <w:rPr>
          <w:rFonts w:ascii="Times New Roman" w:hAnsi="Times New Roman"/>
          <w:sz w:val="26"/>
          <w:szCs w:val="26"/>
        </w:rPr>
        <w:t xml:space="preserve">которым Администрация города передала полномочия муниципального заказчика по заключению и исполнению от имени муниципального образования от </w:t>
      </w:r>
      <w:r>
        <w:rPr>
          <w:rFonts w:ascii="Times New Roman" w:hAnsi="Times New Roman"/>
          <w:sz w:val="26"/>
          <w:szCs w:val="26"/>
        </w:rPr>
        <w:t xml:space="preserve">лица </w:t>
      </w:r>
      <w:r w:rsidRPr="003733F8">
        <w:rPr>
          <w:rFonts w:ascii="Times New Roman" w:hAnsi="Times New Roman"/>
          <w:sz w:val="26"/>
          <w:szCs w:val="26"/>
        </w:rPr>
        <w:t>Администрации города муниципальных контрактов (за исключением полномочий, связанных с введением в установленном</w:t>
      </w:r>
      <w:r w:rsidRPr="00A036AE">
        <w:rPr>
          <w:rFonts w:ascii="Times New Roman" w:hAnsi="Times New Roman"/>
          <w:sz w:val="26"/>
          <w:szCs w:val="26"/>
        </w:rPr>
        <w:t xml:space="preserve"> порядке в эксплуатацию объектов муниципальной собственности).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4.2. Муниципальные контракты, связанные с осуществлением бюджетных инвестиций, заключаются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 на срок действия утвержденных лимитов бюджетных обязательств.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6CC7">
        <w:rPr>
          <w:rFonts w:ascii="Times New Roman" w:hAnsi="Times New Roman"/>
          <w:sz w:val="26"/>
          <w:szCs w:val="26"/>
        </w:rPr>
        <w:t>В случае если срок строительства или приобретения объектов недвижимого имущества муниципальной собственности превышает срок действия утвержденных лимитов бюджетных обязательств, бюджетные инвестиции могут быть осуществлены в пределах средств, установленных на соответствующие цели муниципальной программой на срок ее реализации.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4.3. С целью осуществления бюджетных инвестиций организациями, предусмотренными</w:t>
      </w:r>
      <w:r>
        <w:rPr>
          <w:rFonts w:ascii="Times New Roman" w:hAnsi="Times New Roman"/>
          <w:sz w:val="26"/>
          <w:szCs w:val="26"/>
        </w:rPr>
        <w:t xml:space="preserve"> абзацем третьим пункта 4.1</w:t>
      </w:r>
      <w:r w:rsidRPr="00A036AE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</w:t>
      </w:r>
      <w:r w:rsidRPr="00A036AE">
        <w:rPr>
          <w:rFonts w:ascii="Times New Roman" w:hAnsi="Times New Roman"/>
          <w:sz w:val="26"/>
          <w:szCs w:val="26"/>
        </w:rPr>
        <w:t xml:space="preserve">орядка, </w:t>
      </w:r>
      <w:r w:rsidRPr="003733F8">
        <w:rPr>
          <w:rFonts w:ascii="Times New Roman" w:hAnsi="Times New Roman"/>
          <w:sz w:val="26"/>
          <w:szCs w:val="26"/>
        </w:rPr>
        <w:t xml:space="preserve">Администрация города заключает с </w:t>
      </w:r>
      <w:r>
        <w:rPr>
          <w:rFonts w:ascii="Times New Roman" w:hAnsi="Times New Roman"/>
          <w:sz w:val="26"/>
          <w:szCs w:val="26"/>
        </w:rPr>
        <w:t xml:space="preserve">такой </w:t>
      </w:r>
      <w:r w:rsidRPr="003733F8">
        <w:rPr>
          <w:rFonts w:ascii="Times New Roman" w:hAnsi="Times New Roman"/>
          <w:sz w:val="26"/>
          <w:szCs w:val="26"/>
        </w:rPr>
        <w:t xml:space="preserve">организацией соглашение о передаче полномочий муниципального заказчика по заключению и исполнению от имени муниципального </w:t>
      </w:r>
      <w:r w:rsidRPr="000E23A2">
        <w:rPr>
          <w:rFonts w:ascii="Times New Roman" w:hAnsi="Times New Roman"/>
          <w:sz w:val="26"/>
          <w:szCs w:val="26"/>
        </w:rPr>
        <w:t>образования от лица Администрации города муниципальных контрактов (за исключением полномочий</w:t>
      </w:r>
      <w:r w:rsidRPr="003733F8">
        <w:rPr>
          <w:rFonts w:ascii="Times New Roman" w:hAnsi="Times New Roman"/>
          <w:sz w:val="26"/>
          <w:szCs w:val="26"/>
        </w:rPr>
        <w:t>, связанных с введением в установленном</w:t>
      </w:r>
      <w:r w:rsidRPr="00A036AE">
        <w:rPr>
          <w:rFonts w:ascii="Times New Roman" w:hAnsi="Times New Roman"/>
          <w:sz w:val="26"/>
          <w:szCs w:val="26"/>
        </w:rPr>
        <w:t xml:space="preserve"> порядке в эксплуатацию объектов муниципальной собственности) (далее - соглашение о передаче полномочий).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4.4. Соглашение о передаче полномочий может быть заключено в 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 (далее - объекты капитальных вложений).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4.5. Соглашение о передаче полномочий должно содержать в том числе: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цель осуществления бюджетных инвестиций и их объем с разбивкой по годам в отношении каждого объекта капитальных вложений с указанием его наименования, мощности, сроков строительства или приобретения;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рассчитанную в действующих ценах стоимость объекта капитальных вложений (сметную или предполагаемую (предельную);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рассчитанный в действующих ценах общий объем капитальных вложений за счет всех источников финансового обеспечения, в том числе объема бюджетных ассигнований, соответствующего муниципальной программе;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- положения, устанавливающие права и обязанности организации по заключению и </w:t>
      </w:r>
      <w:r w:rsidRPr="003733F8">
        <w:rPr>
          <w:rFonts w:ascii="Times New Roman" w:hAnsi="Times New Roman"/>
          <w:sz w:val="26"/>
          <w:szCs w:val="26"/>
        </w:rPr>
        <w:t xml:space="preserve">исполнению от имени муниципального </w:t>
      </w:r>
      <w:r w:rsidRPr="000E23A2">
        <w:rPr>
          <w:rFonts w:ascii="Times New Roman" w:hAnsi="Times New Roman"/>
          <w:sz w:val="26"/>
          <w:szCs w:val="26"/>
        </w:rPr>
        <w:t xml:space="preserve">образования от лица </w:t>
      </w:r>
      <w:r w:rsidRPr="003733F8">
        <w:rPr>
          <w:rFonts w:ascii="Times New Roman" w:hAnsi="Times New Roman"/>
          <w:sz w:val="26"/>
          <w:szCs w:val="26"/>
        </w:rPr>
        <w:t>Администрации города</w:t>
      </w:r>
      <w:r w:rsidRPr="00A036AE">
        <w:rPr>
          <w:rFonts w:ascii="Times New Roman" w:hAnsi="Times New Roman"/>
          <w:sz w:val="26"/>
          <w:szCs w:val="26"/>
        </w:rPr>
        <w:t xml:space="preserve"> муниципальных контрактов;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ответственность организации за неисполнение или ненадлежащее исполнение переданных ей полномочий;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- положения, устанавливающие право </w:t>
      </w:r>
      <w:r w:rsidRPr="003733F8">
        <w:rPr>
          <w:rFonts w:ascii="Times New Roman" w:hAnsi="Times New Roman"/>
          <w:sz w:val="26"/>
          <w:szCs w:val="26"/>
        </w:rPr>
        <w:t>Администрации города</w:t>
      </w:r>
      <w:r w:rsidRPr="00A036AE">
        <w:rPr>
          <w:rFonts w:ascii="Times New Roman" w:hAnsi="Times New Roman"/>
          <w:sz w:val="26"/>
          <w:szCs w:val="26"/>
        </w:rPr>
        <w:t xml:space="preserve"> на проведение проверок соблюдения организацией условий, установленных соглашением о передаче полномочий;</w:t>
      </w:r>
    </w:p>
    <w:p w:rsidR="00A20C65" w:rsidRPr="003733F8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lastRenderedPageBreak/>
        <w:t xml:space="preserve">- положения, устанавливающие обязанность организации по ведению </w:t>
      </w:r>
      <w:r w:rsidRPr="003733F8">
        <w:rPr>
          <w:rFonts w:ascii="Times New Roman" w:hAnsi="Times New Roman"/>
          <w:sz w:val="26"/>
          <w:szCs w:val="26"/>
        </w:rPr>
        <w:t>бюджетного учета, составлению и представлению бюджетной отчетности Администрации города как получателя средств</w:t>
      </w:r>
      <w:r>
        <w:rPr>
          <w:rFonts w:ascii="Times New Roman" w:hAnsi="Times New Roman"/>
          <w:sz w:val="26"/>
          <w:szCs w:val="26"/>
        </w:rPr>
        <w:t xml:space="preserve"> бюджета города</w:t>
      </w:r>
      <w:r w:rsidRPr="003733F8">
        <w:rPr>
          <w:rFonts w:ascii="Times New Roman" w:hAnsi="Times New Roman"/>
          <w:sz w:val="26"/>
          <w:szCs w:val="26"/>
        </w:rPr>
        <w:t>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33F8">
        <w:rPr>
          <w:rFonts w:ascii="Times New Roman" w:hAnsi="Times New Roman"/>
          <w:sz w:val="26"/>
          <w:szCs w:val="26"/>
        </w:rPr>
        <w:t>4.6. Соглашение о передаче полномочий является основанием для открытия Администрации города в Комитете финансов лицевого счета получателя средств</w:t>
      </w:r>
      <w:r>
        <w:rPr>
          <w:rFonts w:ascii="Times New Roman" w:hAnsi="Times New Roman"/>
          <w:sz w:val="26"/>
          <w:szCs w:val="26"/>
        </w:rPr>
        <w:t xml:space="preserve"> бюджета города</w:t>
      </w:r>
      <w:r w:rsidRPr="003733F8">
        <w:rPr>
          <w:rFonts w:ascii="Times New Roman" w:hAnsi="Times New Roman"/>
          <w:sz w:val="26"/>
          <w:szCs w:val="26"/>
        </w:rPr>
        <w:t xml:space="preserve"> по переданным полномочиям для учета операций по</w:t>
      </w:r>
      <w:r w:rsidRPr="00A036AE">
        <w:rPr>
          <w:rFonts w:ascii="Times New Roman" w:hAnsi="Times New Roman"/>
          <w:sz w:val="26"/>
          <w:szCs w:val="26"/>
        </w:rPr>
        <w:t xml:space="preserve"> реализации бюджетных инвестиций.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4.7. Операции с бюджетными инвестициями осуществляются: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 xml:space="preserve">- на лицевых счетах по расходам бюджета города, открытых муниципальным заказчикам в порядке, установленном </w:t>
      </w:r>
      <w:r>
        <w:rPr>
          <w:rFonts w:ascii="Times New Roman" w:hAnsi="Times New Roman"/>
          <w:sz w:val="26"/>
          <w:szCs w:val="26"/>
        </w:rPr>
        <w:t>Комитетом</w:t>
      </w:r>
      <w:r w:rsidRPr="00A036AE">
        <w:rPr>
          <w:rFonts w:ascii="Times New Roman" w:hAnsi="Times New Roman"/>
          <w:sz w:val="26"/>
          <w:szCs w:val="26"/>
        </w:rPr>
        <w:t xml:space="preserve"> финансов;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- на лицевых счетах получателя средств</w:t>
      </w:r>
      <w:r>
        <w:rPr>
          <w:rFonts w:ascii="Times New Roman" w:hAnsi="Times New Roman"/>
          <w:sz w:val="26"/>
          <w:szCs w:val="26"/>
        </w:rPr>
        <w:t xml:space="preserve"> бюджета города</w:t>
      </w:r>
      <w:r w:rsidRPr="00A036AE">
        <w:rPr>
          <w:rFonts w:ascii="Times New Roman" w:hAnsi="Times New Roman"/>
          <w:sz w:val="26"/>
          <w:szCs w:val="26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 в порядке, установленном </w:t>
      </w:r>
      <w:r>
        <w:rPr>
          <w:rFonts w:ascii="Times New Roman" w:hAnsi="Times New Roman"/>
          <w:sz w:val="26"/>
          <w:szCs w:val="26"/>
        </w:rPr>
        <w:t xml:space="preserve">Комитетом </w:t>
      </w:r>
      <w:r w:rsidRPr="00A036AE">
        <w:rPr>
          <w:rFonts w:ascii="Times New Roman" w:hAnsi="Times New Roman"/>
          <w:sz w:val="26"/>
          <w:szCs w:val="26"/>
        </w:rPr>
        <w:t>финансов.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6AE">
        <w:rPr>
          <w:rFonts w:ascii="Times New Roman" w:hAnsi="Times New Roman"/>
          <w:sz w:val="26"/>
          <w:szCs w:val="26"/>
        </w:rPr>
        <w:t>4.8. Объекты капитальных вложений, созданные в результате осуществления бюджетных инвестиций, 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бюджетных и муниципальных автономных учреждений, или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A20C65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94F">
        <w:rPr>
          <w:rFonts w:ascii="Times New Roman" w:hAnsi="Times New Roman"/>
          <w:sz w:val="26"/>
          <w:szCs w:val="26"/>
        </w:rPr>
        <w:t>4.9.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C65" w:rsidRPr="00A036AE" w:rsidRDefault="00A20C65" w:rsidP="0014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__________________</w:t>
      </w:r>
    </w:p>
    <w:sectPr w:rsidR="00A20C65" w:rsidRPr="00A036AE" w:rsidSect="001459C7">
      <w:footerReference w:type="even" r:id="rId9"/>
      <w:footerReference w:type="default" r:id="rId10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53" w:rsidRDefault="00831153">
      <w:r>
        <w:separator/>
      </w:r>
    </w:p>
  </w:endnote>
  <w:endnote w:type="continuationSeparator" w:id="0">
    <w:p w:rsidR="00831153" w:rsidRDefault="008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65" w:rsidRDefault="00A20C65" w:rsidP="002F58B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0C65" w:rsidRDefault="00A20C65" w:rsidP="001459C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65" w:rsidRDefault="00A20C65" w:rsidP="002F58B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408E">
      <w:rPr>
        <w:rStyle w:val="a9"/>
        <w:noProof/>
      </w:rPr>
      <w:t>2</w:t>
    </w:r>
    <w:r>
      <w:rPr>
        <w:rStyle w:val="a9"/>
      </w:rPr>
      <w:fldChar w:fldCharType="end"/>
    </w:r>
  </w:p>
  <w:p w:rsidR="00A20C65" w:rsidRDefault="00A20C65" w:rsidP="001459C7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53" w:rsidRDefault="00831153">
      <w:r>
        <w:separator/>
      </w:r>
    </w:p>
  </w:footnote>
  <w:footnote w:type="continuationSeparator" w:id="0">
    <w:p w:rsidR="00831153" w:rsidRDefault="0083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EFE"/>
    <w:multiLevelType w:val="hybridMultilevel"/>
    <w:tmpl w:val="A612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5002A"/>
    <w:multiLevelType w:val="hybridMultilevel"/>
    <w:tmpl w:val="2D7C653A"/>
    <w:lvl w:ilvl="0" w:tplc="00900B82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0E99"/>
    <w:rsid w:val="00007246"/>
    <w:rsid w:val="000159D2"/>
    <w:rsid w:val="000165EE"/>
    <w:rsid w:val="000243E3"/>
    <w:rsid w:val="00050229"/>
    <w:rsid w:val="00057B5B"/>
    <w:rsid w:val="00064F3F"/>
    <w:rsid w:val="00085C99"/>
    <w:rsid w:val="000A4545"/>
    <w:rsid w:val="000A6CD3"/>
    <w:rsid w:val="000B5ED9"/>
    <w:rsid w:val="000C1ADB"/>
    <w:rsid w:val="000E19EE"/>
    <w:rsid w:val="000E23A2"/>
    <w:rsid w:val="000F1197"/>
    <w:rsid w:val="001135C3"/>
    <w:rsid w:val="001459C7"/>
    <w:rsid w:val="00172131"/>
    <w:rsid w:val="001857CE"/>
    <w:rsid w:val="001A3814"/>
    <w:rsid w:val="001B4D67"/>
    <w:rsid w:val="001C52CF"/>
    <w:rsid w:val="001D5378"/>
    <w:rsid w:val="001D6680"/>
    <w:rsid w:val="001E38BE"/>
    <w:rsid w:val="001F408E"/>
    <w:rsid w:val="001F56C1"/>
    <w:rsid w:val="002020DE"/>
    <w:rsid w:val="00210E36"/>
    <w:rsid w:val="00245FFC"/>
    <w:rsid w:val="00247999"/>
    <w:rsid w:val="00265DDF"/>
    <w:rsid w:val="00276CA6"/>
    <w:rsid w:val="002838DE"/>
    <w:rsid w:val="002909CE"/>
    <w:rsid w:val="00293D99"/>
    <w:rsid w:val="002C0A40"/>
    <w:rsid w:val="002F58BE"/>
    <w:rsid w:val="003136D0"/>
    <w:rsid w:val="00315A00"/>
    <w:rsid w:val="003433F9"/>
    <w:rsid w:val="003479D0"/>
    <w:rsid w:val="00360248"/>
    <w:rsid w:val="00360A8B"/>
    <w:rsid w:val="0036731D"/>
    <w:rsid w:val="00367E3A"/>
    <w:rsid w:val="003733F8"/>
    <w:rsid w:val="003A6370"/>
    <w:rsid w:val="003B370A"/>
    <w:rsid w:val="003C637C"/>
    <w:rsid w:val="003C6CC7"/>
    <w:rsid w:val="003E3BF3"/>
    <w:rsid w:val="003E741B"/>
    <w:rsid w:val="003F26AE"/>
    <w:rsid w:val="003F6E5B"/>
    <w:rsid w:val="004338C7"/>
    <w:rsid w:val="00440FB8"/>
    <w:rsid w:val="004410CD"/>
    <w:rsid w:val="004424B4"/>
    <w:rsid w:val="004528D1"/>
    <w:rsid w:val="00466F6E"/>
    <w:rsid w:val="004935BB"/>
    <w:rsid w:val="004944A3"/>
    <w:rsid w:val="0049494F"/>
    <w:rsid w:val="004D31FA"/>
    <w:rsid w:val="004D7C4D"/>
    <w:rsid w:val="004E120A"/>
    <w:rsid w:val="004E5F3F"/>
    <w:rsid w:val="004E63C6"/>
    <w:rsid w:val="004E7F55"/>
    <w:rsid w:val="004F258B"/>
    <w:rsid w:val="00501E69"/>
    <w:rsid w:val="00504B53"/>
    <w:rsid w:val="00515B9C"/>
    <w:rsid w:val="005203DA"/>
    <w:rsid w:val="00561AF0"/>
    <w:rsid w:val="00566020"/>
    <w:rsid w:val="0056623D"/>
    <w:rsid w:val="0058766E"/>
    <w:rsid w:val="005C19D7"/>
    <w:rsid w:val="005C4A62"/>
    <w:rsid w:val="005C6F61"/>
    <w:rsid w:val="005D14E2"/>
    <w:rsid w:val="005D37BF"/>
    <w:rsid w:val="005E570C"/>
    <w:rsid w:val="0060431E"/>
    <w:rsid w:val="006125A6"/>
    <w:rsid w:val="00612B21"/>
    <w:rsid w:val="0063056A"/>
    <w:rsid w:val="00632FF0"/>
    <w:rsid w:val="00650F19"/>
    <w:rsid w:val="00656FB6"/>
    <w:rsid w:val="00661BAC"/>
    <w:rsid w:val="0066274D"/>
    <w:rsid w:val="006B252F"/>
    <w:rsid w:val="006F70CC"/>
    <w:rsid w:val="007016CE"/>
    <w:rsid w:val="007602A0"/>
    <w:rsid w:val="0077080C"/>
    <w:rsid w:val="00777022"/>
    <w:rsid w:val="0078369E"/>
    <w:rsid w:val="00783B57"/>
    <w:rsid w:val="00793580"/>
    <w:rsid w:val="00797C8F"/>
    <w:rsid w:val="007C5064"/>
    <w:rsid w:val="007D4597"/>
    <w:rsid w:val="007E4B3C"/>
    <w:rsid w:val="007F0347"/>
    <w:rsid w:val="0080133C"/>
    <w:rsid w:val="008115B4"/>
    <w:rsid w:val="008137F5"/>
    <w:rsid w:val="00823300"/>
    <w:rsid w:val="00826B62"/>
    <w:rsid w:val="00831153"/>
    <w:rsid w:val="00851801"/>
    <w:rsid w:val="008626F9"/>
    <w:rsid w:val="0086632D"/>
    <w:rsid w:val="008835C0"/>
    <w:rsid w:val="008872CE"/>
    <w:rsid w:val="00890CB5"/>
    <w:rsid w:val="00890DE3"/>
    <w:rsid w:val="008976C8"/>
    <w:rsid w:val="008B2DC3"/>
    <w:rsid w:val="008C3D05"/>
    <w:rsid w:val="008C5AFB"/>
    <w:rsid w:val="008F555B"/>
    <w:rsid w:val="00900CE0"/>
    <w:rsid w:val="00911536"/>
    <w:rsid w:val="00915DB2"/>
    <w:rsid w:val="00924077"/>
    <w:rsid w:val="009459BB"/>
    <w:rsid w:val="00955D83"/>
    <w:rsid w:val="009569B2"/>
    <w:rsid w:val="00976769"/>
    <w:rsid w:val="009849A1"/>
    <w:rsid w:val="009B16DA"/>
    <w:rsid w:val="009C376F"/>
    <w:rsid w:val="009D23E9"/>
    <w:rsid w:val="009E2E53"/>
    <w:rsid w:val="009E4AC8"/>
    <w:rsid w:val="00A036AE"/>
    <w:rsid w:val="00A0751D"/>
    <w:rsid w:val="00A07887"/>
    <w:rsid w:val="00A1037C"/>
    <w:rsid w:val="00A20C65"/>
    <w:rsid w:val="00A225BC"/>
    <w:rsid w:val="00A40724"/>
    <w:rsid w:val="00A45314"/>
    <w:rsid w:val="00A5569F"/>
    <w:rsid w:val="00A5685C"/>
    <w:rsid w:val="00A56BB0"/>
    <w:rsid w:val="00A758FE"/>
    <w:rsid w:val="00A76BC3"/>
    <w:rsid w:val="00A910B8"/>
    <w:rsid w:val="00A959EF"/>
    <w:rsid w:val="00AA470D"/>
    <w:rsid w:val="00AA4A5A"/>
    <w:rsid w:val="00AB13F1"/>
    <w:rsid w:val="00AB7314"/>
    <w:rsid w:val="00AC1A19"/>
    <w:rsid w:val="00AC2010"/>
    <w:rsid w:val="00AC68E0"/>
    <w:rsid w:val="00AE2A04"/>
    <w:rsid w:val="00B03CBF"/>
    <w:rsid w:val="00B047E1"/>
    <w:rsid w:val="00B07EE6"/>
    <w:rsid w:val="00B25DA8"/>
    <w:rsid w:val="00B45470"/>
    <w:rsid w:val="00B60A9A"/>
    <w:rsid w:val="00B61711"/>
    <w:rsid w:val="00B771EF"/>
    <w:rsid w:val="00B817DC"/>
    <w:rsid w:val="00B87997"/>
    <w:rsid w:val="00BA583C"/>
    <w:rsid w:val="00BA5FB5"/>
    <w:rsid w:val="00BB7827"/>
    <w:rsid w:val="00BC6F87"/>
    <w:rsid w:val="00BC7AA3"/>
    <w:rsid w:val="00BE21EE"/>
    <w:rsid w:val="00BE4452"/>
    <w:rsid w:val="00BE4574"/>
    <w:rsid w:val="00C0406C"/>
    <w:rsid w:val="00C149AC"/>
    <w:rsid w:val="00C23124"/>
    <w:rsid w:val="00C23129"/>
    <w:rsid w:val="00C27A49"/>
    <w:rsid w:val="00C53B42"/>
    <w:rsid w:val="00C55EB2"/>
    <w:rsid w:val="00C837D0"/>
    <w:rsid w:val="00CA4634"/>
    <w:rsid w:val="00CA64C6"/>
    <w:rsid w:val="00CE4900"/>
    <w:rsid w:val="00CE5B34"/>
    <w:rsid w:val="00D03D8B"/>
    <w:rsid w:val="00D05A27"/>
    <w:rsid w:val="00D1304D"/>
    <w:rsid w:val="00D22A94"/>
    <w:rsid w:val="00D277F9"/>
    <w:rsid w:val="00D321D3"/>
    <w:rsid w:val="00D330B1"/>
    <w:rsid w:val="00D42A3A"/>
    <w:rsid w:val="00D62289"/>
    <w:rsid w:val="00D71867"/>
    <w:rsid w:val="00D74329"/>
    <w:rsid w:val="00D75AFF"/>
    <w:rsid w:val="00D77ABE"/>
    <w:rsid w:val="00DA169D"/>
    <w:rsid w:val="00DA2157"/>
    <w:rsid w:val="00DA6891"/>
    <w:rsid w:val="00DC1915"/>
    <w:rsid w:val="00DD08F8"/>
    <w:rsid w:val="00DD4AB4"/>
    <w:rsid w:val="00DE32AC"/>
    <w:rsid w:val="00DE42EA"/>
    <w:rsid w:val="00DE6D7B"/>
    <w:rsid w:val="00E1678D"/>
    <w:rsid w:val="00E34B26"/>
    <w:rsid w:val="00E412CB"/>
    <w:rsid w:val="00E45FCB"/>
    <w:rsid w:val="00E5345D"/>
    <w:rsid w:val="00E56E2D"/>
    <w:rsid w:val="00E73906"/>
    <w:rsid w:val="00E912F7"/>
    <w:rsid w:val="00E926B5"/>
    <w:rsid w:val="00EA121C"/>
    <w:rsid w:val="00EA24CC"/>
    <w:rsid w:val="00EC4A4E"/>
    <w:rsid w:val="00EE6432"/>
    <w:rsid w:val="00F24E14"/>
    <w:rsid w:val="00F4256C"/>
    <w:rsid w:val="00F52BCD"/>
    <w:rsid w:val="00F5392C"/>
    <w:rsid w:val="00F754F1"/>
    <w:rsid w:val="00F77369"/>
    <w:rsid w:val="00FB13BC"/>
    <w:rsid w:val="00FB1F42"/>
    <w:rsid w:val="00FB538B"/>
    <w:rsid w:val="00FC7097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5F3F"/>
    <w:pPr>
      <w:ind w:left="720"/>
      <w:contextualSpacing/>
    </w:pPr>
  </w:style>
  <w:style w:type="paragraph" w:customStyle="1" w:styleId="ConsPlusNormal">
    <w:name w:val="ConsPlusNormal"/>
    <w:uiPriority w:val="99"/>
    <w:rsid w:val="004E5F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145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1459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956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12942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14</cp:revision>
  <cp:lastPrinted>2015-04-24T10:14:00Z</cp:lastPrinted>
  <dcterms:created xsi:type="dcterms:W3CDTF">2015-04-08T11:16:00Z</dcterms:created>
  <dcterms:modified xsi:type="dcterms:W3CDTF">2015-04-28T06:20:00Z</dcterms:modified>
</cp:coreProperties>
</file>