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:rsidR="00CD344D" w:rsidRPr="00A35800" w:rsidRDefault="00CD344D" w:rsidP="00CD344D">
      <w:pPr>
        <w:tabs>
          <w:tab w:val="left" w:pos="4200"/>
        </w:tabs>
        <w:rPr>
          <w:sz w:val="26"/>
          <w:szCs w:val="26"/>
        </w:rPr>
      </w:pPr>
      <w:r w:rsidRPr="00A35800">
        <w:rPr>
          <w:sz w:val="26"/>
          <w:szCs w:val="26"/>
        </w:rPr>
        <w:t xml:space="preserve">в постановление Администрации </w:t>
      </w:r>
      <w:r w:rsidRPr="00A35800">
        <w:rPr>
          <w:sz w:val="26"/>
          <w:szCs w:val="26"/>
        </w:rPr>
        <w:tab/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от 25.06.2015 №1970</w:t>
      </w:r>
    </w:p>
    <w:p w:rsidR="00CD344D" w:rsidRDefault="00CD344D" w:rsidP="00CD344D">
      <w:pPr>
        <w:rPr>
          <w:sz w:val="26"/>
          <w:szCs w:val="26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B231FE" w:rsidRDefault="00CD344D" w:rsidP="00CD3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E">
        <w:rPr>
          <w:rFonts w:ascii="Times New Roman" w:hAnsi="Times New Roman" w:cs="Times New Roman"/>
          <w:sz w:val="26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14.01.2022 №3 </w:t>
      </w:r>
      <w:r w:rsidRPr="00875FDE">
        <w:rPr>
          <w:rFonts w:ascii="Times New Roman" w:hAnsi="Times New Roman" w:cs="Times New Roman"/>
          <w:sz w:val="26"/>
          <w:szCs w:val="26"/>
        </w:rPr>
        <w:t>«Об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Федерации»,</w:t>
      </w:r>
      <w:r w:rsidRPr="00B231FE">
        <w:rPr>
          <w:rFonts w:ascii="Times New Roman" w:hAnsi="Times New Roman" w:cs="Times New Roman"/>
          <w:sz w:val="26"/>
          <w:szCs w:val="26"/>
        </w:rPr>
        <w:t xml:space="preserve"> </w:t>
      </w:r>
      <w:r w:rsidRPr="00B231FE">
        <w:rPr>
          <w:rFonts w:ascii="Times New Roman" w:hAnsi="Times New Roman" w:cs="Times New Roman"/>
          <w:sz w:val="26"/>
          <w:szCs w:val="24"/>
        </w:rPr>
        <w:t>статьей 28 Устава города Когалыма, в целях приведения нормативного правового акта в соответствие с действующим законодательством:</w:t>
      </w:r>
    </w:p>
    <w:p w:rsidR="00CD344D" w:rsidRDefault="00CD344D" w:rsidP="00CD344D">
      <w:pPr>
        <w:ind w:firstLine="709"/>
        <w:jc w:val="both"/>
      </w:pPr>
    </w:p>
    <w:p w:rsidR="00CD344D" w:rsidRPr="00B231FE" w:rsidRDefault="00CD344D" w:rsidP="00CD344D">
      <w:pPr>
        <w:ind w:firstLine="709"/>
        <w:jc w:val="both"/>
        <w:rPr>
          <w:sz w:val="26"/>
          <w:szCs w:val="26"/>
        </w:rPr>
      </w:pPr>
    </w:p>
    <w:p w:rsidR="00CD344D" w:rsidRPr="00B231FE" w:rsidRDefault="00CD344D" w:rsidP="00CD344D">
      <w:pPr>
        <w:ind w:firstLine="709"/>
        <w:jc w:val="both"/>
        <w:rPr>
          <w:sz w:val="26"/>
          <w:szCs w:val="26"/>
        </w:rPr>
      </w:pPr>
      <w:r w:rsidRPr="00B231FE">
        <w:rPr>
          <w:sz w:val="26"/>
          <w:szCs w:val="26"/>
        </w:rPr>
        <w:t xml:space="preserve">1. </w:t>
      </w:r>
      <w:r w:rsidRPr="00B231FE">
        <w:rPr>
          <w:sz w:val="26"/>
        </w:rPr>
        <w:t>В приложение к постановлению Администрации города Когалыма от 25.06.2015 №1970 «Об утверждении стандарта качества предоставления муниципальной услуги «Реализация образовательных программ начального общего, основного общего, среднего общего образования и дополнительных общеобразовательных программ в общеобразовательных организациях» (далее – Стандарт</w:t>
      </w:r>
      <w:r>
        <w:rPr>
          <w:sz w:val="26"/>
        </w:rPr>
        <w:t>) внести следующее изменение</w:t>
      </w:r>
      <w:r w:rsidRPr="00B231FE">
        <w:rPr>
          <w:sz w:val="26"/>
        </w:rPr>
        <w:t xml:space="preserve">: </w:t>
      </w:r>
    </w:p>
    <w:p w:rsidR="00CD344D" w:rsidRPr="00B231FE" w:rsidRDefault="00CD344D" w:rsidP="00CD344D">
      <w:pPr>
        <w:ind w:firstLine="709"/>
        <w:jc w:val="both"/>
        <w:rPr>
          <w:sz w:val="26"/>
          <w:szCs w:val="26"/>
        </w:rPr>
      </w:pPr>
      <w:r w:rsidRPr="00B231FE">
        <w:rPr>
          <w:sz w:val="26"/>
          <w:szCs w:val="26"/>
        </w:rPr>
        <w:t xml:space="preserve">1.1. </w:t>
      </w:r>
      <w:r>
        <w:rPr>
          <w:sz w:val="26"/>
          <w:szCs w:val="26"/>
        </w:rPr>
        <w:t>абзац шестнадцатый пункта 3.1 раздела</w:t>
      </w:r>
      <w:r w:rsidRPr="00B231FE">
        <w:rPr>
          <w:sz w:val="26"/>
          <w:szCs w:val="26"/>
        </w:rPr>
        <w:t xml:space="preserve"> 3 «Перечень нормативных правовых актов, регулирующих предоставление муниципальной услуги» </w:t>
      </w:r>
      <w:r>
        <w:rPr>
          <w:sz w:val="26"/>
          <w:szCs w:val="26"/>
        </w:rPr>
        <w:t xml:space="preserve">Стандарта </w:t>
      </w:r>
      <w:r w:rsidRPr="00B231FE">
        <w:rPr>
          <w:sz w:val="26"/>
          <w:szCs w:val="26"/>
        </w:rPr>
        <w:t>изложить в следующей редакции:</w:t>
      </w:r>
    </w:p>
    <w:p w:rsidR="00CD344D" w:rsidRDefault="00CD344D" w:rsidP="00CD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E">
        <w:rPr>
          <w:rFonts w:ascii="Times New Roman" w:hAnsi="Times New Roman" w:cs="Times New Roman"/>
          <w:sz w:val="26"/>
          <w:szCs w:val="26"/>
        </w:rPr>
        <w:t>«−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14.01.2022 №3 </w:t>
      </w:r>
      <w:r w:rsidRPr="00875FDE">
        <w:rPr>
          <w:rFonts w:ascii="Times New Roman" w:hAnsi="Times New Roman" w:cs="Times New Roman"/>
          <w:sz w:val="26"/>
          <w:szCs w:val="26"/>
        </w:rPr>
        <w:t>«Об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Федерации»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CD344D" w:rsidRPr="00B231FE" w:rsidRDefault="00CD344D" w:rsidP="00CD34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344D" w:rsidRPr="00B231FE" w:rsidRDefault="00CD344D" w:rsidP="00CD34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B231FE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B231F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Pr="00B231FE">
        <w:rPr>
          <w:rFonts w:ascii="Times New Roman" w:hAnsi="Times New Roman"/>
          <w:sz w:val="26"/>
          <w:szCs w:val="26"/>
        </w:rPr>
        <w:lastRenderedPageBreak/>
        <w:t>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44D" w:rsidRPr="00B231FE" w:rsidRDefault="00CD344D" w:rsidP="00CD344D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CD344D" w:rsidRPr="00B231FE" w:rsidRDefault="00CD344D" w:rsidP="00CD34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31FE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231FE">
          <w:rPr>
            <w:rStyle w:val="a9"/>
            <w:rFonts w:ascii="Times New Roman" w:hAnsi="Times New Roman"/>
            <w:sz w:val="26"/>
            <w:szCs w:val="26"/>
          </w:rPr>
          <w:t>www.admkogalym.ru</w:t>
        </w:r>
      </w:hyperlink>
      <w:r w:rsidRPr="00B231FE">
        <w:rPr>
          <w:rFonts w:ascii="Times New Roman" w:hAnsi="Times New Roman"/>
          <w:sz w:val="26"/>
          <w:szCs w:val="26"/>
        </w:rPr>
        <w:t>).</w:t>
      </w:r>
    </w:p>
    <w:p w:rsidR="00CD344D" w:rsidRDefault="00CD344D" w:rsidP="00CD34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B231FE" w:rsidRDefault="00CD344D" w:rsidP="00CD34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B231FE">
        <w:rPr>
          <w:rFonts w:ascii="Times New Roman" w:hAnsi="Times New Roman"/>
          <w:sz w:val="26"/>
          <w:szCs w:val="26"/>
        </w:rPr>
        <w:t>Л.А.Юрьеву</w:t>
      </w:r>
      <w:proofErr w:type="spellEnd"/>
      <w:r w:rsidRPr="00B231FE">
        <w:rPr>
          <w:rFonts w:ascii="Times New Roman" w:hAnsi="Times New Roman"/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D344D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B22DDA"/>
    <w:rsid w:val="00BB1866"/>
    <w:rsid w:val="00BC37E6"/>
    <w:rsid w:val="00C27247"/>
    <w:rsid w:val="00C700C4"/>
    <w:rsid w:val="00CB2627"/>
    <w:rsid w:val="00CC367F"/>
    <w:rsid w:val="00CD344D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CD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A7ADD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4626-1058-404E-8545-6D65AC28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47</cp:revision>
  <cp:lastPrinted>2021-01-20T06:03:00Z</cp:lastPrinted>
  <dcterms:created xsi:type="dcterms:W3CDTF">2018-07-18T04:10:00Z</dcterms:created>
  <dcterms:modified xsi:type="dcterms:W3CDTF">2022-03-02T06:30:00Z</dcterms:modified>
</cp:coreProperties>
</file>