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4" w:rsidRDefault="00CC2694" w:rsidP="00CC269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CC2694" w:rsidRDefault="00CC2694" w:rsidP="0028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от 11.10.2013 №290</w:t>
      </w:r>
      <w:r w:rsidR="00373D85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Уставом города Когалыма, решением Думы города Когалыма Ханты-Мансийского автономного округа-Югры от 23.12.2020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«Экологическая безопасность города Когалыма»»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от 23.12.2020 №507-ГД «О внесении изменений в решение Думы города Когалыма от 27.11.2019 №362-ГД», постановлением Администрации города Когалыма от 23.08.2018 №19</w:t>
      </w:r>
      <w:bookmarkStart w:id="0" w:name="_GoBack"/>
      <w:bookmarkEnd w:id="0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12 «О модельной муниципальной программе, порядке принятия решения о разработке муниципальных</w:t>
      </w:r>
      <w:proofErr w:type="gramEnd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программ, их формирования, утверждения и реализации», в связи с продлением срока реализации муниципальной программы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увеличением 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бюджетных ассигнований: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1. В постановление Администрации города Когалыма от 11.10.2013 №290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программы «Экологическая безопасность города Когалыма» (далее – Постановление) внести следующее изменение: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А.Т.Бутаев</w:t>
      </w:r>
      <w:proofErr w:type="spellEnd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В.В.Пчелинцева</w:t>
      </w:r>
      <w:proofErr w:type="spellEnd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694" w:rsidRPr="00CC2694" w:rsidRDefault="00CC2694" w:rsidP="00CC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Глава города Когалыма</w:t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CC2694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3A9C" w:rsidRDefault="00763A9C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3A9C" w:rsidRPr="002852D8" w:rsidRDefault="00763A9C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>Согласовано: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075"/>
        <w:gridCol w:w="3170"/>
        <w:gridCol w:w="3158"/>
        <w:gridCol w:w="1168"/>
      </w:tblGrid>
      <w:tr w:rsidR="002852D8" w:rsidRPr="002852D8" w:rsidTr="00367FD4"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2852D8" w:rsidRPr="002852D8" w:rsidTr="00367FD4">
        <w:trPr>
          <w:trHeight w:val="280"/>
        </w:trPr>
        <w:tc>
          <w:tcPr>
            <w:tcW w:w="1084" w:type="pct"/>
          </w:tcPr>
          <w:p w:rsidR="002852D8" w:rsidRPr="002852D8" w:rsidRDefault="002852D8" w:rsidP="002852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80"/>
        </w:trPr>
        <w:tc>
          <w:tcPr>
            <w:tcW w:w="1084" w:type="pct"/>
          </w:tcPr>
          <w:p w:rsidR="002852D8" w:rsidRPr="002852D8" w:rsidRDefault="002852D8" w:rsidP="002852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КФ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УЭ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52D8">
              <w:rPr>
                <w:rFonts w:ascii="Times New Roman" w:eastAsia="Times New Roman" w:hAnsi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ЮУ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ОО ЮУ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52D8">
              <w:rPr>
                <w:rFonts w:ascii="Times New Roman" w:eastAsia="Times New Roman" w:hAnsi="Times New Roman"/>
                <w:lang w:eastAsia="ru-RU"/>
              </w:rPr>
              <w:t>ОФЭОиК</w:t>
            </w:r>
            <w:proofErr w:type="spellEnd"/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 xml:space="preserve">МКУ «УЖКХ </w:t>
            </w:r>
          </w:p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3A9C" w:rsidRPr="002852D8" w:rsidRDefault="00763A9C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 xml:space="preserve">Подготовлено:   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>Инженер 2 категории ОРЖКХ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г</w:t>
      </w:r>
      <w:proofErr w:type="gramStart"/>
      <w:r w:rsidRPr="002852D8">
        <w:rPr>
          <w:rFonts w:ascii="Times New Roman" w:eastAsia="Times New Roman" w:hAnsi="Times New Roman"/>
          <w:lang w:eastAsia="ru-RU"/>
        </w:rPr>
        <w:t>.К</w:t>
      </w:r>
      <w:proofErr w:type="gramEnd"/>
      <w:r w:rsidRPr="002852D8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2852D8">
        <w:rPr>
          <w:rFonts w:ascii="Times New Roman" w:eastAsia="Times New Roman" w:hAnsi="Times New Roman"/>
          <w:lang w:eastAsia="ru-RU"/>
        </w:rPr>
        <w:t>»</w:t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proofErr w:type="spellStart"/>
      <w:r w:rsidRPr="002852D8">
        <w:rPr>
          <w:rFonts w:ascii="Times New Roman" w:eastAsia="Times New Roman" w:hAnsi="Times New Roman"/>
          <w:lang w:eastAsia="ru-RU"/>
        </w:rPr>
        <w:t>А.В.Гончарова</w:t>
      </w:r>
      <w:proofErr w:type="spellEnd"/>
      <w:r w:rsidRPr="002852D8">
        <w:rPr>
          <w:rFonts w:ascii="Times New Roman" w:eastAsia="Times New Roman" w:hAnsi="Times New Roman"/>
          <w:lang w:eastAsia="ru-RU"/>
        </w:rPr>
        <w:t xml:space="preserve">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УИДиРП</w:t>
      </w:r>
      <w:proofErr w:type="spellEnd"/>
      <w:r w:rsidRPr="002852D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2852D8">
        <w:rPr>
          <w:rFonts w:ascii="Times New Roman" w:eastAsia="Times New Roman" w:hAnsi="Times New Roman"/>
          <w:lang w:eastAsia="ru-RU"/>
        </w:rPr>
        <w:t xml:space="preserve">, МКУ «УЖКХ города Когалыма», МКУ «УОДОМС», УО,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УКСиМП</w:t>
      </w:r>
      <w:proofErr w:type="spellEnd"/>
      <w:r w:rsidR="00A903C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A903C0">
        <w:rPr>
          <w:rFonts w:ascii="Times New Roman" w:eastAsia="Times New Roman" w:hAnsi="Times New Roman"/>
          <w:lang w:eastAsia="ru-RU"/>
        </w:rPr>
        <w:t>ОГОиЧС</w:t>
      </w:r>
      <w:proofErr w:type="spellEnd"/>
      <w:r w:rsidRPr="002852D8">
        <w:rPr>
          <w:rFonts w:ascii="Times New Roman" w:eastAsia="Times New Roman" w:hAnsi="Times New Roman"/>
          <w:lang w:eastAsia="ru-RU"/>
        </w:rPr>
        <w:t>,  газета, прокуратура, ООО «Ваш Консультант».</w:t>
      </w:r>
    </w:p>
    <w:p w:rsidR="00CC2694" w:rsidRPr="002852D8" w:rsidRDefault="00CC2694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3A6D" w:rsidRPr="0052042A" w:rsidRDefault="006B3A6D" w:rsidP="006B3A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2042A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6B3A6D" w:rsidRPr="006C74BD" w:rsidRDefault="006B3A6D" w:rsidP="006B3A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C74BD">
        <w:rPr>
          <w:rFonts w:ascii="Times New Roman" w:eastAsia="Times New Roman" w:hAnsi="Times New Roman"/>
          <w:lang w:eastAsia="ru-RU"/>
        </w:rPr>
        <w:t>к постановлению</w:t>
      </w:r>
    </w:p>
    <w:p w:rsidR="006B3A6D" w:rsidRPr="006C74BD" w:rsidRDefault="006B3A6D" w:rsidP="006B3A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C74BD">
        <w:rPr>
          <w:rFonts w:ascii="Times New Roman" w:eastAsia="Times New Roman" w:hAnsi="Times New Roman"/>
          <w:lang w:eastAsia="ru-RU"/>
        </w:rPr>
        <w:t xml:space="preserve">Администрации города </w:t>
      </w:r>
    </w:p>
    <w:p w:rsidR="006B3A6D" w:rsidRDefault="006B3A6D" w:rsidP="006B3A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C74BD">
        <w:rPr>
          <w:rFonts w:ascii="Times New Roman" w:eastAsia="Times New Roman" w:hAnsi="Times New Roman"/>
          <w:lang w:eastAsia="ru-RU"/>
        </w:rPr>
        <w:t>Когалыма</w:t>
      </w:r>
    </w:p>
    <w:p w:rsidR="006B3A6D" w:rsidRPr="0052042A" w:rsidRDefault="006B3A6D" w:rsidP="006B3A6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2042A">
        <w:rPr>
          <w:rFonts w:ascii="Times New Roman" w:eastAsia="Times New Roman" w:hAnsi="Times New Roman"/>
          <w:lang w:eastAsia="ru-RU"/>
        </w:rPr>
        <w:t>от «___»__________202</w:t>
      </w:r>
      <w:r>
        <w:rPr>
          <w:rFonts w:ascii="Times New Roman" w:eastAsia="Times New Roman" w:hAnsi="Times New Roman"/>
          <w:lang w:eastAsia="ru-RU"/>
        </w:rPr>
        <w:t>1</w:t>
      </w: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0315">
        <w:rPr>
          <w:rFonts w:ascii="Times New Roman" w:hAnsi="Times New Roman"/>
          <w:bCs/>
          <w:sz w:val="26"/>
          <w:szCs w:val="26"/>
        </w:rPr>
        <w:t>Паспорт</w:t>
      </w: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(далее – муниципальная программа)</w:t>
      </w:r>
    </w:p>
    <w:p w:rsidR="000E2698" w:rsidRDefault="000E2698" w:rsidP="000E269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791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8"/>
        <w:gridCol w:w="6940"/>
      </w:tblGrid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кологическ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ая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безопасност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ь 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E2698" w:rsidRPr="006A4F33" w:rsidTr="002852D8">
        <w:trPr>
          <w:trHeight w:val="720"/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Когалыма»</w:t>
            </w:r>
          </w:p>
        </w:tc>
      </w:tr>
      <w:tr w:rsidR="000E2698" w:rsidRPr="006A4F33" w:rsidTr="002852D8">
        <w:trPr>
          <w:trHeight w:val="587"/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Когалыма;</w:t>
            </w:r>
          </w:p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Когалыма;</w:t>
            </w:r>
          </w:p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Когалыма;</w:t>
            </w:r>
          </w:p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0E2698" w:rsidRPr="006A4F33" w:rsidTr="002852D8">
        <w:trPr>
          <w:trHeight w:val="1086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28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 муниципальной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9062C">
              <w:rPr>
                <w:rFonts w:ascii="Times New Roman" w:hAnsi="Times New Roman"/>
                <w:sz w:val="26"/>
                <w:szCs w:val="26"/>
                <w:lang w:eastAsia="ru-RU"/>
              </w:rPr>
              <w:t>охранение благоприятной окружающей среды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муниципальной программы</w:t>
            </w:r>
          </w:p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жение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  <w:p w:rsidR="000E2698" w:rsidRDefault="000E2698" w:rsidP="00611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Реализация переда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нных государственных полномочий </w:t>
            </w:r>
            <w:r w:rsidR="00F715E4" w:rsidRPr="00F715E4">
              <w:rPr>
                <w:rFonts w:ascii="Times New Roman" w:hAnsi="Times New Roman"/>
                <w:sz w:val="26"/>
                <w:szCs w:val="26"/>
                <w:lang w:eastAsia="ru-RU"/>
              </w:rPr>
              <w:t>в сфере обращения с твердыми коммунальными отходами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 или основных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2852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1. </w:t>
            </w:r>
            <w:r w:rsidRPr="00C9062C">
              <w:rPr>
                <w:rFonts w:ascii="Times New Roman" w:hAnsi="Times New Roman"/>
                <w:sz w:val="26"/>
                <w:szCs w:val="26"/>
                <w:lang w:eastAsia="ar-SA"/>
              </w:rPr>
              <w:t>Регулирование качества окружающей среды в городе Когалым</w:t>
            </w:r>
            <w:r w:rsidR="001E7C9A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0E2698" w:rsidRPr="002011CB" w:rsidRDefault="000E2698" w:rsidP="002011CB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167"/>
                <w:tab w:val="left" w:pos="297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  <w:lang w:eastAsia="ar-SA"/>
              </w:rPr>
            </w:pPr>
            <w:r w:rsidRPr="002011CB">
              <w:rPr>
                <w:sz w:val="26"/>
                <w:szCs w:val="26"/>
                <w:lang w:eastAsia="ar-SA"/>
              </w:rPr>
              <w:t xml:space="preserve">Развитие системы обращения с отходами </w:t>
            </w:r>
            <w:r w:rsidRPr="002011CB">
              <w:rPr>
                <w:sz w:val="26"/>
                <w:szCs w:val="26"/>
                <w:lang w:eastAsia="ar-SA"/>
              </w:rPr>
              <w:lastRenderedPageBreak/>
              <w:t>производства и потребления в городе Когалыме</w:t>
            </w:r>
            <w:r w:rsidR="002011CB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0E2698" w:rsidRPr="006A4F33" w:rsidTr="002852D8">
        <w:trPr>
          <w:trHeight w:val="416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430315" w:rsidRDefault="000E2698" w:rsidP="004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Наименование портфеля проектов, проекта, </w:t>
            </w:r>
            <w:proofErr w:type="gramStart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на реализацию в Ханты-</w:t>
            </w:r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ансийском автономном округе – Югре (далее – автономный округ) национальных и федеральных проектов (программ) Российской Федерации, участие, в котором  принимает город Когалым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7324FF" w:rsidP="00367FD4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Портфель проектов </w:t>
            </w:r>
            <w:r w:rsidR="000E2698">
              <w:rPr>
                <w:rFonts w:ascii="Times New Roman" w:hAnsi="Times New Roman"/>
                <w:sz w:val="26"/>
                <w:szCs w:val="26"/>
                <w:lang w:eastAsia="ru-RU"/>
              </w:rPr>
              <w:t>«Экология»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324FF" w:rsidRDefault="007324FF" w:rsidP="00367FD4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Региональный проект «Сохранение уникальных водных объектов».</w:t>
            </w:r>
          </w:p>
        </w:tc>
      </w:tr>
      <w:tr w:rsidR="000E2698" w:rsidRPr="006A4F33" w:rsidTr="002852D8">
        <w:trPr>
          <w:trHeight w:val="653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2518A7" w:rsidRDefault="000E2698" w:rsidP="000E269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экологически мотивированных культурных мероприятий – </w:t>
            </w:r>
            <w:r w:rsidR="002518A7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A903C0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</w:t>
            </w: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Pr="002518A7" w:rsidRDefault="000E2698" w:rsidP="007B45B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Протяженность береговой линии, очищенной от бытового мусора в границах города Когалыма</w:t>
            </w:r>
            <w:r w:rsidR="00A903C0" w:rsidRPr="002518A7">
              <w:rPr>
                <w:sz w:val="26"/>
                <w:szCs w:val="26"/>
              </w:rPr>
              <w:t xml:space="preserve"> - </w:t>
            </w:r>
            <w:r w:rsidRPr="002518A7">
              <w:rPr>
                <w:sz w:val="26"/>
                <w:szCs w:val="26"/>
              </w:rPr>
              <w:t>0,</w:t>
            </w:r>
            <w:r w:rsidR="00506089" w:rsidRPr="002518A7">
              <w:rPr>
                <w:sz w:val="26"/>
                <w:szCs w:val="26"/>
              </w:rPr>
              <w:t>57</w:t>
            </w:r>
            <w:r w:rsidRPr="002518A7">
              <w:rPr>
                <w:sz w:val="26"/>
                <w:szCs w:val="26"/>
              </w:rPr>
              <w:t xml:space="preserve"> км.</w:t>
            </w:r>
          </w:p>
          <w:p w:rsidR="000E2698" w:rsidRPr="002518A7" w:rsidRDefault="000E2698" w:rsidP="00DF6E6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color w:val="000000"/>
                <w:sz w:val="26"/>
                <w:szCs w:val="26"/>
              </w:rPr>
              <w:t xml:space="preserve">Организация мероприятий по предупреждению и ликвидации несанкционированных свалок на территории города Когалыма </w:t>
            </w:r>
            <w:r w:rsidR="00A903C0" w:rsidRPr="002518A7">
              <w:rPr>
                <w:color w:val="000000"/>
                <w:sz w:val="26"/>
                <w:szCs w:val="26"/>
              </w:rPr>
              <w:t>–</w:t>
            </w:r>
            <w:r w:rsidRPr="002518A7">
              <w:rPr>
                <w:color w:val="000000"/>
                <w:sz w:val="26"/>
                <w:szCs w:val="26"/>
              </w:rPr>
              <w:t xml:space="preserve"> </w:t>
            </w:r>
            <w:r w:rsidR="002518A7" w:rsidRPr="002518A7">
              <w:rPr>
                <w:color w:val="000000"/>
                <w:sz w:val="26"/>
                <w:szCs w:val="26"/>
              </w:rPr>
              <w:t>2</w:t>
            </w:r>
            <w:r w:rsidR="00A903C0" w:rsidRPr="002518A7">
              <w:rPr>
                <w:color w:val="000000"/>
                <w:sz w:val="26"/>
                <w:szCs w:val="26"/>
              </w:rPr>
              <w:t xml:space="preserve"> штук</w:t>
            </w:r>
            <w:r w:rsidR="002518A7" w:rsidRPr="002518A7">
              <w:rPr>
                <w:color w:val="000000"/>
                <w:sz w:val="26"/>
                <w:szCs w:val="26"/>
              </w:rPr>
              <w:t>и</w:t>
            </w:r>
            <w:r w:rsidRPr="002518A7">
              <w:rPr>
                <w:color w:val="000000"/>
                <w:sz w:val="26"/>
                <w:szCs w:val="26"/>
              </w:rPr>
              <w:t>.</w:t>
            </w:r>
          </w:p>
          <w:p w:rsidR="000E2698" w:rsidRPr="002518A7" w:rsidRDefault="000E2698" w:rsidP="00DF6E6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– 100</w:t>
            </w:r>
            <w:r w:rsidR="00DF6E68" w:rsidRPr="002518A7">
              <w:rPr>
                <w:sz w:val="26"/>
                <w:szCs w:val="26"/>
              </w:rPr>
              <w:t xml:space="preserve"> процентов</w:t>
            </w:r>
            <w:r w:rsidRPr="002518A7">
              <w:rPr>
                <w:sz w:val="26"/>
                <w:szCs w:val="26"/>
              </w:rPr>
              <w:t>.</w:t>
            </w:r>
          </w:p>
          <w:p w:rsidR="000E2698" w:rsidRPr="00DF6E68" w:rsidRDefault="000E2698" w:rsidP="00D54CF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AD6F59">
              <w:rPr>
                <w:sz w:val="26"/>
                <w:szCs w:val="26"/>
              </w:rPr>
              <w:t>К</w:t>
            </w:r>
            <w:r w:rsidR="00AD6F59" w:rsidRPr="00AD6F59">
              <w:rPr>
                <w:sz w:val="26"/>
                <w:szCs w:val="26"/>
              </w:rPr>
              <w:t>оличество населения, вовлеченного в мероприятия по очистке берегов водных объектов</w:t>
            </w:r>
            <w:r w:rsidRPr="002518A7">
              <w:rPr>
                <w:sz w:val="26"/>
                <w:szCs w:val="26"/>
              </w:rPr>
              <w:t xml:space="preserve"> – </w:t>
            </w:r>
            <w:r w:rsidR="00D54CFD">
              <w:rPr>
                <w:sz w:val="26"/>
                <w:szCs w:val="26"/>
              </w:rPr>
              <w:t>420</w:t>
            </w:r>
            <w:r w:rsidR="00AD6F59">
              <w:rPr>
                <w:sz w:val="26"/>
                <w:szCs w:val="26"/>
              </w:rPr>
              <w:t xml:space="preserve"> </w:t>
            </w:r>
            <w:r w:rsidRPr="00AD6F59">
              <w:rPr>
                <w:sz w:val="26"/>
                <w:szCs w:val="26"/>
              </w:rPr>
              <w:t>чел</w:t>
            </w:r>
            <w:r w:rsidR="00DF6E68" w:rsidRPr="00AD6F59">
              <w:rPr>
                <w:sz w:val="26"/>
                <w:szCs w:val="26"/>
              </w:rPr>
              <w:t>овек</w:t>
            </w:r>
            <w:r w:rsidRPr="00AD6F59">
              <w:rPr>
                <w:sz w:val="26"/>
                <w:szCs w:val="26"/>
              </w:rPr>
              <w:t>.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5A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5A27CC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</w:tc>
      </w:tr>
      <w:tr w:rsidR="000E2698" w:rsidRPr="00800D6E" w:rsidTr="002852D8">
        <w:trPr>
          <w:trHeight w:val="1595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9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52"/>
              <w:gridCol w:w="583"/>
              <w:gridCol w:w="694"/>
              <w:gridCol w:w="1279"/>
              <w:gridCol w:w="1130"/>
              <w:gridCol w:w="1561"/>
            </w:tblGrid>
            <w:tr w:rsidR="007A1FD6" w:rsidRPr="00665175" w:rsidTr="005469FF">
              <w:tc>
                <w:tcPr>
                  <w:tcW w:w="4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7A1FD6">
                  <w:pPr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7A1FD6">
                  <w:pPr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1FD6" w:rsidRPr="00665175" w:rsidRDefault="007A1FD6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FD6" w:rsidRPr="00665175" w:rsidRDefault="007A1FD6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автономного  округа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</w:p>
                <w:p w:rsidR="00320AF5" w:rsidRPr="0066517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169</w:t>
                  </w: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lastRenderedPageBreak/>
                    <w:t>2023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 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 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08F0" w:rsidRDefault="006608F0" w:rsidP="006608F0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  <w:lang w:val="en-US"/>
                    </w:rPr>
                    <w:t>845</w:t>
                  </w: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845,0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E2698" w:rsidRPr="00800D6E" w:rsidRDefault="000E2698" w:rsidP="00367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26"/>
                <w:lang w:eastAsia="ru-RU"/>
              </w:rPr>
            </w:pPr>
          </w:p>
        </w:tc>
      </w:tr>
      <w:tr w:rsidR="000E2698" w:rsidRPr="006A4F33" w:rsidTr="002852D8">
        <w:trPr>
          <w:trHeight w:val="360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5A27CC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27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 налоговых расходов города Когалыма (с расшифровкой по годам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</w:p>
        </w:tc>
      </w:tr>
    </w:tbl>
    <w:p w:rsidR="000E2698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4A5110" w:rsidRDefault="004A5110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4A5110" w:rsidRDefault="004A5110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4A5110" w:rsidRDefault="00594F86" w:rsidP="000E2698">
      <w:pPr>
        <w:widowControl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6"/>
          <w:szCs w:val="26"/>
          <w:lang w:val="en-US"/>
        </w:rPr>
      </w:pPr>
      <w:r w:rsidRPr="00594F86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</w:t>
      </w:r>
    </w:p>
    <w:p w:rsidR="00594F86" w:rsidRPr="00594F86" w:rsidRDefault="00594F86" w:rsidP="000E2698">
      <w:pPr>
        <w:widowControl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6"/>
          <w:szCs w:val="26"/>
          <w:lang w:val="en-US" w:eastAsia="zh-CN"/>
        </w:rPr>
      </w:pPr>
    </w:p>
    <w:p w:rsidR="006110BF" w:rsidRPr="00E72F84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Механизм реализации</w:t>
      </w:r>
      <w:r>
        <w:rPr>
          <w:rFonts w:ascii="Times New Roman" w:hAnsi="Times New Roman"/>
          <w:sz w:val="26"/>
          <w:szCs w:val="26"/>
        </w:rPr>
        <w:t xml:space="preserve"> мероприятий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включает разработку и принятие нормативных правовых актов, необходимых для ее выполнения, уточнение перечня и объемов финансирования программных мероприятий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72F84">
        <w:rPr>
          <w:rFonts w:ascii="Times New Roman" w:hAnsi="Times New Roman"/>
          <w:sz w:val="26"/>
          <w:szCs w:val="26"/>
        </w:rPr>
        <w:t>значений целевых показателей</w:t>
      </w:r>
      <w:r>
        <w:rPr>
          <w:rFonts w:ascii="Times New Roman" w:hAnsi="Times New Roman"/>
          <w:sz w:val="26"/>
          <w:szCs w:val="26"/>
        </w:rPr>
        <w:t>, представленных в таблице 1 к муниципальной программе,</w:t>
      </w:r>
      <w:r w:rsidRPr="00E72F84">
        <w:rPr>
          <w:rFonts w:ascii="Times New Roman" w:hAnsi="Times New Roman"/>
          <w:sz w:val="26"/>
          <w:szCs w:val="26"/>
        </w:rPr>
        <w:t xml:space="preserve"> с учетом результатов </w:t>
      </w:r>
      <w:r>
        <w:rPr>
          <w:rFonts w:ascii="Times New Roman" w:hAnsi="Times New Roman"/>
          <w:sz w:val="26"/>
          <w:szCs w:val="26"/>
        </w:rPr>
        <w:t>предыдущих лет</w:t>
      </w:r>
      <w:r w:rsidRPr="00E72F84">
        <w:rPr>
          <w:rFonts w:ascii="Times New Roman" w:hAnsi="Times New Roman"/>
          <w:sz w:val="26"/>
          <w:szCs w:val="26"/>
        </w:rPr>
        <w:t>.</w:t>
      </w:r>
    </w:p>
    <w:p w:rsidR="006110BF" w:rsidRPr="003F715D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 xml:space="preserve">Объем средств на реализацию основных мероприятий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72F84">
        <w:rPr>
          <w:rFonts w:ascii="Times New Roman" w:hAnsi="Times New Roman"/>
          <w:sz w:val="26"/>
          <w:szCs w:val="26"/>
        </w:rPr>
        <w:t>ой программы</w:t>
      </w:r>
      <w:r>
        <w:rPr>
          <w:rFonts w:ascii="Times New Roman" w:hAnsi="Times New Roman"/>
          <w:sz w:val="26"/>
          <w:szCs w:val="26"/>
        </w:rPr>
        <w:t>, представленных в таблице 2 к муниципальной программе,</w:t>
      </w:r>
      <w:r w:rsidRPr="003F715D"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 xml:space="preserve">устанавливается </w:t>
      </w:r>
      <w:r>
        <w:rPr>
          <w:rFonts w:ascii="Times New Roman" w:hAnsi="Times New Roman"/>
          <w:sz w:val="26"/>
          <w:szCs w:val="26"/>
        </w:rPr>
        <w:t>нормативными правовыми актами субъекта Российской Федерации и муниципального образования, соответственно.</w:t>
      </w:r>
    </w:p>
    <w:p w:rsidR="006110BF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1.1 «</w:t>
      </w:r>
      <w:r w:rsidRPr="00D759F6">
        <w:rPr>
          <w:rFonts w:ascii="Times New Roman" w:hAnsi="Times New Roman"/>
          <w:sz w:val="26"/>
          <w:szCs w:val="26"/>
        </w:rPr>
        <w:t xml:space="preserve">Региональный проект </w:t>
      </w:r>
      <w:r>
        <w:rPr>
          <w:rFonts w:ascii="Times New Roman" w:hAnsi="Times New Roman"/>
          <w:sz w:val="26"/>
          <w:szCs w:val="26"/>
        </w:rPr>
        <w:t>«</w:t>
      </w:r>
      <w:r w:rsidRPr="00D759F6">
        <w:rPr>
          <w:rFonts w:ascii="Times New Roman" w:hAnsi="Times New Roman"/>
          <w:sz w:val="26"/>
          <w:szCs w:val="26"/>
        </w:rPr>
        <w:t>Сохранение уникальных водных объектов</w:t>
      </w:r>
      <w:r>
        <w:rPr>
          <w:rFonts w:ascii="Times New Roman" w:hAnsi="Times New Roman"/>
          <w:sz w:val="26"/>
          <w:szCs w:val="26"/>
        </w:rPr>
        <w:t>» планируются к достижению целевые показатели:</w:t>
      </w:r>
      <w:r w:rsidRPr="00F149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1496A">
        <w:rPr>
          <w:rFonts w:ascii="Times New Roman" w:hAnsi="Times New Roman"/>
          <w:sz w:val="26"/>
          <w:szCs w:val="26"/>
        </w:rPr>
        <w:t>Протяженность береговой линии, очищенной от бытового му</w:t>
      </w:r>
      <w:r>
        <w:rPr>
          <w:rFonts w:ascii="Times New Roman" w:hAnsi="Times New Roman"/>
          <w:sz w:val="26"/>
          <w:szCs w:val="26"/>
        </w:rPr>
        <w:t>сора в границах города Когалыма» и «</w:t>
      </w:r>
      <w:r w:rsidRPr="00081577">
        <w:rPr>
          <w:rFonts w:ascii="Times New Roman" w:hAnsi="Times New Roman"/>
          <w:sz w:val="26"/>
          <w:szCs w:val="26"/>
        </w:rPr>
        <w:t>Количество населения, вовлеченного в мероприятия по очистке берегов водных объектов</w:t>
      </w:r>
      <w:r>
        <w:rPr>
          <w:rFonts w:ascii="Times New Roman" w:hAnsi="Times New Roman"/>
          <w:sz w:val="26"/>
          <w:szCs w:val="26"/>
        </w:rPr>
        <w:t xml:space="preserve">» портфеля проекта «Экология», который представлен в таблице </w:t>
      </w:r>
      <w:r w:rsidRPr="001E7C9A">
        <w:rPr>
          <w:rFonts w:ascii="Times New Roman" w:hAnsi="Times New Roman"/>
          <w:sz w:val="26"/>
          <w:szCs w:val="26"/>
        </w:rPr>
        <w:t>5.</w:t>
      </w:r>
    </w:p>
    <w:p w:rsidR="006110BF" w:rsidRPr="00E72F84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E72F84">
        <w:rPr>
          <w:rFonts w:ascii="Times New Roman" w:hAnsi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 xml:space="preserve">ной программы осуществляется на основе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72F84">
        <w:rPr>
          <w:rFonts w:ascii="Times New Roman" w:hAnsi="Times New Roman"/>
          <w:sz w:val="26"/>
          <w:szCs w:val="26"/>
        </w:rPr>
        <w:t xml:space="preserve"> контрактов на приобретение товаров (оказание услуг, выполнение работ), заключаемых соисполнителями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с исполнителями (поставщиками, подрядчиками) товаров (работ, услуг) в установленном законодательством Российской Федерации порядке.</w:t>
      </w:r>
      <w:proofErr w:type="gramEnd"/>
      <w:r w:rsidRPr="00E72F84">
        <w:rPr>
          <w:rFonts w:ascii="Times New Roman" w:hAnsi="Times New Roman"/>
          <w:sz w:val="26"/>
          <w:szCs w:val="26"/>
        </w:rPr>
        <w:t xml:space="preserve"> В целях эффективной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 часть функций по исполнению ее мероприятий может быть передана соисполнителями программы подведомственным учреждениям. </w:t>
      </w:r>
    </w:p>
    <w:p w:rsidR="006110BF" w:rsidRPr="00E72F84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В целях реализации мероприятия государственной программы «</w:t>
      </w:r>
      <w:r>
        <w:rPr>
          <w:rFonts w:ascii="Times New Roman" w:hAnsi="Times New Roman"/>
          <w:sz w:val="26"/>
          <w:szCs w:val="26"/>
        </w:rPr>
        <w:t>Развитие системы обращения с отходами производства и потребления в городе Когалыме</w:t>
      </w:r>
      <w:r w:rsidRPr="00E72F8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город Когалым </w:t>
      </w:r>
      <w:r w:rsidRPr="00E72F84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>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6110BF" w:rsidRPr="00A037CB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1C3">
        <w:rPr>
          <w:rFonts w:ascii="Times New Roman" w:hAnsi="Times New Roman"/>
          <w:sz w:val="26"/>
          <w:szCs w:val="26"/>
        </w:rPr>
        <w:lastRenderedPageBreak/>
        <w:t>Предоставление субвенции бюджету</w:t>
      </w:r>
      <w:r w:rsidRPr="00D243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2A11C3">
        <w:rPr>
          <w:rFonts w:ascii="Times New Roman" w:hAnsi="Times New Roman"/>
          <w:sz w:val="26"/>
          <w:szCs w:val="26"/>
        </w:rPr>
        <w:t xml:space="preserve"> из бюджета автономного округа осуществляется в соответствии с Законом </w:t>
      </w:r>
      <w:r w:rsidRPr="003F715D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2A11C3">
        <w:rPr>
          <w:rFonts w:ascii="Times New Roman" w:hAnsi="Times New Roman"/>
          <w:sz w:val="26"/>
          <w:szCs w:val="26"/>
        </w:rPr>
        <w:t>от 17</w:t>
      </w:r>
      <w:r>
        <w:rPr>
          <w:rFonts w:ascii="Times New Roman" w:hAnsi="Times New Roman"/>
          <w:sz w:val="26"/>
          <w:szCs w:val="26"/>
        </w:rPr>
        <w:t>.11.2016</w:t>
      </w:r>
      <w:r w:rsidRPr="002A11C3">
        <w:rPr>
          <w:rFonts w:ascii="Times New Roman" w:hAnsi="Times New Roman"/>
          <w:sz w:val="26"/>
          <w:szCs w:val="26"/>
        </w:rPr>
        <w:t xml:space="preserve">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 </w:t>
      </w:r>
      <w:r w:rsidRPr="00A037CB">
        <w:rPr>
          <w:rFonts w:ascii="Times New Roman" w:hAnsi="Times New Roman"/>
          <w:sz w:val="26"/>
          <w:szCs w:val="26"/>
        </w:rPr>
        <w:t xml:space="preserve">Администрация города Когалыма направляет в </w:t>
      </w:r>
      <w:r w:rsidRPr="007857DD">
        <w:rPr>
          <w:rFonts w:ascii="Times New Roman" w:hAnsi="Times New Roman"/>
          <w:sz w:val="26"/>
          <w:szCs w:val="26"/>
        </w:rPr>
        <w:t>Департамент промышленности Ханты-Мансийского автономного округа – Югры (</w:t>
      </w:r>
      <w:r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Pr="007857DD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 заявку на предоставление субвенции по форме и в сроки, установленные </w:t>
      </w:r>
      <w:proofErr w:type="spellStart"/>
      <w:r w:rsidRPr="00A037CB">
        <w:rPr>
          <w:rFonts w:ascii="Times New Roman" w:hAnsi="Times New Roman"/>
          <w:sz w:val="26"/>
          <w:szCs w:val="26"/>
        </w:rPr>
        <w:t>Деппромышленност</w:t>
      </w:r>
      <w:r>
        <w:rPr>
          <w:rFonts w:ascii="Times New Roman" w:hAnsi="Times New Roman"/>
          <w:sz w:val="26"/>
          <w:szCs w:val="26"/>
        </w:rPr>
        <w:t>ью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037CB">
        <w:rPr>
          <w:rFonts w:ascii="Times New Roman" w:hAnsi="Times New Roman"/>
          <w:sz w:val="26"/>
          <w:szCs w:val="26"/>
        </w:rPr>
        <w:t xml:space="preserve">Югры. Перечисление субвенции осуществляется в порядке, установленном </w:t>
      </w:r>
      <w:r w:rsidRPr="007857DD">
        <w:rPr>
          <w:rFonts w:ascii="Times New Roman" w:hAnsi="Times New Roman"/>
          <w:sz w:val="26"/>
          <w:szCs w:val="26"/>
        </w:rPr>
        <w:t>Департамент</w:t>
      </w:r>
      <w:r>
        <w:rPr>
          <w:rFonts w:ascii="Times New Roman" w:hAnsi="Times New Roman"/>
          <w:sz w:val="26"/>
          <w:szCs w:val="26"/>
        </w:rPr>
        <w:t>ом</w:t>
      </w:r>
      <w:r w:rsidRPr="007857DD">
        <w:rPr>
          <w:rFonts w:ascii="Times New Roman" w:hAnsi="Times New Roman"/>
          <w:sz w:val="26"/>
          <w:szCs w:val="26"/>
        </w:rPr>
        <w:t xml:space="preserve"> финансов Ханты-Мансийского автономного округа – Югры (</w:t>
      </w:r>
      <w:r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Pr="007857DD">
        <w:rPr>
          <w:rFonts w:ascii="Times New Roman" w:hAnsi="Times New Roman"/>
          <w:sz w:val="26"/>
          <w:szCs w:val="26"/>
        </w:rPr>
        <w:t>Депфин</w:t>
      </w:r>
      <w:proofErr w:type="spellEnd"/>
      <w:r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,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бюджета муниципального образования города Когалыма. В целях </w:t>
      </w:r>
      <w:proofErr w:type="gramStart"/>
      <w:r w:rsidRPr="00A037C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 использованием субвенции Администрация города Когалыма ежемесячно до 3 числа месяца, следующего за отчетным периодом, представляют в </w:t>
      </w:r>
      <w:r w:rsidRPr="007857DD">
        <w:rPr>
          <w:rFonts w:ascii="Times New Roman" w:hAnsi="Times New Roman"/>
          <w:sz w:val="26"/>
          <w:szCs w:val="26"/>
        </w:rPr>
        <w:t>Служб</w:t>
      </w:r>
      <w:r>
        <w:rPr>
          <w:rFonts w:ascii="Times New Roman" w:hAnsi="Times New Roman"/>
          <w:sz w:val="26"/>
          <w:szCs w:val="26"/>
        </w:rPr>
        <w:t>у</w:t>
      </w:r>
      <w:r w:rsidRPr="007857DD">
        <w:rPr>
          <w:rFonts w:ascii="Times New Roman" w:hAnsi="Times New Roman"/>
          <w:sz w:val="26"/>
          <w:szCs w:val="26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- Югры (</w:t>
      </w:r>
      <w:r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Pr="007857DD">
        <w:rPr>
          <w:rFonts w:ascii="Times New Roman" w:hAnsi="Times New Roman"/>
          <w:sz w:val="26"/>
          <w:szCs w:val="26"/>
        </w:rPr>
        <w:t>Природнадзор</w:t>
      </w:r>
      <w:proofErr w:type="spellEnd"/>
      <w:r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 отчет об использовании субвенции.</w:t>
      </w:r>
    </w:p>
    <w:p w:rsidR="006110BF" w:rsidRPr="00A037CB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037CB">
        <w:rPr>
          <w:rFonts w:ascii="Times New Roman" w:hAnsi="Times New Roman"/>
          <w:sz w:val="26"/>
          <w:szCs w:val="26"/>
        </w:rPr>
        <w:t>Мероприятие «Предупреждение и ликвидация несанкционированных свалок на территории города Когалыма» (по объектам размещения отходов и ме</w:t>
      </w:r>
      <w:proofErr w:type="gramStart"/>
      <w:r w:rsidRPr="00A037CB">
        <w:rPr>
          <w:rFonts w:ascii="Times New Roman" w:hAnsi="Times New Roman"/>
          <w:sz w:val="26"/>
          <w:szCs w:val="26"/>
        </w:rPr>
        <w:t>ст скл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адирования отходов, расположенных на территории города Когалыма) реализуется за счет средств бюджета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A037CB">
        <w:rPr>
          <w:rFonts w:ascii="Times New Roman" w:hAnsi="Times New Roman"/>
          <w:sz w:val="26"/>
          <w:szCs w:val="26"/>
        </w:rPr>
        <w:t xml:space="preserve"> в рамках муниципальной программы при </w:t>
      </w:r>
      <w:proofErr w:type="spellStart"/>
      <w:r w:rsidRPr="00A037CB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за счет средств субсидий из бюджета </w:t>
      </w:r>
      <w:r w:rsidRPr="0042618E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A037C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10BF" w:rsidRPr="00E72F84" w:rsidRDefault="006110BF" w:rsidP="006110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6110BF" w:rsidRDefault="006110BF" w:rsidP="006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Должностные лица ответственного исполнителя муниципальной программы в пределах своей компетенции </w:t>
      </w:r>
      <w:r w:rsidRPr="00AF207F">
        <w:rPr>
          <w:rFonts w:ascii="Times New Roman" w:eastAsia="Batang" w:hAnsi="Times New Roman"/>
          <w:sz w:val="26"/>
          <w:szCs w:val="26"/>
          <w:lang w:eastAsia="ko-KR"/>
        </w:rPr>
        <w:t>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6110BF" w:rsidRPr="000F2913" w:rsidRDefault="006110BF" w:rsidP="006110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70D">
        <w:rPr>
          <w:rFonts w:ascii="Times New Roman" w:hAnsi="Times New Roman"/>
          <w:sz w:val="26"/>
          <w:szCs w:val="26"/>
        </w:rPr>
        <w:t>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</w:t>
      </w:r>
      <w:r>
        <w:rPr>
          <w:rFonts w:ascii="Times New Roman" w:hAnsi="Times New Roman"/>
          <w:sz w:val="26"/>
          <w:szCs w:val="26"/>
        </w:rPr>
        <w:t xml:space="preserve">в, а также последующем </w:t>
      </w:r>
      <w:proofErr w:type="gramStart"/>
      <w:r>
        <w:rPr>
          <w:rFonts w:ascii="Times New Roman" w:hAnsi="Times New Roman"/>
          <w:sz w:val="26"/>
          <w:szCs w:val="26"/>
        </w:rPr>
        <w:t xml:space="preserve">контролем </w:t>
      </w:r>
      <w:r w:rsidRPr="0054270D">
        <w:rPr>
          <w:rFonts w:ascii="Times New Roman" w:hAnsi="Times New Roman"/>
          <w:sz w:val="26"/>
          <w:szCs w:val="26"/>
        </w:rPr>
        <w:t>за</w:t>
      </w:r>
      <w:proofErr w:type="gramEnd"/>
      <w:r w:rsidRPr="0054270D">
        <w:rPr>
          <w:rFonts w:ascii="Times New Roman" w:hAnsi="Times New Roman"/>
          <w:sz w:val="26"/>
          <w:szCs w:val="26"/>
        </w:rPr>
        <w:t xml:space="preserve"> </w:t>
      </w:r>
      <w:r w:rsidRPr="000F2913">
        <w:rPr>
          <w:rFonts w:ascii="Times New Roman" w:hAnsi="Times New Roman"/>
          <w:sz w:val="26"/>
          <w:szCs w:val="26"/>
        </w:rPr>
        <w:t>реализацией отобранных проектов не планируется.</w:t>
      </w:r>
    </w:p>
    <w:p w:rsidR="006110BF" w:rsidRDefault="006110BF" w:rsidP="006110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38B5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осуществляется с учетом технологий бережливого производства, что позволяет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</w:t>
      </w:r>
      <w:r w:rsidRPr="007438B5">
        <w:rPr>
          <w:rFonts w:ascii="Times New Roman" w:hAnsi="Times New Roman"/>
          <w:sz w:val="26"/>
          <w:szCs w:val="26"/>
        </w:rPr>
        <w:lastRenderedPageBreak/>
        <w:t>минимизацию бумажного документооборота посредством автоматизации процессов, ликвидацию дублирующих функций)</w:t>
      </w:r>
      <w:r>
        <w:rPr>
          <w:rFonts w:ascii="Times New Roman" w:hAnsi="Times New Roman"/>
          <w:sz w:val="26"/>
          <w:szCs w:val="26"/>
        </w:rPr>
        <w:t>.</w:t>
      </w:r>
    </w:p>
    <w:p w:rsidR="004A5110" w:rsidRDefault="004A5110" w:rsidP="000E2698">
      <w:pPr>
        <w:ind w:firstLine="851"/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  <w:sectPr w:rsidR="000E2698" w:rsidSect="00285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970"/>
        <w:gridCol w:w="1984"/>
        <w:gridCol w:w="1276"/>
        <w:gridCol w:w="1276"/>
        <w:gridCol w:w="1275"/>
        <w:gridCol w:w="1134"/>
        <w:gridCol w:w="1276"/>
        <w:gridCol w:w="2552"/>
      </w:tblGrid>
      <w:tr w:rsidR="00506089" w:rsidRPr="00B1274B" w:rsidTr="00986266">
        <w:trPr>
          <w:trHeight w:val="1643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Значение базового показателя на начало реализации муниципальной программы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Значение показателя по годам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86266" w:rsidRPr="00B1274B" w:rsidTr="00986266">
        <w:trPr>
          <w:trHeight w:val="33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86266" w:rsidRPr="00B1274B" w:rsidTr="00986266">
        <w:trPr>
          <w:trHeight w:val="33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86266" w:rsidRPr="00B1274B" w:rsidTr="00865EF9">
        <w:trPr>
          <w:trHeight w:val="95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986266" w:rsidRPr="00B1274B" w:rsidTr="00A037CB">
        <w:trPr>
          <w:trHeight w:val="100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506089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5060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 w:rsidP="00F71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0,4</w:t>
            </w:r>
            <w:r w:rsidR="00F715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986266" w:rsidRPr="00B1274B" w:rsidTr="00A037CB">
        <w:trPr>
          <w:trHeight w:val="11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7020C1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Организация мероприятий по ликвидации несанкционированных свалок на территории города Когалыма 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86266">
              <w:rPr>
                <w:rFonts w:ascii="Times New Roman" w:hAnsi="Times New Roman"/>
                <w:color w:val="000000"/>
              </w:rPr>
              <w:t>*</w:t>
            </w:r>
            <w:r w:rsidR="0094698F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986266" w:rsidRPr="00B1274B" w:rsidTr="00A037CB">
        <w:trPr>
          <w:trHeight w:val="19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7020C1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  <w:r w:rsidR="00A14C8B"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86266" w:rsidRPr="00B1274B" w:rsidTr="00986266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7020C1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AD6F59" w:rsidP="00081577">
            <w:pPr>
              <w:rPr>
                <w:rFonts w:ascii="Times New Roman" w:hAnsi="Times New Roman"/>
                <w:color w:val="000000"/>
              </w:rPr>
            </w:pPr>
            <w:r w:rsidRPr="00AD6F59">
              <w:rPr>
                <w:rFonts w:ascii="Times New Roman" w:hAnsi="Times New Roman"/>
                <w:color w:val="000000"/>
              </w:rPr>
              <w:t>Количество населения, вовлеченного в мероприятия по очистке берегов водных объектов</w:t>
            </w:r>
            <w:r w:rsidR="00081577">
              <w:rPr>
                <w:rFonts w:ascii="Times New Roman" w:hAnsi="Times New Roman"/>
                <w:color w:val="000000"/>
              </w:rPr>
              <w:t xml:space="preserve">  </w:t>
            </w:r>
            <w:r w:rsidR="00986266">
              <w:rPr>
                <w:rFonts w:ascii="Times New Roman" w:hAnsi="Times New Roman"/>
                <w:color w:val="000000"/>
              </w:rPr>
              <w:t>(</w:t>
            </w:r>
            <w:r w:rsidR="00986266" w:rsidRPr="00506089">
              <w:rPr>
                <w:rFonts w:ascii="Times New Roman" w:hAnsi="Times New Roman"/>
                <w:color w:val="000000"/>
              </w:rPr>
              <w:t>чел.</w:t>
            </w:r>
            <w:r w:rsidR="009862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F715E4" w:rsidP="00F715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A14C8B" w:rsidRDefault="0036188B" w:rsidP="0036188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14C8B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A14C8B" w:rsidRDefault="0036188B" w:rsidP="0036188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14C8B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A14C8B" w:rsidRDefault="0036188B" w:rsidP="0036188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="00AD6F59">
              <w:rPr>
                <w:rFonts w:ascii="Times New Roman" w:hAnsi="Times New Roman"/>
                <w:color w:val="000000"/>
              </w:rPr>
              <w:t>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D6F59">
              <w:rPr>
                <w:rFonts w:ascii="Times New Roman" w:hAnsi="Times New Roman"/>
                <w:color w:val="000000"/>
              </w:rPr>
              <w:t>*</w:t>
            </w:r>
            <w:r w:rsidR="00A14C8B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A14C8B" w:rsidRDefault="0036188B" w:rsidP="0036188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14C8B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A14C8B" w:rsidRDefault="0036188B" w:rsidP="0036188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14C8B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A14C8B" w:rsidRDefault="0036188B" w:rsidP="0036188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14C8B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</w:tr>
    </w:tbl>
    <w:p w:rsidR="000E2698" w:rsidRDefault="000E2698" w:rsidP="000E2698">
      <w:pPr>
        <w:spacing w:after="0" w:line="240" w:lineRule="auto"/>
        <w:contextualSpacing/>
        <w:rPr>
          <w:rFonts w:ascii="Times New Roman" w:hAnsi="Times New Roman"/>
          <w:color w:val="FFFFFF"/>
          <w:lang w:eastAsia="ru-RU"/>
        </w:rPr>
      </w:pPr>
    </w:p>
    <w:p w:rsidR="00F715E4" w:rsidRPr="006110BF" w:rsidRDefault="00F715E4" w:rsidP="00BE4F87">
      <w:pPr>
        <w:pStyle w:val="a7"/>
        <w:ind w:left="1080"/>
      </w:pPr>
      <w:r>
        <w:t xml:space="preserve">* - </w:t>
      </w:r>
      <w:r w:rsidR="000A46C4" w:rsidRPr="000A46C4">
        <w:t>значения показателей в соответстви</w:t>
      </w:r>
      <w:r w:rsidR="00AF1B59">
        <w:t>и</w:t>
      </w:r>
      <w:r w:rsidR="000A46C4" w:rsidRPr="000A46C4">
        <w:t xml:space="preserve"> с декомпозицией Портфеля проектов «Экология» регионального проекта «Сохранен</w:t>
      </w:r>
      <w:r w:rsidR="000A46C4">
        <w:t>ие уникальных водных объектов»</w:t>
      </w:r>
      <w:r w:rsidR="00A66406" w:rsidRPr="00A66406">
        <w:t xml:space="preserve"> </w:t>
      </w:r>
      <w:r w:rsidR="000A46C4">
        <w:t>ежегодно</w:t>
      </w:r>
      <w:r w:rsidR="0036188B">
        <w:t xml:space="preserve"> не менее</w:t>
      </w:r>
      <w:r w:rsidR="00A66406">
        <w:t xml:space="preserve"> 0,42 км.</w:t>
      </w:r>
    </w:p>
    <w:p w:rsidR="004A5110" w:rsidRPr="006110BF" w:rsidRDefault="00F715E4" w:rsidP="00BE4F87">
      <w:pPr>
        <w:pStyle w:val="a7"/>
        <w:ind w:left="1080"/>
      </w:pPr>
      <w:r>
        <w:t>*</w:t>
      </w:r>
      <w:r w:rsidR="00BE4F87">
        <w:t>*</w:t>
      </w:r>
      <w:r w:rsidR="00AD6F59">
        <w:t xml:space="preserve"> </w:t>
      </w:r>
      <w:r w:rsidR="00BE4F87">
        <w:t>- при отсутствии финансирования мероприятия, выполнение показателя за счет волонтерского движения</w:t>
      </w:r>
      <w:r w:rsidR="00AD6F59">
        <w:t>.</w:t>
      </w:r>
    </w:p>
    <w:p w:rsidR="00A14C8B" w:rsidRPr="00A14C8B" w:rsidRDefault="00A14C8B" w:rsidP="00BE4F87">
      <w:pPr>
        <w:pStyle w:val="a7"/>
        <w:ind w:left="1080"/>
      </w:pPr>
      <w:r w:rsidRPr="00A14C8B">
        <w:t xml:space="preserve">*** - </w:t>
      </w:r>
      <w:r>
        <w:t>ц</w:t>
      </w:r>
      <w:r w:rsidRPr="00A14C8B">
        <w:t>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</w:t>
      </w:r>
      <w:r>
        <w:t xml:space="preserve"> (</w:t>
      </w:r>
      <w:proofErr w:type="spellStart"/>
      <w:r>
        <w:t>госполномочия</w:t>
      </w:r>
      <w:proofErr w:type="spellEnd"/>
      <w:r>
        <w:t xml:space="preserve"> ТКО)</w:t>
      </w:r>
      <w:r w:rsidRPr="00A14C8B">
        <w:t>.</w:t>
      </w:r>
    </w:p>
    <w:p w:rsidR="00AD6F59" w:rsidRDefault="00AD6F59" w:rsidP="00F715E4">
      <w:pPr>
        <w:pStyle w:val="a7"/>
        <w:ind w:left="1080"/>
      </w:pPr>
      <w:r>
        <w:t>**</w:t>
      </w:r>
      <w:r w:rsidR="000A46C4">
        <w:t>*</w:t>
      </w:r>
      <w:r w:rsidR="00A14C8B" w:rsidRPr="00A14C8B">
        <w:t>*</w:t>
      </w:r>
      <w:r>
        <w:t xml:space="preserve"> - нарастающим итогом с 2019 года</w:t>
      </w:r>
      <w:r w:rsidR="00F715E4">
        <w:t xml:space="preserve"> (значения показателей в соответствие с декомпозицией Портфеля проектов «Экология» регионального проекта «Сохранение уникальных водных объектов»</w:t>
      </w:r>
      <w:r w:rsidR="000A46C4">
        <w:t xml:space="preserve"> ежегодно не менее 47 человек</w:t>
      </w:r>
      <w:r w:rsidR="00F715E4">
        <w:t>).</w:t>
      </w:r>
    </w:p>
    <w:p w:rsidR="00BE4F87" w:rsidRDefault="00BE4F87" w:rsidP="00BE4F87">
      <w:pPr>
        <w:pStyle w:val="a7"/>
        <w:ind w:left="1080"/>
      </w:pPr>
    </w:p>
    <w:p w:rsidR="004A5110" w:rsidRDefault="004A5110">
      <w:r>
        <w:br w:type="page"/>
      </w:r>
    </w:p>
    <w:p w:rsidR="000E2698" w:rsidRDefault="000E2698" w:rsidP="000E2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Таблица 2</w:t>
      </w:r>
    </w:p>
    <w:p w:rsidR="000E2698" w:rsidRDefault="008D2989" w:rsidP="00506089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8D2989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3"/>
        <w:gridCol w:w="1971"/>
        <w:gridCol w:w="2551"/>
        <w:gridCol w:w="2127"/>
        <w:gridCol w:w="1275"/>
        <w:gridCol w:w="1276"/>
        <w:gridCol w:w="1418"/>
        <w:gridCol w:w="1417"/>
        <w:gridCol w:w="1276"/>
        <w:gridCol w:w="1276"/>
      </w:tblGrid>
      <w:tr w:rsidR="00506089" w:rsidRPr="00171397" w:rsidTr="00A51C06">
        <w:trPr>
          <w:trHeight w:val="56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Финансовые затраты на реализацию, (тыс. рублей)</w:t>
            </w:r>
          </w:p>
        </w:tc>
      </w:tr>
      <w:tr w:rsidR="00506089" w:rsidRPr="00171397" w:rsidTr="00A51C06">
        <w:trPr>
          <w:trHeight w:val="27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52D92" w:rsidRPr="00171397" w:rsidTr="00A51C06">
        <w:trPr>
          <w:trHeight w:val="134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506089" w:rsidRPr="00171397" w:rsidTr="00506089">
        <w:trPr>
          <w:trHeight w:val="51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506089" w:rsidRPr="00171397" w:rsidTr="00506089">
        <w:trPr>
          <w:trHeight w:val="81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89" w:rsidRPr="008D2989" w:rsidRDefault="008D2989" w:rsidP="008D29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506089" w:rsidRPr="00506089" w:rsidRDefault="008D2989" w:rsidP="008D29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506089" w:rsidRPr="00171397" w:rsidTr="00506089">
        <w:trPr>
          <w:trHeight w:val="51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506089" w:rsidRDefault="00506089" w:rsidP="001E7C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Подпрограмма 1 «Регулирование качества окружающей среды в городе Когалым</w:t>
            </w:r>
            <w:r w:rsidR="001E7C9A">
              <w:rPr>
                <w:rFonts w:ascii="Times New Roman" w:hAnsi="Times New Roman"/>
                <w:color w:val="000000"/>
              </w:rPr>
              <w:t>е</w:t>
            </w:r>
            <w:r w:rsidRPr="0050608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52D92" w:rsidRPr="00171397" w:rsidTr="00113D8D">
        <w:trPr>
          <w:trHeight w:val="1697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D2989">
              <w:rPr>
                <w:rFonts w:ascii="Times New Roman" w:hAnsi="Times New Roman"/>
                <w:color w:val="000000"/>
              </w:rPr>
              <w:t>Сохранение уникальных водных объектов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D2989">
              <w:rPr>
                <w:rFonts w:ascii="Times New Roman" w:hAnsi="Times New Roman"/>
                <w:color w:val="000000"/>
              </w:rPr>
              <w:t xml:space="preserve"> (1,2,</w:t>
            </w:r>
            <w:r w:rsidR="007020C1" w:rsidRPr="007020C1">
              <w:rPr>
                <w:rFonts w:ascii="Times New Roman" w:hAnsi="Times New Roman"/>
                <w:color w:val="000000"/>
              </w:rPr>
              <w:t>5</w:t>
            </w:r>
            <w:r w:rsidRPr="008D29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МКУ «УЖКХ города Когалыма»*, Управление образования Администрации города Когалыма, Управление культуры, спорта и молодежной, Отдел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17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6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037CB">
        <w:trPr>
          <w:trHeight w:val="658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4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A00919">
            <w:pPr>
              <w:pStyle w:val="a9"/>
            </w:pPr>
            <w:r w:rsidRPr="0050608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4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4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81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2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1.</w:t>
            </w:r>
            <w:r w:rsidR="007020C1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50608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Предупреждение и ликвидация несанкционированных свалок на территории города Когалыма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(</w:t>
            </w:r>
            <w:r w:rsidR="007020C1" w:rsidRPr="007020C1">
              <w:rPr>
                <w:rFonts w:ascii="Times New Roman" w:hAnsi="Times New Roman"/>
                <w:color w:val="000000"/>
              </w:rPr>
              <w:t>3</w:t>
            </w:r>
            <w:r w:rsidRPr="005060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50608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бюджет ХМАО -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50608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881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Итого по задачам №1, №2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8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8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 xml:space="preserve">иные источники </w:t>
            </w:r>
            <w:r w:rsidRPr="008D2989">
              <w:rPr>
                <w:rFonts w:ascii="Times New Roman" w:hAnsi="Times New Roman"/>
                <w:color w:val="000000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6089" w:rsidRPr="00171397" w:rsidTr="00506089">
        <w:trPr>
          <w:trHeight w:val="518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Задача</w:t>
            </w:r>
            <w:r w:rsidR="008D2989">
              <w:rPr>
                <w:rFonts w:ascii="Times New Roman" w:hAnsi="Times New Roman"/>
                <w:color w:val="000000"/>
              </w:rPr>
              <w:t xml:space="preserve"> №3</w:t>
            </w:r>
            <w:r w:rsidRPr="00506089">
              <w:rPr>
                <w:rFonts w:ascii="Times New Roman" w:hAnsi="Times New Roman"/>
                <w:color w:val="000000"/>
              </w:rPr>
              <w:t xml:space="preserve"> - Реализация переданных государственных полномочий</w:t>
            </w:r>
            <w:r w:rsidR="00F715E4">
              <w:rPr>
                <w:rFonts w:ascii="Times New Roman" w:hAnsi="Times New Roman"/>
                <w:color w:val="000000"/>
              </w:rPr>
              <w:t xml:space="preserve"> в сфере </w:t>
            </w:r>
            <w:r w:rsidR="00F715E4">
              <w:t xml:space="preserve"> </w:t>
            </w:r>
            <w:r w:rsidR="00F715E4" w:rsidRPr="00F715E4">
              <w:rPr>
                <w:rFonts w:ascii="Times New Roman" w:hAnsi="Times New Roman"/>
                <w:color w:val="000000"/>
              </w:rPr>
              <w:t>обращения с твердыми коммунальными отходами</w:t>
            </w:r>
          </w:p>
        </w:tc>
      </w:tr>
      <w:tr w:rsidR="00506089" w:rsidRPr="00171397" w:rsidTr="00506089">
        <w:trPr>
          <w:trHeight w:val="54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352D92" w:rsidRPr="00171397" w:rsidTr="00A51C06">
        <w:trPr>
          <w:trHeight w:val="39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7020C1" w:rsidRPr="007020C1">
              <w:rPr>
                <w:rFonts w:ascii="Times New Roman" w:hAnsi="Times New Roman"/>
                <w:color w:val="000000"/>
              </w:rPr>
              <w:t>4</w:t>
            </w:r>
            <w:r w:rsidRPr="005060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7E" w:rsidRPr="00506089" w:rsidRDefault="00C57C7E" w:rsidP="00F024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  <w:r w:rsidR="00F0243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39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5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6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8D29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Итого по задаче №3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865EF9">
        <w:trPr>
          <w:trHeight w:val="517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43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Итого по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подпрограмме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бюджет города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58B3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Ответственный исполнитель (МКУ "УЖКХ города Когалыма")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EE3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A903C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A903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3929BA">
        <w:trPr>
          <w:trHeight w:val="519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33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865EF9">
        <w:trPr>
          <w:trHeight w:val="661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60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865EF9">
        <w:trPr>
          <w:trHeight w:val="596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63753B" w:rsidRDefault="0063753B" w:rsidP="00506089">
      <w:pPr>
        <w:rPr>
          <w:rFonts w:ascii="Times New Roman" w:hAnsi="Times New Roman"/>
          <w:sz w:val="26"/>
          <w:szCs w:val="26"/>
        </w:rPr>
      </w:pPr>
    </w:p>
    <w:p w:rsidR="00506089" w:rsidRPr="00140882" w:rsidRDefault="00506089" w:rsidP="00506089">
      <w:pPr>
        <w:rPr>
          <w:rFonts w:ascii="Times New Roman" w:hAnsi="Times New Roman"/>
          <w:sz w:val="24"/>
          <w:szCs w:val="24"/>
        </w:rPr>
      </w:pPr>
      <w:r w:rsidRPr="00140882">
        <w:rPr>
          <w:rFonts w:ascii="Times New Roman" w:hAnsi="Times New Roman"/>
          <w:sz w:val="24"/>
          <w:szCs w:val="24"/>
        </w:rPr>
        <w:t>*  Муниципальное казенное учреждение «Управление жилищно-коммунального хозяйства города Когалыма»</w:t>
      </w:r>
    </w:p>
    <w:p w:rsidR="00506089" w:rsidRDefault="0050608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51C06" w:rsidRDefault="00A51C06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51C06" w:rsidRDefault="00A51C06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65EF9" w:rsidRDefault="00865EF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65EF9" w:rsidRDefault="00865EF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65EF9" w:rsidRDefault="00865EF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848"/>
        <w:gridCol w:w="4536"/>
        <w:gridCol w:w="5464"/>
      </w:tblGrid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A27268" w:rsidTr="00A27268">
        <w:trPr>
          <w:trHeight w:val="728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FC6F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Подпрограмма 1 «Регулирование кач</w:t>
            </w:r>
            <w:r w:rsidR="00FC6FE0">
              <w:rPr>
                <w:rFonts w:ascii="Times New Roman" w:hAnsi="Times New Roman"/>
                <w:sz w:val="26"/>
                <w:szCs w:val="26"/>
              </w:rPr>
              <w:t xml:space="preserve">ества окружающей среды в городе 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Когалым</w:t>
            </w:r>
            <w:r w:rsidR="00FC6FE0">
              <w:rPr>
                <w:rFonts w:ascii="Times New Roman" w:hAnsi="Times New Roman"/>
                <w:sz w:val="26"/>
                <w:szCs w:val="26"/>
              </w:rPr>
              <w:t>е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6221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Региональный проект «Сохранение уникальных водных объектов» (1,2,</w:t>
            </w:r>
            <w:r w:rsidR="0062216F" w:rsidRPr="0062216F">
              <w:rPr>
                <w:rFonts w:ascii="Times New Roman" w:hAnsi="Times New Roman"/>
                <w:sz w:val="26"/>
                <w:szCs w:val="26"/>
              </w:rPr>
              <w:t>5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765D97" w:rsidP="000A2B8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Проведение субботников, культурных мероприятий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7" w:rsidRDefault="00765D97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 xml:space="preserve">Портфель проекта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765D97"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27268" w:rsidRPr="00A27268" w:rsidRDefault="001E7C9A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проект 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«Сохранение уникальных водных объектов»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497B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</w:t>
            </w:r>
            <w:r w:rsidR="00497BC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6221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Предупреждение и ликвидация несанкционированных свалок на территории города Когалыма (</w:t>
            </w:r>
            <w:r w:rsidR="0062216F" w:rsidRPr="0062216F">
              <w:rPr>
                <w:rFonts w:ascii="Times New Roman" w:hAnsi="Times New Roman"/>
                <w:sz w:val="26"/>
                <w:szCs w:val="26"/>
              </w:rPr>
              <w:t>3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52A9E" w:rsidP="00F52A9E">
            <w:pPr>
              <w:widowControl w:val="0"/>
              <w:tabs>
                <w:tab w:val="left" w:pos="1914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п</w:t>
            </w:r>
            <w:r w:rsidR="00765D97" w:rsidRPr="00765D97">
              <w:rPr>
                <w:rFonts w:ascii="Times New Roman" w:hAnsi="Times New Roman"/>
                <w:sz w:val="26"/>
                <w:szCs w:val="26"/>
              </w:rPr>
              <w:t>редупреждени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765D97" w:rsidRPr="00765D97">
              <w:rPr>
                <w:rFonts w:ascii="Times New Roman" w:hAnsi="Times New Roman"/>
                <w:sz w:val="26"/>
                <w:szCs w:val="26"/>
              </w:rPr>
              <w:t xml:space="preserve"> и ликвидаци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65D97" w:rsidRPr="00765D97">
              <w:rPr>
                <w:rFonts w:ascii="Times New Roman" w:hAnsi="Times New Roman"/>
                <w:sz w:val="26"/>
                <w:szCs w:val="26"/>
              </w:rPr>
              <w:t xml:space="preserve"> несанкционированных свалок на территории города Когалым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проводятся силами волонтеров города Когалыма на безвозмездной основе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Решение Думы города Когалыма от 08.06.2018 №204-ГД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0A2B87">
              <w:rPr>
                <w:rFonts w:ascii="Times New Roman" w:hAnsi="Times New Roman"/>
                <w:sz w:val="26"/>
                <w:szCs w:val="26"/>
              </w:rPr>
              <w:t>правил благоустройства территории города Когалыма</w:t>
            </w:r>
            <w:proofErr w:type="gramEnd"/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A27268">
        <w:trPr>
          <w:trHeight w:val="533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№3 - Реализация переданных государственных полномочий в сфере </w:t>
            </w:r>
            <w:r w:rsidRPr="00A27268">
              <w:rPr>
                <w:sz w:val="26"/>
                <w:szCs w:val="26"/>
              </w:rPr>
              <w:t xml:space="preserve"> </w:t>
            </w: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с твердыми коммунальными отходами</w:t>
            </w:r>
          </w:p>
        </w:tc>
      </w:tr>
      <w:tr w:rsidR="00A27268" w:rsidTr="00A27268">
        <w:trPr>
          <w:trHeight w:val="555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F5021D" w:rsidP="00F02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5021D" w:rsidP="006221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5021D">
              <w:rPr>
                <w:rFonts w:ascii="Times New Roman" w:hAnsi="Times New Roman"/>
                <w:sz w:val="26"/>
                <w:szCs w:val="26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62216F" w:rsidRPr="0062216F">
              <w:rPr>
                <w:rFonts w:ascii="Times New Roman" w:hAnsi="Times New Roman"/>
                <w:sz w:val="26"/>
                <w:szCs w:val="26"/>
              </w:rPr>
              <w:t>4</w:t>
            </w:r>
            <w:r w:rsidRPr="00F502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765D97" w:rsidRDefault="00765D97" w:rsidP="001F3E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Мероприяти</w:t>
            </w:r>
            <w:r w:rsidR="001F3E81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1F3E81" w:rsidRPr="001F3E81">
              <w:rPr>
                <w:rFonts w:ascii="Times New Roman" w:hAnsi="Times New Roman"/>
                <w:sz w:val="26"/>
                <w:szCs w:val="26"/>
              </w:rPr>
              <w:t>направле</w:t>
            </w:r>
            <w:r w:rsidR="001F3E81">
              <w:rPr>
                <w:rFonts w:ascii="Times New Roman" w:hAnsi="Times New Roman"/>
                <w:sz w:val="26"/>
                <w:szCs w:val="26"/>
              </w:rPr>
              <w:t>но</w:t>
            </w:r>
            <w:r w:rsidR="001F3E81" w:rsidRPr="001F3E81">
              <w:rPr>
                <w:rFonts w:ascii="Times New Roman" w:hAnsi="Times New Roman"/>
                <w:sz w:val="26"/>
                <w:szCs w:val="26"/>
              </w:rPr>
              <w:t xml:space="preserve"> на реализацию переданного государственного полномочия в сфере обращения с т</w:t>
            </w:r>
            <w:r w:rsidR="001F3E81">
              <w:rPr>
                <w:rFonts w:ascii="Times New Roman" w:hAnsi="Times New Roman"/>
                <w:sz w:val="26"/>
                <w:szCs w:val="26"/>
              </w:rPr>
              <w:t xml:space="preserve">вердыми коммунальными отходами (расходы </w:t>
            </w:r>
            <w:r w:rsidR="001F3E81" w:rsidRPr="001F3E81">
              <w:rPr>
                <w:rFonts w:ascii="Times New Roman" w:hAnsi="Times New Roman"/>
                <w:sz w:val="26"/>
                <w:szCs w:val="26"/>
              </w:rPr>
              <w:t>на оплату труда и страховые взносы</w:t>
            </w:r>
            <w:r w:rsidR="001F3E81">
              <w:rPr>
                <w:rFonts w:ascii="Times New Roman" w:hAnsi="Times New Roman"/>
                <w:sz w:val="26"/>
                <w:szCs w:val="26"/>
              </w:rPr>
              <w:t>, а также на приобретение наглядных и раздаточных материалов по экологии)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Ханты-Мансийского автономного округа - Югры от 05.10.2018 №352-п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О государственной программе Ханты-Мансийского автономного округа - Югры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>Экологическая безопасность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97BCC" w:rsidRPr="006608F0" w:rsidRDefault="00497BCC" w:rsidP="000E2698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0E2698" w:rsidRPr="000E2698" w:rsidRDefault="000E2698" w:rsidP="000E2698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041D02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041D02" w:rsidRPr="00041D02">
        <w:rPr>
          <w:rFonts w:ascii="Times New Roman" w:hAnsi="Times New Roman"/>
          <w:sz w:val="26"/>
          <w:szCs w:val="26"/>
        </w:rPr>
        <w:t>5</w:t>
      </w:r>
    </w:p>
    <w:tbl>
      <w:tblPr>
        <w:tblW w:w="16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531"/>
        <w:gridCol w:w="835"/>
        <w:gridCol w:w="10"/>
        <w:gridCol w:w="808"/>
        <w:gridCol w:w="599"/>
        <w:gridCol w:w="56"/>
        <w:gridCol w:w="618"/>
        <w:gridCol w:w="1275"/>
        <w:gridCol w:w="378"/>
        <w:gridCol w:w="1136"/>
        <w:gridCol w:w="39"/>
        <w:gridCol w:w="105"/>
        <w:gridCol w:w="18"/>
        <w:gridCol w:w="1439"/>
        <w:gridCol w:w="98"/>
        <w:gridCol w:w="959"/>
        <w:gridCol w:w="360"/>
        <w:gridCol w:w="599"/>
        <w:gridCol w:w="961"/>
        <w:gridCol w:w="960"/>
        <w:gridCol w:w="599"/>
        <w:gridCol w:w="361"/>
        <w:gridCol w:w="1005"/>
        <w:gridCol w:w="45"/>
        <w:gridCol w:w="6"/>
        <w:gridCol w:w="622"/>
        <w:gridCol w:w="381"/>
      </w:tblGrid>
      <w:tr w:rsidR="000E2698" w:rsidRPr="000E2698" w:rsidTr="00FD7139">
        <w:trPr>
          <w:gridAfter w:val="1"/>
          <w:wAfter w:w="381" w:type="dxa"/>
          <w:trHeight w:val="923"/>
        </w:trPr>
        <w:tc>
          <w:tcPr>
            <w:tcW w:w="159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49" w:rsidRDefault="000C040A" w:rsidP="00C4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Мероприятия, реализуемые на п</w:t>
            </w:r>
            <w:r w:rsidR="00C45F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ринципах проектного управления, н</w:t>
            </w: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аправленные</w:t>
            </w:r>
            <w:r w:rsidR="00C45F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E2698" w:rsidRPr="000E2698" w:rsidRDefault="000C040A" w:rsidP="00C4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45F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достижение национальных целей развития Российской Федерации»</w:t>
            </w:r>
          </w:p>
        </w:tc>
      </w:tr>
      <w:tr w:rsidR="005D08CD" w:rsidRPr="000E2698" w:rsidTr="00FD7139">
        <w:trPr>
          <w:trHeight w:val="28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7139" w:rsidRPr="00140882" w:rsidTr="00FD7139">
        <w:trPr>
          <w:gridAfter w:val="3"/>
          <w:wAfter w:w="1009" w:type="dxa"/>
          <w:trHeight w:val="7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75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FD7139" w:rsidRPr="00140882" w:rsidTr="00FD7139">
        <w:trPr>
          <w:gridAfter w:val="2"/>
          <w:wAfter w:w="1003" w:type="dxa"/>
          <w:trHeight w:val="30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2021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BF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</w:tr>
      <w:tr w:rsidR="00FD7139" w:rsidRPr="00140882" w:rsidTr="00FD7139">
        <w:trPr>
          <w:gridAfter w:val="2"/>
          <w:wAfter w:w="1003" w:type="dxa"/>
          <w:trHeight w:val="2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F02FC7" w:rsidRDefault="00F02FC7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E2698" w:rsidRPr="00140882" w:rsidTr="00FD7139">
        <w:trPr>
          <w:gridAfter w:val="3"/>
          <w:wAfter w:w="1009" w:type="dxa"/>
          <w:trHeight w:val="738"/>
        </w:trPr>
        <w:tc>
          <w:tcPr>
            <w:tcW w:w="153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7F" w:rsidRPr="00EA3CDB" w:rsidRDefault="00143A7F" w:rsidP="00EA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Раздел I. </w:t>
            </w:r>
            <w:r w:rsidR="000E2698"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DE6B75" w:rsidRPr="00140882" w:rsidTr="00FD7139">
        <w:trPr>
          <w:gridAfter w:val="3"/>
          <w:wAfter w:w="1009" w:type="dxa"/>
          <w:trHeight w:val="510"/>
        </w:trPr>
        <w:tc>
          <w:tcPr>
            <w:tcW w:w="153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75" w:rsidRPr="00140882" w:rsidRDefault="00143A7F" w:rsidP="0014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</w:tr>
      <w:tr w:rsidR="00FD7139" w:rsidRPr="00140882" w:rsidTr="002639EC">
        <w:trPr>
          <w:gridAfter w:val="2"/>
          <w:wAfter w:w="1003" w:type="dxa"/>
          <w:trHeight w:val="3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49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 Региональный проект «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Сохранение уникальных водных объектов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B66CF3" w:rsidRPr="00B66CF3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2,</w:t>
            </w:r>
            <w:r w:rsidR="00497BCC" w:rsidRPr="00497BC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19-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6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2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EA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портфелю проектов </w:t>
            </w: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140882" w:rsidRDefault="00140882" w:rsidP="003C04D6">
      <w:pPr>
        <w:rPr>
          <w:rFonts w:ascii="Times New Roman" w:hAnsi="Times New Roman"/>
          <w:sz w:val="26"/>
          <w:szCs w:val="26"/>
        </w:rPr>
      </w:pPr>
    </w:p>
    <w:sectPr w:rsidR="00140882" w:rsidSect="003C04D6">
      <w:pgSz w:w="16838" w:h="11906" w:orient="landscape"/>
      <w:pgMar w:top="567" w:right="567" w:bottom="18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434944"/>
    <w:multiLevelType w:val="hybridMultilevel"/>
    <w:tmpl w:val="A4307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793875"/>
    <w:multiLevelType w:val="hybridMultilevel"/>
    <w:tmpl w:val="A9EE8198"/>
    <w:lvl w:ilvl="0" w:tplc="B1D01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98A7688"/>
    <w:multiLevelType w:val="hybridMultilevel"/>
    <w:tmpl w:val="21D69276"/>
    <w:lvl w:ilvl="0" w:tplc="36FA9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8"/>
  </w:num>
  <w:num w:numId="5">
    <w:abstractNumId w:val="3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</w:num>
  <w:num w:numId="11">
    <w:abstractNumId w:val="8"/>
  </w:num>
  <w:num w:numId="12">
    <w:abstractNumId w:val="22"/>
  </w:num>
  <w:num w:numId="13">
    <w:abstractNumId w:val="31"/>
  </w:num>
  <w:num w:numId="14">
    <w:abstractNumId w:val="1"/>
  </w:num>
  <w:num w:numId="15">
    <w:abstractNumId w:val="30"/>
  </w:num>
  <w:num w:numId="16">
    <w:abstractNumId w:val="33"/>
  </w:num>
  <w:num w:numId="17">
    <w:abstractNumId w:val="23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29"/>
  </w:num>
  <w:num w:numId="23">
    <w:abstractNumId w:val="26"/>
  </w:num>
  <w:num w:numId="24">
    <w:abstractNumId w:val="0"/>
  </w:num>
  <w:num w:numId="25">
    <w:abstractNumId w:val="9"/>
  </w:num>
  <w:num w:numId="26">
    <w:abstractNumId w:val="16"/>
  </w:num>
  <w:num w:numId="27">
    <w:abstractNumId w:val="25"/>
  </w:num>
  <w:num w:numId="28">
    <w:abstractNumId w:val="14"/>
  </w:num>
  <w:num w:numId="29">
    <w:abstractNumId w:val="12"/>
  </w:num>
  <w:num w:numId="30">
    <w:abstractNumId w:val="10"/>
  </w:num>
  <w:num w:numId="31">
    <w:abstractNumId w:val="15"/>
  </w:num>
  <w:num w:numId="32">
    <w:abstractNumId w:val="24"/>
  </w:num>
  <w:num w:numId="33">
    <w:abstractNumId w:val="32"/>
  </w:num>
  <w:num w:numId="34">
    <w:abstractNumId w:val="2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8"/>
    <w:rsid w:val="0003697C"/>
    <w:rsid w:val="00041D02"/>
    <w:rsid w:val="00081577"/>
    <w:rsid w:val="000A2B87"/>
    <w:rsid w:val="000A46C4"/>
    <w:rsid w:val="000B2998"/>
    <w:rsid w:val="000C040A"/>
    <w:rsid w:val="000C5CFE"/>
    <w:rsid w:val="000E2698"/>
    <w:rsid w:val="000E7E12"/>
    <w:rsid w:val="00113D8D"/>
    <w:rsid w:val="00122763"/>
    <w:rsid w:val="001364BF"/>
    <w:rsid w:val="00136CCA"/>
    <w:rsid w:val="00140882"/>
    <w:rsid w:val="00143A7F"/>
    <w:rsid w:val="00173FF2"/>
    <w:rsid w:val="00197291"/>
    <w:rsid w:val="001C6DA5"/>
    <w:rsid w:val="001C7763"/>
    <w:rsid w:val="001E30DC"/>
    <w:rsid w:val="001E7C9A"/>
    <w:rsid w:val="001F3E81"/>
    <w:rsid w:val="002011CB"/>
    <w:rsid w:val="00246C2E"/>
    <w:rsid w:val="002518A7"/>
    <w:rsid w:val="002639EC"/>
    <w:rsid w:val="002852D8"/>
    <w:rsid w:val="00293243"/>
    <w:rsid w:val="002A11C3"/>
    <w:rsid w:val="002A6730"/>
    <w:rsid w:val="00312154"/>
    <w:rsid w:val="00320AF5"/>
    <w:rsid w:val="00352D92"/>
    <w:rsid w:val="0036188B"/>
    <w:rsid w:val="00367FD4"/>
    <w:rsid w:val="00373D85"/>
    <w:rsid w:val="003929BA"/>
    <w:rsid w:val="00393125"/>
    <w:rsid w:val="0039571A"/>
    <w:rsid w:val="003B6DC4"/>
    <w:rsid w:val="003C04D6"/>
    <w:rsid w:val="003C6BE4"/>
    <w:rsid w:val="003F715D"/>
    <w:rsid w:val="0042618E"/>
    <w:rsid w:val="00497BCC"/>
    <w:rsid w:val="004A440E"/>
    <w:rsid w:val="004A5110"/>
    <w:rsid w:val="004B320C"/>
    <w:rsid w:val="004C5AAD"/>
    <w:rsid w:val="00506089"/>
    <w:rsid w:val="005469FF"/>
    <w:rsid w:val="00594F86"/>
    <w:rsid w:val="005A27CC"/>
    <w:rsid w:val="005D08CD"/>
    <w:rsid w:val="0060761A"/>
    <w:rsid w:val="006110BF"/>
    <w:rsid w:val="0062216F"/>
    <w:rsid w:val="006247DE"/>
    <w:rsid w:val="0063753B"/>
    <w:rsid w:val="006608F0"/>
    <w:rsid w:val="006B3A6D"/>
    <w:rsid w:val="006E7D24"/>
    <w:rsid w:val="007020C1"/>
    <w:rsid w:val="007324FF"/>
    <w:rsid w:val="00763A9C"/>
    <w:rsid w:val="00765D97"/>
    <w:rsid w:val="007857DD"/>
    <w:rsid w:val="007A1CB7"/>
    <w:rsid w:val="007A1FD6"/>
    <w:rsid w:val="007B35C0"/>
    <w:rsid w:val="007B45BA"/>
    <w:rsid w:val="007B56B6"/>
    <w:rsid w:val="007F07E0"/>
    <w:rsid w:val="00812E0C"/>
    <w:rsid w:val="00865EF9"/>
    <w:rsid w:val="00872F95"/>
    <w:rsid w:val="008D2989"/>
    <w:rsid w:val="0091330F"/>
    <w:rsid w:val="0094698F"/>
    <w:rsid w:val="00986266"/>
    <w:rsid w:val="009B58B3"/>
    <w:rsid w:val="009C4648"/>
    <w:rsid w:val="009F24DD"/>
    <w:rsid w:val="00A00919"/>
    <w:rsid w:val="00A02849"/>
    <w:rsid w:val="00A037CB"/>
    <w:rsid w:val="00A14C8B"/>
    <w:rsid w:val="00A27268"/>
    <w:rsid w:val="00A51C06"/>
    <w:rsid w:val="00A66406"/>
    <w:rsid w:val="00A903C0"/>
    <w:rsid w:val="00AC46B7"/>
    <w:rsid w:val="00AD6F59"/>
    <w:rsid w:val="00AF1B59"/>
    <w:rsid w:val="00AF207F"/>
    <w:rsid w:val="00AF3DF0"/>
    <w:rsid w:val="00B15F35"/>
    <w:rsid w:val="00B3332C"/>
    <w:rsid w:val="00B42AE3"/>
    <w:rsid w:val="00B66CF3"/>
    <w:rsid w:val="00BD1763"/>
    <w:rsid w:val="00BE4F87"/>
    <w:rsid w:val="00BF0AB5"/>
    <w:rsid w:val="00C22FEC"/>
    <w:rsid w:val="00C45F49"/>
    <w:rsid w:val="00C57C7E"/>
    <w:rsid w:val="00CC2694"/>
    <w:rsid w:val="00CC5438"/>
    <w:rsid w:val="00D40A81"/>
    <w:rsid w:val="00D54CFD"/>
    <w:rsid w:val="00D759F6"/>
    <w:rsid w:val="00DE6B75"/>
    <w:rsid w:val="00DF6E68"/>
    <w:rsid w:val="00E82137"/>
    <w:rsid w:val="00E825BB"/>
    <w:rsid w:val="00E91F9D"/>
    <w:rsid w:val="00EA3CDB"/>
    <w:rsid w:val="00EB43FE"/>
    <w:rsid w:val="00EB7ACB"/>
    <w:rsid w:val="00EB7F84"/>
    <w:rsid w:val="00EE3A1B"/>
    <w:rsid w:val="00F02438"/>
    <w:rsid w:val="00F02FC7"/>
    <w:rsid w:val="00F40A73"/>
    <w:rsid w:val="00F5021D"/>
    <w:rsid w:val="00F52A9E"/>
    <w:rsid w:val="00F715E4"/>
    <w:rsid w:val="00FC6FE0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02B6-01F3-45DE-975A-3FAD0226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Гончарова Анжела Васильевна</cp:lastModifiedBy>
  <cp:revision>122</cp:revision>
  <cp:lastPrinted>2021-01-26T12:16:00Z</cp:lastPrinted>
  <dcterms:created xsi:type="dcterms:W3CDTF">2020-01-29T06:40:00Z</dcterms:created>
  <dcterms:modified xsi:type="dcterms:W3CDTF">2021-01-26T12:18:00Z</dcterms:modified>
</cp:coreProperties>
</file>