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0" w:rsidRDefault="00A41F30" w:rsidP="00385835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A41F30" w:rsidRDefault="00A41F30" w:rsidP="00385835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A41F30" w:rsidRPr="00C425F8" w:rsidRDefault="00A41F30" w:rsidP="00385835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A41F30" w:rsidRPr="00385835" w:rsidRDefault="00A41F30" w:rsidP="0038583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A41F30" w:rsidRPr="00385835" w:rsidRDefault="00A41F30" w:rsidP="0038583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85835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A41F30" w:rsidRPr="00385835" w:rsidRDefault="00A41F30" w:rsidP="0038583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85835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A41F30" w:rsidRPr="00385835" w:rsidRDefault="00A41F30" w:rsidP="00385835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85835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A41F30" w:rsidRPr="00185E67" w:rsidRDefault="00A41F30" w:rsidP="00385835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A41F30" w:rsidRPr="00185E67" w:rsidRDefault="00A41F30" w:rsidP="00385835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41F30" w:rsidRPr="00185E67" w:rsidTr="00910B7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A41F30" w:rsidRPr="00385835" w:rsidRDefault="00A41F30" w:rsidP="0038583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38583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41F30" w:rsidRPr="00185E67" w:rsidRDefault="00A41F30" w:rsidP="0038583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41F30" w:rsidRPr="00185E67" w:rsidRDefault="00A41F30" w:rsidP="00385835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41F30" w:rsidRPr="00185E67" w:rsidRDefault="00A41F30" w:rsidP="0038583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A41F30" w:rsidRPr="00185E67" w:rsidRDefault="00A41F30" w:rsidP="0038583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41F30" w:rsidRPr="00185E67" w:rsidRDefault="00A41F30" w:rsidP="0038583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A41F30" w:rsidRPr="00185E67" w:rsidRDefault="00A41F30" w:rsidP="00385835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A41F30" w:rsidRPr="00385835" w:rsidRDefault="00A41F30" w:rsidP="0038583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385835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385835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1F30" w:rsidRPr="00185E67" w:rsidRDefault="00A41F30" w:rsidP="0038583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3121</w:t>
            </w:r>
          </w:p>
        </w:tc>
      </w:tr>
    </w:tbl>
    <w:p w:rsidR="00A41F30" w:rsidRPr="00185E67" w:rsidRDefault="00A41F30" w:rsidP="00385835">
      <w:pPr>
        <w:widowControl w:val="0"/>
        <w:spacing w:after="0" w:line="240" w:lineRule="auto"/>
        <w:ind w:firstLine="4446"/>
        <w:rPr>
          <w:color w:val="808080"/>
        </w:rPr>
      </w:pPr>
    </w:p>
    <w:p w:rsidR="00A41F30" w:rsidRPr="00BF45BB" w:rsidRDefault="00A41F30" w:rsidP="00423BC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41F30" w:rsidRPr="00BF45BB" w:rsidRDefault="00A41F30" w:rsidP="00423BC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41F30" w:rsidRPr="00BF45BB" w:rsidRDefault="00A41F30" w:rsidP="00423BC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41F30" w:rsidRDefault="00A41F30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Pr="00423BC9">
        <w:rPr>
          <w:rFonts w:ascii="Times New Roman" w:hAnsi="Times New Roman"/>
          <w:sz w:val="26"/>
          <w:szCs w:val="26"/>
        </w:rPr>
        <w:t xml:space="preserve"> в </w:t>
      </w:r>
    </w:p>
    <w:p w:rsidR="00A41F30" w:rsidRDefault="00A41F30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</w:p>
    <w:p w:rsidR="00A41F30" w:rsidRDefault="00A41F30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>города Когалыма</w:t>
      </w:r>
    </w:p>
    <w:p w:rsidR="00A41F30" w:rsidRPr="00423BC9" w:rsidRDefault="00A41F30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</w:t>
      </w:r>
      <w:r w:rsidRPr="00423BC9">
        <w:rPr>
          <w:rFonts w:ascii="Times New Roman" w:hAnsi="Times New Roman"/>
          <w:sz w:val="26"/>
          <w:szCs w:val="26"/>
        </w:rPr>
        <w:t>9.0</w:t>
      </w:r>
      <w:r>
        <w:rPr>
          <w:rFonts w:ascii="Times New Roman" w:hAnsi="Times New Roman"/>
          <w:sz w:val="26"/>
          <w:szCs w:val="26"/>
        </w:rPr>
        <w:t>8</w:t>
      </w:r>
      <w:r w:rsidRPr="00423BC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423BC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</w:t>
      </w:r>
      <w:r w:rsidRPr="00423BC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23BC9">
        <w:rPr>
          <w:rFonts w:ascii="Times New Roman" w:hAnsi="Times New Roman"/>
          <w:sz w:val="26"/>
          <w:szCs w:val="26"/>
        </w:rPr>
        <w:t>4</w:t>
      </w:r>
    </w:p>
    <w:p w:rsidR="00A41F30" w:rsidRPr="00423BC9" w:rsidRDefault="00A41F30" w:rsidP="00423B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В соответствии с пунктом 4 части 2 статьи 7 Федерального закона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465EA">
        <w:rPr>
          <w:rFonts w:ascii="Times New Roman" w:hAnsi="Times New Roman"/>
          <w:sz w:val="26"/>
          <w:szCs w:val="26"/>
        </w:rPr>
        <w:t xml:space="preserve"> от 04.04.2005 №32-ФЗ «Об Общественной палате Российской Федерации», частью 4 статьи 13 </w:t>
      </w:r>
      <w:r w:rsidRPr="006465EA">
        <w:rPr>
          <w:rFonts w:ascii="Times New Roman" w:hAnsi="Times New Roman"/>
          <w:bCs/>
          <w:sz w:val="26"/>
          <w:szCs w:val="26"/>
        </w:rPr>
        <w:t>Федерального</w:t>
      </w:r>
      <w:r w:rsidRPr="006465EA">
        <w:rPr>
          <w:rFonts w:ascii="Times New Roman" w:hAnsi="Times New Roman"/>
          <w:sz w:val="26"/>
          <w:szCs w:val="26"/>
        </w:rPr>
        <w:t xml:space="preserve"> </w:t>
      </w:r>
      <w:r w:rsidRPr="006465EA">
        <w:rPr>
          <w:rFonts w:ascii="Times New Roman" w:hAnsi="Times New Roman"/>
          <w:bCs/>
          <w:sz w:val="26"/>
          <w:szCs w:val="26"/>
        </w:rPr>
        <w:t>закона от</w:t>
      </w:r>
      <w:r w:rsidRPr="006465EA">
        <w:rPr>
          <w:rFonts w:ascii="Times New Roman" w:hAnsi="Times New Roman"/>
          <w:sz w:val="26"/>
          <w:szCs w:val="26"/>
        </w:rPr>
        <w:t xml:space="preserve"> </w:t>
      </w:r>
      <w:r w:rsidRPr="006465EA">
        <w:rPr>
          <w:rFonts w:ascii="Times New Roman" w:hAnsi="Times New Roman"/>
          <w:bCs/>
          <w:sz w:val="26"/>
          <w:szCs w:val="26"/>
        </w:rPr>
        <w:t>21.07.2014 №212</w:t>
      </w:r>
      <w:r w:rsidRPr="006465EA">
        <w:rPr>
          <w:rFonts w:ascii="Times New Roman" w:hAnsi="Times New Roman"/>
          <w:sz w:val="26"/>
          <w:szCs w:val="26"/>
        </w:rPr>
        <w:t>-</w:t>
      </w:r>
      <w:r w:rsidRPr="006465EA">
        <w:rPr>
          <w:rFonts w:ascii="Times New Roman" w:hAnsi="Times New Roman"/>
          <w:bCs/>
          <w:sz w:val="26"/>
          <w:szCs w:val="26"/>
        </w:rPr>
        <w:t>ФЗ</w:t>
      </w:r>
      <w:r w:rsidRPr="006465EA">
        <w:rPr>
          <w:rFonts w:ascii="Times New Roman" w:hAnsi="Times New Roman"/>
          <w:sz w:val="26"/>
          <w:szCs w:val="26"/>
        </w:rPr>
        <w:t xml:space="preserve"> «Об основах общественного контроля в Российской Федерации», руководствуясь </w:t>
      </w:r>
      <w:hyperlink r:id="rId6" w:history="1">
        <w:r w:rsidRPr="006465EA">
          <w:rPr>
            <w:rFonts w:ascii="Times New Roman" w:hAnsi="Times New Roman"/>
            <w:sz w:val="26"/>
            <w:szCs w:val="26"/>
          </w:rPr>
          <w:t>Уставом</w:t>
        </w:r>
      </w:hyperlink>
      <w:r w:rsidRPr="006465EA">
        <w:rPr>
          <w:rFonts w:ascii="Times New Roman" w:hAnsi="Times New Roman"/>
          <w:sz w:val="26"/>
          <w:szCs w:val="26"/>
        </w:rPr>
        <w:t xml:space="preserve"> города Когалыма, учитывая письмо председателя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от 25.10.2016 №9: </w:t>
      </w: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В постановление Администрации города Когалыма от 19.08.2015 №2554 «О создании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обязательств» (далее – постановление) внести следующие изменения:</w:t>
      </w:r>
    </w:p>
    <w:p w:rsidR="00A41F30" w:rsidRPr="006465EA" w:rsidRDefault="00A41F30" w:rsidP="006465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6465EA">
        <w:rPr>
          <w:rFonts w:ascii="Times New Roman" w:hAnsi="Times New Roman"/>
          <w:sz w:val="26"/>
          <w:szCs w:val="26"/>
        </w:rPr>
        <w:t xml:space="preserve">пункт 4.3 </w:t>
      </w:r>
      <w:r>
        <w:rPr>
          <w:rFonts w:ascii="Times New Roman" w:hAnsi="Times New Roman"/>
          <w:sz w:val="26"/>
          <w:szCs w:val="26"/>
        </w:rPr>
        <w:t>п</w:t>
      </w:r>
      <w:r w:rsidRPr="006465EA">
        <w:rPr>
          <w:rFonts w:ascii="Times New Roman" w:hAnsi="Times New Roman"/>
          <w:sz w:val="26"/>
          <w:szCs w:val="26"/>
        </w:rPr>
        <w:t>риложения 1 к постановлению изложить в новой редакции: «Членами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лица:</w:t>
      </w:r>
    </w:p>
    <w:p w:rsidR="00A41F30" w:rsidRPr="006465EA" w:rsidRDefault="00A41F30" w:rsidP="0064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- лица, признанные недееспособными на основании решения суда;</w:t>
      </w:r>
    </w:p>
    <w:p w:rsidR="00A41F30" w:rsidRPr="006465EA" w:rsidRDefault="00A41F30" w:rsidP="0064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- лица, имеющие непогашенную или неснятую судимость;</w:t>
      </w:r>
    </w:p>
    <w:p w:rsidR="00A41F30" w:rsidRPr="006465EA" w:rsidRDefault="00A41F30" w:rsidP="0064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- лица, имеющие двойное гражданство;</w:t>
      </w:r>
    </w:p>
    <w:p w:rsidR="00A41F30" w:rsidRPr="006465EA" w:rsidRDefault="00A41F30" w:rsidP="0064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- лица, членство которых в Общественном совете, ранее было прекращено на основании пункта 6 части 1 статьи 15 Федерального закона от 04.04.2005 №32-ФЗ «Об Общественной палате Российской Федерации</w:t>
      </w:r>
      <w:r>
        <w:rPr>
          <w:rFonts w:ascii="Times New Roman" w:hAnsi="Times New Roman"/>
          <w:sz w:val="26"/>
          <w:szCs w:val="26"/>
        </w:rPr>
        <w:t>.</w:t>
      </w:r>
      <w:r w:rsidRPr="006465EA">
        <w:rPr>
          <w:rFonts w:ascii="Times New Roman" w:hAnsi="Times New Roman"/>
          <w:sz w:val="26"/>
          <w:szCs w:val="26"/>
        </w:rPr>
        <w:t>».</w:t>
      </w:r>
    </w:p>
    <w:p w:rsidR="00A41F30" w:rsidRPr="006465EA" w:rsidRDefault="00A41F30" w:rsidP="006465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465EA">
        <w:rPr>
          <w:rFonts w:ascii="Times New Roman" w:hAnsi="Times New Roman"/>
          <w:sz w:val="26"/>
          <w:szCs w:val="26"/>
        </w:rPr>
        <w:t>приложение 2 к постановлению изложить в редакции согласно приложению к настоящему постановлению.</w:t>
      </w:r>
    </w:p>
    <w:p w:rsidR="00A41F30" w:rsidRPr="006465EA" w:rsidRDefault="00A41F30" w:rsidP="006465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Default="00A41F30" w:rsidP="006465EA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A41F30" w:rsidSect="00385835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 w:rsidRPr="006465EA">
        <w:rPr>
          <w:rFonts w:ascii="Times New Roman" w:hAnsi="Times New Roman"/>
          <w:sz w:val="26"/>
          <w:szCs w:val="26"/>
        </w:rPr>
        <w:t xml:space="preserve">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</w:t>
      </w:r>
    </w:p>
    <w:p w:rsidR="00A41F30" w:rsidRPr="006465EA" w:rsidRDefault="00A41F30" w:rsidP="0038583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приложение к нему, его реквизиты, сведения об источнике официального опубликования в порядки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41F30" w:rsidRPr="006465EA" w:rsidRDefault="00A41F30" w:rsidP="006465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6465EA">
        <w:rPr>
          <w:rFonts w:ascii="Times New Roman" w:hAnsi="Times New Roman"/>
          <w:bCs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сети «Интернет» (www.admkogalym.ru).</w:t>
      </w:r>
    </w:p>
    <w:p w:rsidR="00A41F30" w:rsidRPr="006465EA" w:rsidRDefault="00A41F30" w:rsidP="006465EA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bCs/>
          <w:sz w:val="26"/>
          <w:szCs w:val="26"/>
        </w:rPr>
        <w:t>4. Контроль за выполнением постановления возложить на заместителя главы города Когалыма М.А.Рудикова.</w:t>
      </w: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.75pt;width:107.25pt;height:107.25pt;z-index:-251657216">
            <v:imagedata r:id="rId7" o:title=""/>
          </v:shape>
        </w:pict>
      </w: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6465EA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646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5EA">
        <w:rPr>
          <w:rFonts w:ascii="Times New Roman" w:hAnsi="Times New Roman"/>
          <w:sz w:val="26"/>
          <w:szCs w:val="26"/>
        </w:rPr>
        <w:t>Глава города Когалыма</w:t>
      </w:r>
      <w:r w:rsidRPr="00423BC9">
        <w:rPr>
          <w:rFonts w:ascii="Times New Roman" w:hAnsi="Times New Roman"/>
          <w:sz w:val="26"/>
          <w:szCs w:val="26"/>
        </w:rPr>
        <w:tab/>
      </w:r>
      <w:r w:rsidRPr="00423BC9">
        <w:rPr>
          <w:rFonts w:ascii="Times New Roman" w:hAnsi="Times New Roman"/>
          <w:sz w:val="26"/>
          <w:szCs w:val="26"/>
        </w:rPr>
        <w:tab/>
      </w:r>
      <w:r w:rsidRPr="00423BC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423BC9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F30" w:rsidRPr="00385835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A41F30" w:rsidRPr="00385835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A41F30" w:rsidRPr="00385835" w:rsidRDefault="00A41F30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</w:rPr>
      </w:pPr>
    </w:p>
    <w:p w:rsidR="00A41F30" w:rsidRPr="00385835" w:rsidRDefault="00A41F30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>Согласовано:</w:t>
      </w:r>
    </w:p>
    <w:p w:rsidR="00A41F30" w:rsidRPr="00385835" w:rsidRDefault="00A41F30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>зам. главы г.Когалыма</w:t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  <w:t>М.А.Рудиков</w:t>
      </w:r>
    </w:p>
    <w:p w:rsidR="00A41F30" w:rsidRPr="00385835" w:rsidRDefault="00A41F30" w:rsidP="00423B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>начальник ЮУ</w:t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  <w:t>А.В.Косолапов</w:t>
      </w:r>
    </w:p>
    <w:p w:rsidR="00A41F30" w:rsidRPr="00385835" w:rsidRDefault="00A41F30" w:rsidP="00BF45B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>нач. ОО ЮУ</w:t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  <w:t>Е.Г.Рябоконева</w:t>
      </w:r>
    </w:p>
    <w:p w:rsidR="00A41F30" w:rsidRPr="00385835" w:rsidRDefault="00A41F30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 xml:space="preserve">подготовлено:  </w:t>
      </w:r>
    </w:p>
    <w:p w:rsidR="00A41F30" w:rsidRPr="00385835" w:rsidRDefault="00A41F30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385835">
        <w:rPr>
          <w:rFonts w:ascii="Times New Roman" w:hAnsi="Times New Roman"/>
          <w:color w:val="FFFFFF"/>
        </w:rPr>
        <w:t>спец.-эксперт ОРЖКХ</w:t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</w:r>
      <w:r w:rsidRPr="00385835">
        <w:rPr>
          <w:rFonts w:ascii="Times New Roman" w:hAnsi="Times New Roman"/>
          <w:color w:val="FFFFFF"/>
        </w:rPr>
        <w:tab/>
        <w:t>Е.В.Епифанова</w:t>
      </w:r>
    </w:p>
    <w:p w:rsidR="00A41F30" w:rsidRPr="00385835" w:rsidRDefault="00A41F30" w:rsidP="000C4E37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A41F30" w:rsidRPr="00385835" w:rsidRDefault="00A41F30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FFFFFF"/>
          <w:lang w:eastAsia="ru-RU"/>
        </w:rPr>
      </w:pPr>
      <w:r w:rsidRPr="00385835">
        <w:rPr>
          <w:rFonts w:ascii="Times New Roman" w:hAnsi="Times New Roman"/>
          <w:color w:val="FFFFFF"/>
          <w:lang w:eastAsia="ru-RU"/>
        </w:rPr>
        <w:t>Разослать: ЮУ, ОРЖКХ, УпоОВ , МКУ «УЖКХ г. Когалыма», председателю ОС Л.В.Митюкову, газета «Когалымский вестник», прокуратура.</w:t>
      </w:r>
    </w:p>
    <w:p w:rsidR="00A41F30" w:rsidRPr="003D1FDE" w:rsidRDefault="00A41F30" w:rsidP="00385835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75" style="position:absolute;left:0;text-align:left;margin-left:171pt;margin-top:-27pt;width:107.25pt;height:107.25pt;z-index:-251656192">
            <v:imagedata r:id="rId7" o:title=""/>
          </v:shape>
        </w:pict>
      </w:r>
      <w:r w:rsidRPr="003D1FDE">
        <w:rPr>
          <w:rFonts w:ascii="Times New Roman" w:hAnsi="Times New Roman"/>
          <w:sz w:val="26"/>
          <w:szCs w:val="26"/>
        </w:rPr>
        <w:t xml:space="preserve">Приложение </w:t>
      </w:r>
      <w:bookmarkStart w:id="0" w:name="_GoBack"/>
      <w:bookmarkEnd w:id="0"/>
    </w:p>
    <w:p w:rsidR="00A41F30" w:rsidRPr="003D1FDE" w:rsidRDefault="00A41F30" w:rsidP="0038583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41F30" w:rsidRPr="003D1FDE" w:rsidRDefault="00A41F30" w:rsidP="0038583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города Когалыма</w:t>
      </w:r>
    </w:p>
    <w:p w:rsidR="00A41F30" w:rsidRPr="003D1FDE" w:rsidRDefault="00A41F30" w:rsidP="0038583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15.12.2016 №3121</w:t>
      </w:r>
    </w:p>
    <w:p w:rsidR="00A41F30" w:rsidRPr="003D1FDE" w:rsidRDefault="00A4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039" w:type="dxa"/>
        <w:tblLook w:val="00A0"/>
      </w:tblPr>
      <w:tblGrid>
        <w:gridCol w:w="3510"/>
        <w:gridCol w:w="303"/>
        <w:gridCol w:w="5190"/>
        <w:gridCol w:w="36"/>
      </w:tblGrid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bookmarkStart w:id="1" w:name="Par100"/>
            <w:bookmarkEnd w:id="1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</w:tcPr>
          <w:p w:rsidR="00A41F30" w:rsidRDefault="00A41F30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председатель Совета дома  по улице  Молодежная, дом 11 (по согласованию);</w:t>
            </w:r>
          </w:p>
          <w:p w:rsidR="00A41F30" w:rsidRPr="006465EA" w:rsidRDefault="00A41F30" w:rsidP="004040B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rPr>
          <w:gridAfter w:val="1"/>
          <w:wAfter w:w="36" w:type="dxa"/>
        </w:trPr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Албогачиев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Иса Зелимханович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</w:tcPr>
          <w:p w:rsidR="00A41F30" w:rsidRDefault="00A41F30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уполномоченный представитель региональной национально-культурной Автономии Чечено-Ингушского народа ХМАО-Югры- заместитель председателя общественной организации  национально-культурного Чечено-Ингушского общества «ВАЙНАХ» г.Когалыма (по согласованию);</w:t>
            </w:r>
          </w:p>
          <w:p w:rsidR="00A41F30" w:rsidRPr="006465EA" w:rsidRDefault="00A41F30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3.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4.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Гульнара Хали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овна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5.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6.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7.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директор общества с ограниченной</w:t>
            </w:r>
          </w:p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ответственностью «Сантехсервис» (по согласованию); 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8.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председатель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Совета дома по улице Дружбы Народов, дом 37(по согласованию);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"/>
                <w:szCs w:val="2"/>
                <w:lang w:eastAsia="ru-RU"/>
              </w:rPr>
            </w:pPr>
          </w:p>
        </w:tc>
      </w:tr>
      <w:tr w:rsidR="00A41F30" w:rsidRPr="00574D1E" w:rsidTr="003678EC">
        <w:trPr>
          <w:gridAfter w:val="1"/>
          <w:wAfter w:w="36" w:type="dxa"/>
        </w:trPr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9.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Касумбеков </w:t>
            </w:r>
          </w:p>
          <w:p w:rsidR="00A41F30" w:rsidRPr="00780989" w:rsidRDefault="00A41F30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Османбек Надирбекович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</w:tcPr>
          <w:p w:rsidR="00A41F30" w:rsidRPr="00780989" w:rsidRDefault="00A41F30" w:rsidP="007D244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10.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</w:tcPr>
          <w:p w:rsidR="00A41F30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11.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Копотилкина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12.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Крупнова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Оксана Викторовна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</w:tc>
      </w:tr>
      <w:tr w:rsidR="00A41F30" w:rsidRPr="00574D1E" w:rsidTr="007E61B8">
        <w:trPr>
          <w:trHeight w:val="844"/>
        </w:trPr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13.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Левакова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14.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  <w:p w:rsidR="00A41F30" w:rsidRPr="006465EA" w:rsidRDefault="00A41F30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15. Лучкина </w:t>
            </w:r>
          </w:p>
          <w:p w:rsidR="00A41F30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Ольга Михайловна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Приполярная, дом 76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16.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Бакинская, дом 49 </w:t>
            </w:r>
          </w:p>
          <w:p w:rsidR="00A41F30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17.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Рустем Кавсарович</w:t>
            </w:r>
          </w:p>
          <w:p w:rsidR="00A41F30" w:rsidRPr="006465EA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A41F30" w:rsidRPr="00780989" w:rsidRDefault="00A41F30" w:rsidP="007D244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18.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</w:tc>
        <w:tc>
          <w:tcPr>
            <w:tcW w:w="303" w:type="dxa"/>
          </w:tcPr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19. Птух </w:t>
            </w:r>
          </w:p>
          <w:p w:rsidR="00A41F30" w:rsidRPr="00780989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Наиля Рамдисовна</w:t>
            </w:r>
          </w:p>
          <w:p w:rsidR="00A41F30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Татаро-Башкирского национального </w:t>
            </w:r>
          </w:p>
          <w:p w:rsidR="00A41F30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культурного общества «НУР»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;</w:t>
            </w:r>
          </w:p>
          <w:p w:rsidR="00A41F30" w:rsidRPr="006465EA" w:rsidRDefault="00A41F30" w:rsidP="0064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41F30" w:rsidRPr="00574D1E" w:rsidTr="003678EC">
        <w:tc>
          <w:tcPr>
            <w:tcW w:w="3510" w:type="dxa"/>
          </w:tcPr>
          <w:p w:rsidR="00A41F30" w:rsidRPr="00780989" w:rsidRDefault="00A41F30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20.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</w:tc>
        <w:tc>
          <w:tcPr>
            <w:tcW w:w="303" w:type="dxa"/>
          </w:tcPr>
          <w:p w:rsidR="00A41F30" w:rsidRPr="00780989" w:rsidRDefault="00A41F30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</w:tcPr>
          <w:p w:rsidR="00A41F30" w:rsidRPr="00780989" w:rsidRDefault="00A41F30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Таллинская, дом 1а (по согласованию);</w:t>
            </w:r>
          </w:p>
          <w:p w:rsidR="00A41F30" w:rsidRPr="006465EA" w:rsidRDefault="00A41F30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A41F30" w:rsidRPr="003D1FDE" w:rsidRDefault="00A41F30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1F30" w:rsidRDefault="00A41F30">
      <w:pPr>
        <w:rPr>
          <w:rFonts w:ascii="Times New Roman" w:hAnsi="Times New Roman"/>
          <w:sz w:val="26"/>
          <w:szCs w:val="26"/>
        </w:rPr>
      </w:pPr>
    </w:p>
    <w:p w:rsidR="00A41F30" w:rsidRDefault="00A41F30">
      <w:pPr>
        <w:rPr>
          <w:rFonts w:ascii="Times New Roman" w:hAnsi="Times New Roman"/>
          <w:sz w:val="26"/>
          <w:szCs w:val="26"/>
        </w:rPr>
      </w:pPr>
    </w:p>
    <w:p w:rsidR="00A41F30" w:rsidRPr="003D1FDE" w:rsidRDefault="00A41F30" w:rsidP="006465E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sectPr w:rsidR="00A41F30" w:rsidRPr="003D1FDE" w:rsidSect="00385835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1E69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5329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5E67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192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1ECD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621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0149"/>
    <w:rsid w:val="002E1323"/>
    <w:rsid w:val="002E1B37"/>
    <w:rsid w:val="002E1C05"/>
    <w:rsid w:val="002E4EFD"/>
    <w:rsid w:val="002E7371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068EA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8E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83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0B4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3BC9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B1D"/>
    <w:rsid w:val="00447E51"/>
    <w:rsid w:val="00450D67"/>
    <w:rsid w:val="00451286"/>
    <w:rsid w:val="00452FCB"/>
    <w:rsid w:val="00455C76"/>
    <w:rsid w:val="004606B1"/>
    <w:rsid w:val="004622A9"/>
    <w:rsid w:val="00463201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235E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4D1E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0D19"/>
    <w:rsid w:val="005C380D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5EA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1BB5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18ED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444"/>
    <w:rsid w:val="007D2720"/>
    <w:rsid w:val="007D27D2"/>
    <w:rsid w:val="007D2A94"/>
    <w:rsid w:val="007D4428"/>
    <w:rsid w:val="007D5722"/>
    <w:rsid w:val="007D76F7"/>
    <w:rsid w:val="007E1551"/>
    <w:rsid w:val="007E61B8"/>
    <w:rsid w:val="007E6F40"/>
    <w:rsid w:val="007F52E7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0B71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1F30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31DB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291B"/>
    <w:rsid w:val="00BB3D4C"/>
    <w:rsid w:val="00BB4F35"/>
    <w:rsid w:val="00BB6F30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5BB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5F8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8CC"/>
    <w:rsid w:val="00C979F4"/>
    <w:rsid w:val="00CA01A6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1644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26DF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FDE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">
    <w:name w:val="Гипертекстовая ссылка"/>
    <w:uiPriority w:val="99"/>
    <w:rsid w:val="003D1FDE"/>
    <w:rPr>
      <w:b/>
      <w:color w:val="106BBE"/>
    </w:rPr>
  </w:style>
  <w:style w:type="paragraph" w:customStyle="1" w:styleId="CharCarChar">
    <w:name w:val="Char Car Char"/>
    <w:basedOn w:val="Normal"/>
    <w:uiPriority w:val="99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D786B"/>
    <w:pPr>
      <w:ind w:left="720"/>
      <w:contextualSpacing/>
    </w:pPr>
  </w:style>
  <w:style w:type="paragraph" w:styleId="NormalWeb">
    <w:name w:val="Normal (Web)"/>
    <w:basedOn w:val="Normal"/>
    <w:uiPriority w:val="99"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B6B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E02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751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0551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56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5273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5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5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53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0518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519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527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54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1ED2AD2BA3FEA4605F4C0A15A3A3C2E8BC937CB80755F88A26B1D24A8F7430pB4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824</TotalTime>
  <Pages>4</Pages>
  <Words>903</Words>
  <Characters>5151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BelyavinaYA</cp:lastModifiedBy>
  <cp:revision>61</cp:revision>
  <cp:lastPrinted>2016-12-16T11:10:00Z</cp:lastPrinted>
  <dcterms:created xsi:type="dcterms:W3CDTF">2015-05-19T06:56:00Z</dcterms:created>
  <dcterms:modified xsi:type="dcterms:W3CDTF">2016-12-16T11:10:00Z</dcterms:modified>
</cp:coreProperties>
</file>