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FD" w:rsidRPr="00652FAA" w:rsidRDefault="009868FD" w:rsidP="00972C59">
      <w:pPr>
        <w:spacing w:after="120"/>
        <w:ind w:left="567"/>
        <w:jc w:val="center"/>
        <w:rPr>
          <w:b/>
          <w:bCs/>
          <w:iCs/>
          <w:sz w:val="16"/>
          <w:szCs w:val="1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396937804" r:id="rId8"/>
        </w:pict>
      </w:r>
    </w:p>
    <w:p w:rsidR="009868FD" w:rsidRPr="00652FAA" w:rsidRDefault="009868FD" w:rsidP="00972C59">
      <w:pPr>
        <w:ind w:left="567"/>
        <w:jc w:val="center"/>
        <w:rPr>
          <w:b/>
          <w:bCs/>
          <w:iCs/>
          <w:color w:val="3366FF"/>
          <w:sz w:val="28"/>
          <w:lang w:eastAsia="en-US"/>
        </w:rPr>
      </w:pPr>
      <w:r w:rsidRPr="00652FAA">
        <w:rPr>
          <w:b/>
          <w:bCs/>
          <w:iCs/>
          <w:color w:val="3366FF"/>
          <w:sz w:val="28"/>
          <w:lang w:eastAsia="en-US"/>
        </w:rPr>
        <w:t>ПОСТАНОВЛЕНИЕ</w:t>
      </w:r>
    </w:p>
    <w:p w:rsidR="009868FD" w:rsidRPr="00652FAA" w:rsidRDefault="009868FD" w:rsidP="00972C59">
      <w:pPr>
        <w:ind w:left="567"/>
        <w:jc w:val="center"/>
        <w:rPr>
          <w:b/>
          <w:bCs/>
          <w:iCs/>
          <w:color w:val="3366FF"/>
          <w:sz w:val="28"/>
          <w:lang w:eastAsia="en-US"/>
        </w:rPr>
      </w:pPr>
      <w:r w:rsidRPr="00652FAA">
        <w:rPr>
          <w:b/>
          <w:bCs/>
          <w:iCs/>
          <w:color w:val="3366FF"/>
          <w:sz w:val="28"/>
          <w:lang w:eastAsia="en-US"/>
        </w:rPr>
        <w:t>АДМИНИСТРАЦИИ ГОРОДА КОГАЛЫМА</w:t>
      </w:r>
    </w:p>
    <w:p w:rsidR="009868FD" w:rsidRPr="00652FAA" w:rsidRDefault="009868FD" w:rsidP="00972C59">
      <w:pPr>
        <w:ind w:left="567"/>
        <w:jc w:val="center"/>
        <w:rPr>
          <w:b/>
          <w:bCs/>
          <w:iCs/>
          <w:color w:val="3366FF"/>
          <w:sz w:val="28"/>
          <w:lang w:eastAsia="en-US"/>
        </w:rPr>
      </w:pPr>
      <w:r w:rsidRPr="00652FAA">
        <w:rPr>
          <w:b/>
          <w:bCs/>
          <w:iCs/>
          <w:color w:val="3366FF"/>
          <w:sz w:val="28"/>
          <w:lang w:eastAsia="en-US"/>
        </w:rPr>
        <w:t>Ханты-Мансийского автономного округа – Югры</w:t>
      </w:r>
    </w:p>
    <w:p w:rsidR="009868FD" w:rsidRPr="00652FAA" w:rsidRDefault="009868FD" w:rsidP="00972C59">
      <w:pPr>
        <w:ind w:left="567"/>
        <w:jc w:val="both"/>
        <w:rPr>
          <w:b/>
          <w:bCs/>
          <w:iCs/>
          <w:color w:val="3366FF"/>
          <w:sz w:val="28"/>
          <w:lang w:eastAsia="en-US"/>
        </w:rPr>
      </w:pPr>
    </w:p>
    <w:p w:rsidR="009868FD" w:rsidRPr="00972C59" w:rsidRDefault="009868FD" w:rsidP="00972C59">
      <w:pPr>
        <w:ind w:left="567"/>
        <w:jc w:val="both"/>
        <w:rPr>
          <w:bCs/>
          <w:iCs/>
          <w:sz w:val="28"/>
          <w:lang w:val="en-US" w:eastAsia="en-US"/>
        </w:rPr>
      </w:pPr>
      <w:r w:rsidRPr="00652FAA">
        <w:rPr>
          <w:b/>
          <w:bCs/>
          <w:iCs/>
          <w:color w:val="3366FF"/>
          <w:sz w:val="28"/>
          <w:lang w:eastAsia="en-US"/>
        </w:rPr>
        <w:t>От «</w:t>
      </w:r>
      <w:r w:rsidRPr="00652FAA">
        <w:rPr>
          <w:b/>
          <w:bCs/>
          <w:iCs/>
          <w:color w:val="3366FF"/>
          <w:sz w:val="28"/>
          <w:u w:val="single"/>
          <w:lang w:eastAsia="en-US"/>
        </w:rPr>
        <w:t>_</w:t>
      </w:r>
      <w:r>
        <w:rPr>
          <w:b/>
          <w:bCs/>
          <w:iCs/>
          <w:color w:val="3366FF"/>
          <w:sz w:val="28"/>
          <w:u w:val="single"/>
          <w:lang w:eastAsia="en-US"/>
        </w:rPr>
        <w:t>2</w:t>
      </w:r>
      <w:r>
        <w:rPr>
          <w:b/>
          <w:bCs/>
          <w:iCs/>
          <w:color w:val="3366FF"/>
          <w:sz w:val="28"/>
          <w:u w:val="single"/>
          <w:lang w:val="en-US" w:eastAsia="en-US"/>
        </w:rPr>
        <w:t>5</w:t>
      </w:r>
      <w:r w:rsidRPr="00652FAA">
        <w:rPr>
          <w:b/>
          <w:bCs/>
          <w:iCs/>
          <w:color w:val="3366FF"/>
          <w:sz w:val="28"/>
          <w:u w:val="single"/>
          <w:lang w:eastAsia="en-US"/>
        </w:rPr>
        <w:t>_</w:t>
      </w:r>
      <w:r w:rsidRPr="00652FAA">
        <w:rPr>
          <w:b/>
          <w:bCs/>
          <w:iCs/>
          <w:color w:val="3366FF"/>
          <w:sz w:val="28"/>
          <w:lang w:eastAsia="en-US"/>
        </w:rPr>
        <w:t>»</w:t>
      </w:r>
      <w:r w:rsidRPr="00652FAA">
        <w:rPr>
          <w:b/>
          <w:bCs/>
          <w:iCs/>
          <w:color w:val="3366FF"/>
          <w:sz w:val="28"/>
          <w:u w:val="single"/>
          <w:lang w:eastAsia="en-US"/>
        </w:rPr>
        <w:t>_ апреля  _</w:t>
      </w:r>
      <w:r w:rsidRPr="00652FAA">
        <w:rPr>
          <w:b/>
          <w:bCs/>
          <w:iCs/>
          <w:color w:val="3366FF"/>
          <w:sz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52FAA">
          <w:rPr>
            <w:b/>
            <w:bCs/>
            <w:iCs/>
            <w:color w:val="3366FF"/>
            <w:sz w:val="28"/>
            <w:lang w:eastAsia="en-US"/>
          </w:rPr>
          <w:t>2012 г</w:t>
        </w:r>
      </w:smartTag>
      <w:r w:rsidRPr="00652FAA">
        <w:rPr>
          <w:b/>
          <w:bCs/>
          <w:iCs/>
          <w:color w:val="3366FF"/>
          <w:sz w:val="28"/>
          <w:lang w:eastAsia="en-US"/>
        </w:rPr>
        <w:t>.</w:t>
      </w:r>
      <w:r w:rsidRPr="00652FAA">
        <w:rPr>
          <w:b/>
          <w:bCs/>
          <w:iCs/>
          <w:color w:val="3366FF"/>
          <w:sz w:val="28"/>
          <w:lang w:eastAsia="en-US"/>
        </w:rPr>
        <w:tab/>
      </w:r>
      <w:r w:rsidRPr="00652FAA">
        <w:rPr>
          <w:b/>
          <w:bCs/>
          <w:iCs/>
          <w:color w:val="3366FF"/>
          <w:sz w:val="28"/>
          <w:lang w:eastAsia="en-US"/>
        </w:rPr>
        <w:tab/>
        <w:t xml:space="preserve">                                         № </w:t>
      </w:r>
      <w:r>
        <w:rPr>
          <w:b/>
          <w:bCs/>
          <w:iCs/>
          <w:color w:val="3366FF"/>
          <w:sz w:val="28"/>
          <w:u w:val="single"/>
          <w:lang w:eastAsia="en-US"/>
        </w:rPr>
        <w:t>9</w:t>
      </w:r>
      <w:r>
        <w:rPr>
          <w:b/>
          <w:bCs/>
          <w:iCs/>
          <w:color w:val="3366FF"/>
          <w:sz w:val="28"/>
          <w:u w:val="single"/>
          <w:lang w:val="en-US" w:eastAsia="en-US"/>
        </w:rPr>
        <w:t>74</w:t>
      </w:r>
    </w:p>
    <w:p w:rsidR="009868FD" w:rsidRDefault="009868FD" w:rsidP="00972C59">
      <w:pPr>
        <w:shd w:val="clear" w:color="auto" w:fill="FFFFFF"/>
        <w:jc w:val="both"/>
        <w:rPr>
          <w:spacing w:val="-5"/>
          <w:sz w:val="26"/>
          <w:szCs w:val="26"/>
        </w:rPr>
      </w:pPr>
    </w:p>
    <w:p w:rsidR="009868FD" w:rsidRDefault="009868FD" w:rsidP="00413FCB">
      <w:pPr>
        <w:pStyle w:val="BodyTextIndent"/>
        <w:widowControl w:val="0"/>
        <w:jc w:val="both"/>
        <w:rPr>
          <w:b w:val="0"/>
          <w:sz w:val="26"/>
        </w:rPr>
      </w:pPr>
    </w:p>
    <w:p w:rsidR="009868FD" w:rsidRDefault="009868FD" w:rsidP="00413FCB">
      <w:pPr>
        <w:pStyle w:val="BodyTextIndent"/>
        <w:widowControl w:val="0"/>
        <w:jc w:val="both"/>
        <w:rPr>
          <w:b w:val="0"/>
          <w:sz w:val="26"/>
        </w:rPr>
      </w:pPr>
    </w:p>
    <w:p w:rsidR="009868FD" w:rsidRDefault="009868FD" w:rsidP="00413FCB">
      <w:pPr>
        <w:pStyle w:val="BodyTextIndent"/>
        <w:widowControl w:val="0"/>
        <w:jc w:val="both"/>
        <w:rPr>
          <w:b w:val="0"/>
          <w:sz w:val="26"/>
        </w:rPr>
      </w:pPr>
      <w:r>
        <w:rPr>
          <w:b w:val="0"/>
          <w:sz w:val="26"/>
        </w:rPr>
        <w:t xml:space="preserve">О подготовке и проведении </w:t>
      </w:r>
    </w:p>
    <w:p w:rsidR="009868FD" w:rsidRDefault="009868FD" w:rsidP="00413FCB">
      <w:pPr>
        <w:pStyle w:val="BodyTextIndent"/>
        <w:widowControl w:val="0"/>
        <w:jc w:val="both"/>
        <w:rPr>
          <w:b w:val="0"/>
          <w:sz w:val="26"/>
        </w:rPr>
      </w:pPr>
      <w:r>
        <w:rPr>
          <w:b w:val="0"/>
          <w:sz w:val="26"/>
          <w:lang w:val="en-US"/>
        </w:rPr>
        <w:t>XVIII</w:t>
      </w:r>
      <w:r>
        <w:rPr>
          <w:b w:val="0"/>
          <w:sz w:val="26"/>
        </w:rPr>
        <w:t xml:space="preserve"> городского конкурса </w:t>
      </w:r>
    </w:p>
    <w:p w:rsidR="009868FD" w:rsidRDefault="009868FD" w:rsidP="00413FCB">
      <w:pPr>
        <w:pStyle w:val="BodyTextIndent"/>
        <w:widowControl w:val="0"/>
        <w:jc w:val="both"/>
        <w:rPr>
          <w:b w:val="0"/>
          <w:sz w:val="26"/>
        </w:rPr>
      </w:pPr>
      <w:r>
        <w:rPr>
          <w:b w:val="0"/>
          <w:sz w:val="26"/>
        </w:rPr>
        <w:t>детского и юношеского творчества</w:t>
      </w:r>
    </w:p>
    <w:p w:rsidR="009868FD" w:rsidRDefault="009868FD" w:rsidP="00413FCB">
      <w:pPr>
        <w:pStyle w:val="BodyTextIndent"/>
        <w:widowControl w:val="0"/>
        <w:jc w:val="both"/>
        <w:rPr>
          <w:b w:val="0"/>
          <w:sz w:val="26"/>
        </w:rPr>
      </w:pPr>
      <w:r>
        <w:rPr>
          <w:b w:val="0"/>
          <w:sz w:val="26"/>
        </w:rPr>
        <w:t xml:space="preserve">«Юнтагор» в городе Когалыме  </w:t>
      </w:r>
    </w:p>
    <w:p w:rsidR="009868FD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</w:p>
    <w:p w:rsidR="009868FD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</w:p>
    <w:p w:rsidR="009868FD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В соответствии с Федеральным законом от 06.10.2003 №131-ФЗ             «Об общих принципах организации местного самоуправления в Российской Федерации», статьёй 28 Устава города Когалыма, в целях организованного проведения в городе Когалыме </w:t>
      </w:r>
      <w:r>
        <w:rPr>
          <w:b w:val="0"/>
          <w:sz w:val="26"/>
          <w:lang w:val="en-US"/>
        </w:rPr>
        <w:t>XVIII</w:t>
      </w:r>
      <w:r>
        <w:rPr>
          <w:b w:val="0"/>
          <w:sz w:val="26"/>
        </w:rPr>
        <w:t xml:space="preserve"> городского конкурса детского и юношеского творчества «Юнтагор» 1 мая 2012 года:</w:t>
      </w:r>
    </w:p>
    <w:p w:rsidR="009868FD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</w:p>
    <w:p w:rsidR="009868FD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1.Утвердить: </w:t>
      </w:r>
    </w:p>
    <w:p w:rsidR="009868FD" w:rsidRPr="00984CD3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1.1. Состав организационного комитета по подготовке и проведению в городе Когалыме </w:t>
      </w:r>
      <w:r>
        <w:rPr>
          <w:b w:val="0"/>
          <w:sz w:val="26"/>
          <w:lang w:val="en-US"/>
        </w:rPr>
        <w:t>XVIII</w:t>
      </w:r>
      <w:r>
        <w:rPr>
          <w:b w:val="0"/>
          <w:sz w:val="26"/>
        </w:rPr>
        <w:t xml:space="preserve"> городского конкурса детского и юношеского творчества «Юнтагор» согласно приложению 1.</w:t>
      </w:r>
    </w:p>
    <w:p w:rsidR="009868FD" w:rsidRDefault="009868FD" w:rsidP="00413FCB">
      <w:pPr>
        <w:pStyle w:val="BodyTextIndent"/>
        <w:widowControl w:val="0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1.2. План мероприятий по подготовке и проведению в городе Когалыме </w:t>
      </w:r>
      <w:r>
        <w:rPr>
          <w:b w:val="0"/>
          <w:sz w:val="26"/>
          <w:lang w:val="en-US"/>
        </w:rPr>
        <w:t>XVIII</w:t>
      </w:r>
      <w:r>
        <w:rPr>
          <w:b w:val="0"/>
          <w:sz w:val="26"/>
        </w:rPr>
        <w:t xml:space="preserve"> городского конкурса  детского и юношеского творчества «Юнтагор»  согласно приложению 2.</w:t>
      </w:r>
    </w:p>
    <w:p w:rsidR="009868FD" w:rsidRDefault="009868FD" w:rsidP="00413FCB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1.3. Смету расходов по подготовке и проведению в городе Когалыме </w:t>
      </w:r>
      <w:r w:rsidRPr="00E65FF8">
        <w:rPr>
          <w:sz w:val="26"/>
          <w:lang w:val="en-US"/>
        </w:rPr>
        <w:t>XVIII</w:t>
      </w:r>
      <w:r w:rsidRPr="00E65FF8">
        <w:rPr>
          <w:sz w:val="26"/>
        </w:rPr>
        <w:t xml:space="preserve"> городского конкурса  детского и юношеского творчества «Юнтагор»</w:t>
      </w:r>
      <w:r>
        <w:rPr>
          <w:b/>
          <w:sz w:val="26"/>
        </w:rPr>
        <w:t xml:space="preserve"> </w:t>
      </w:r>
      <w:r>
        <w:rPr>
          <w:sz w:val="26"/>
        </w:rPr>
        <w:t xml:space="preserve"> согласно приложению 3.</w:t>
      </w: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</w:p>
    <w:p w:rsidR="009868FD" w:rsidRPr="00AC024B" w:rsidRDefault="009868FD" w:rsidP="00413FC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C024B">
        <w:rPr>
          <w:sz w:val="26"/>
          <w:szCs w:val="26"/>
        </w:rPr>
        <w:t>Комитету финансов Адми</w:t>
      </w:r>
      <w:r>
        <w:rPr>
          <w:sz w:val="26"/>
          <w:szCs w:val="26"/>
        </w:rPr>
        <w:t>нистрации города Когалыма (М.Г.</w:t>
      </w:r>
      <w:r w:rsidRPr="00AC024B">
        <w:rPr>
          <w:sz w:val="26"/>
          <w:szCs w:val="26"/>
        </w:rPr>
        <w:t>Рыбачок) финанс</w:t>
      </w:r>
      <w:r>
        <w:rPr>
          <w:sz w:val="26"/>
          <w:szCs w:val="26"/>
        </w:rPr>
        <w:t xml:space="preserve">овое обеспечение расходов, связанных с реализацией настоящего постановления, произвести </w:t>
      </w:r>
      <w:r w:rsidRPr="00AC024B">
        <w:rPr>
          <w:sz w:val="26"/>
          <w:szCs w:val="26"/>
        </w:rPr>
        <w:t>за счёт средств бюджета города Когалыма.</w:t>
      </w: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</w:p>
    <w:p w:rsidR="009868FD" w:rsidRPr="00CD0CE1" w:rsidRDefault="009868FD" w:rsidP="00413FCB">
      <w:pPr>
        <w:pStyle w:val="BodyText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3. Опубликовать постановление и приложения к нему в газете «Когалымский вестник» и разместить на официальном сайте Администрации города Когалыма в сети Интернет </w:t>
      </w:r>
      <w:r w:rsidRPr="00CD0CE1">
        <w:rPr>
          <w:sz w:val="26"/>
          <w:szCs w:val="26"/>
        </w:rPr>
        <w:t>(</w:t>
      </w:r>
      <w:r w:rsidRPr="00CD0CE1">
        <w:rPr>
          <w:sz w:val="26"/>
          <w:szCs w:val="26"/>
          <w:lang w:val="en-US"/>
        </w:rPr>
        <w:t>www</w:t>
      </w:r>
      <w:r w:rsidRPr="00CD0CE1">
        <w:rPr>
          <w:sz w:val="26"/>
          <w:szCs w:val="26"/>
        </w:rPr>
        <w:t>.</w:t>
      </w:r>
      <w:r w:rsidRPr="00CD0CE1">
        <w:rPr>
          <w:sz w:val="26"/>
          <w:szCs w:val="26"/>
          <w:lang w:val="en-US"/>
        </w:rPr>
        <w:t>admkogalym</w:t>
      </w:r>
      <w:r w:rsidRPr="00CD0CE1">
        <w:rPr>
          <w:sz w:val="26"/>
          <w:szCs w:val="26"/>
        </w:rPr>
        <w:t>.</w:t>
      </w:r>
      <w:r w:rsidRPr="00CD0CE1">
        <w:rPr>
          <w:sz w:val="26"/>
          <w:szCs w:val="26"/>
          <w:lang w:val="en-US"/>
        </w:rPr>
        <w:t>ru</w:t>
      </w:r>
      <w:r w:rsidRPr="00CD0CE1">
        <w:rPr>
          <w:sz w:val="26"/>
          <w:szCs w:val="26"/>
        </w:rPr>
        <w:t>).</w:t>
      </w: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  <w:r>
        <w:rPr>
          <w:sz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</w:p>
    <w:p w:rsidR="009868FD" w:rsidRDefault="009868FD" w:rsidP="00413FCB">
      <w:pPr>
        <w:pStyle w:val="BodyText"/>
        <w:widowControl w:val="0"/>
        <w:ind w:firstLine="709"/>
        <w:jc w:val="both"/>
        <w:rPr>
          <w:sz w:val="26"/>
        </w:rPr>
      </w:pPr>
      <w:r>
        <w:rPr>
          <w:sz w:val="26"/>
        </w:rPr>
        <w:t>Глава города Когалыма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С.Ф.Какоткин</w:t>
      </w: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AB5E48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3C3D33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3C3D33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Pr="003C3D33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  <w:lang w:val="en-US"/>
        </w:rPr>
      </w:pPr>
    </w:p>
    <w:p w:rsidR="009868FD" w:rsidRPr="00972C59" w:rsidRDefault="009868FD" w:rsidP="00413FCB">
      <w:pPr>
        <w:widowControl w:val="0"/>
        <w:jc w:val="both"/>
        <w:rPr>
          <w:sz w:val="22"/>
          <w:szCs w:val="22"/>
          <w:lang w:val="en-US"/>
        </w:rPr>
      </w:pPr>
    </w:p>
    <w:p w:rsidR="009868FD" w:rsidRDefault="009868FD" w:rsidP="00413FCB">
      <w:pPr>
        <w:widowControl w:val="0"/>
        <w:jc w:val="both"/>
        <w:rPr>
          <w:sz w:val="22"/>
          <w:szCs w:val="22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  <w:lang w:val="en-US"/>
        </w:rPr>
      </w:pPr>
    </w:p>
    <w:p w:rsidR="009868FD" w:rsidRPr="00A22C04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</w:rPr>
      </w:pPr>
      <w:r w:rsidRPr="00A22C04">
        <w:rPr>
          <w:sz w:val="26"/>
          <w:szCs w:val="26"/>
        </w:rPr>
        <w:t xml:space="preserve">Приложение 1 </w:t>
      </w:r>
    </w:p>
    <w:p w:rsidR="009868FD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</w:rPr>
      </w:pPr>
      <w:r w:rsidRPr="00A22C04">
        <w:rPr>
          <w:sz w:val="26"/>
          <w:szCs w:val="26"/>
        </w:rPr>
        <w:t xml:space="preserve">к постановлению Администрации </w:t>
      </w:r>
    </w:p>
    <w:p w:rsidR="009868FD" w:rsidRPr="00A22C04" w:rsidRDefault="009868FD" w:rsidP="00413FCB">
      <w:pPr>
        <w:pStyle w:val="Heading1"/>
        <w:keepNext w:val="0"/>
        <w:widowControl w:val="0"/>
        <w:ind w:firstLine="4500"/>
        <w:jc w:val="left"/>
        <w:rPr>
          <w:sz w:val="26"/>
          <w:szCs w:val="26"/>
        </w:rPr>
      </w:pPr>
      <w:r w:rsidRPr="00A22C04">
        <w:rPr>
          <w:sz w:val="26"/>
          <w:szCs w:val="26"/>
        </w:rPr>
        <w:t>города Когалыма</w:t>
      </w:r>
    </w:p>
    <w:p w:rsidR="009868FD" w:rsidRPr="00A22C04" w:rsidRDefault="009868FD" w:rsidP="00413FCB">
      <w:pPr>
        <w:widowControl w:val="0"/>
        <w:ind w:firstLine="4500"/>
        <w:rPr>
          <w:sz w:val="26"/>
          <w:szCs w:val="26"/>
        </w:rPr>
      </w:pPr>
      <w:r>
        <w:rPr>
          <w:sz w:val="26"/>
          <w:szCs w:val="26"/>
        </w:rPr>
        <w:t>от 25.04.2012 №974</w:t>
      </w:r>
    </w:p>
    <w:p w:rsidR="009868FD" w:rsidRPr="00A22C04" w:rsidRDefault="009868FD" w:rsidP="00413FCB">
      <w:pPr>
        <w:pStyle w:val="Heading2"/>
        <w:keepNext w:val="0"/>
        <w:widowControl w:val="0"/>
        <w:jc w:val="left"/>
        <w:rPr>
          <w:sz w:val="26"/>
          <w:szCs w:val="26"/>
        </w:rPr>
      </w:pPr>
    </w:p>
    <w:p w:rsidR="009868FD" w:rsidRPr="00A22C04" w:rsidRDefault="009868FD" w:rsidP="00413FCB">
      <w:pPr>
        <w:pStyle w:val="Heading2"/>
        <w:keepNext w:val="0"/>
        <w:widowControl w:val="0"/>
        <w:rPr>
          <w:sz w:val="26"/>
          <w:szCs w:val="26"/>
        </w:rPr>
      </w:pPr>
    </w:p>
    <w:p w:rsidR="009868FD" w:rsidRPr="00413FCB" w:rsidRDefault="009868FD" w:rsidP="00413FCB">
      <w:pPr>
        <w:pStyle w:val="Heading2"/>
        <w:keepNext w:val="0"/>
        <w:widowControl w:val="0"/>
        <w:rPr>
          <w:sz w:val="26"/>
          <w:szCs w:val="26"/>
        </w:rPr>
      </w:pPr>
      <w:r w:rsidRPr="00413FCB">
        <w:rPr>
          <w:sz w:val="26"/>
          <w:szCs w:val="26"/>
        </w:rPr>
        <w:t>Состав</w:t>
      </w:r>
    </w:p>
    <w:p w:rsidR="009868FD" w:rsidRPr="00413FCB" w:rsidRDefault="009868FD" w:rsidP="00413FCB">
      <w:pPr>
        <w:pStyle w:val="Heading2"/>
        <w:keepNext w:val="0"/>
        <w:widowControl w:val="0"/>
        <w:rPr>
          <w:sz w:val="26"/>
          <w:szCs w:val="26"/>
        </w:rPr>
      </w:pPr>
      <w:r w:rsidRPr="00413FCB">
        <w:rPr>
          <w:sz w:val="26"/>
          <w:szCs w:val="26"/>
        </w:rPr>
        <w:t xml:space="preserve">организационного комитета по подготовке и проведению </w:t>
      </w:r>
    </w:p>
    <w:p w:rsidR="009868FD" w:rsidRPr="00413FCB" w:rsidRDefault="009868FD" w:rsidP="00413FCB">
      <w:pPr>
        <w:pStyle w:val="Heading2"/>
        <w:keepNext w:val="0"/>
        <w:widowControl w:val="0"/>
        <w:rPr>
          <w:sz w:val="26"/>
          <w:szCs w:val="26"/>
        </w:rPr>
      </w:pPr>
      <w:r w:rsidRPr="00413FCB">
        <w:rPr>
          <w:sz w:val="26"/>
          <w:szCs w:val="26"/>
        </w:rPr>
        <w:t xml:space="preserve">в городе Когалыме </w:t>
      </w:r>
      <w:r w:rsidRPr="00413FCB">
        <w:rPr>
          <w:sz w:val="26"/>
          <w:szCs w:val="26"/>
          <w:lang w:val="en-US"/>
        </w:rPr>
        <w:t>XVIII</w:t>
      </w:r>
      <w:r w:rsidRPr="00413FCB">
        <w:rPr>
          <w:sz w:val="26"/>
          <w:szCs w:val="26"/>
        </w:rPr>
        <w:t xml:space="preserve"> городского конкурса  </w:t>
      </w:r>
    </w:p>
    <w:p w:rsidR="009868FD" w:rsidRPr="00413FCB" w:rsidRDefault="009868FD" w:rsidP="00413FCB">
      <w:pPr>
        <w:pStyle w:val="Heading2"/>
        <w:keepNext w:val="0"/>
        <w:widowControl w:val="0"/>
        <w:rPr>
          <w:sz w:val="26"/>
          <w:szCs w:val="26"/>
        </w:rPr>
      </w:pPr>
      <w:r w:rsidRPr="00413FCB">
        <w:rPr>
          <w:sz w:val="26"/>
          <w:szCs w:val="26"/>
        </w:rPr>
        <w:t xml:space="preserve">детского и юношеского творчества «Юнтагор»  </w:t>
      </w:r>
    </w:p>
    <w:p w:rsidR="009868FD" w:rsidRDefault="009868FD" w:rsidP="00413FCB">
      <w:pPr>
        <w:widowControl w:val="0"/>
        <w:rPr>
          <w:b/>
          <w:sz w:val="26"/>
          <w:szCs w:val="26"/>
        </w:rPr>
      </w:pPr>
    </w:p>
    <w:tbl>
      <w:tblPr>
        <w:tblpPr w:leftFromText="180" w:rightFromText="180" w:vertAnchor="text" w:tblpY="7"/>
        <w:tblW w:w="5000" w:type="pct"/>
        <w:tblLook w:val="00A0"/>
      </w:tblPr>
      <w:tblGrid>
        <w:gridCol w:w="2813"/>
        <w:gridCol w:w="175"/>
        <w:gridCol w:w="331"/>
        <w:gridCol w:w="5684"/>
      </w:tblGrid>
      <w:tr w:rsidR="009868FD" w:rsidRPr="00A22C04" w:rsidTr="0050448F">
        <w:trPr>
          <w:trHeight w:val="558"/>
        </w:trPr>
        <w:tc>
          <w:tcPr>
            <w:tcW w:w="1562" w:type="pct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Мартынова</w:t>
            </w:r>
            <w:r>
              <w:rPr>
                <w:sz w:val="26"/>
                <w:szCs w:val="26"/>
              </w:rPr>
              <w:t xml:space="preserve"> </w:t>
            </w:r>
          </w:p>
          <w:p w:rsidR="009868FD" w:rsidRPr="00A22C04" w:rsidRDefault="009868FD" w:rsidP="00413FCB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Валентинована</w:t>
            </w:r>
          </w:p>
        </w:tc>
        <w:tc>
          <w:tcPr>
            <w:tcW w:w="281" w:type="pct"/>
            <w:gridSpan w:val="2"/>
          </w:tcPr>
          <w:p w:rsidR="009868FD" w:rsidRPr="0050448F" w:rsidRDefault="009868FD" w:rsidP="00413FCB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-</w:t>
            </w:r>
          </w:p>
          <w:p w:rsidR="009868FD" w:rsidRPr="0050448F" w:rsidRDefault="009868FD" w:rsidP="00413FCB">
            <w:pPr>
              <w:rPr>
                <w:sz w:val="26"/>
                <w:szCs w:val="26"/>
              </w:rPr>
            </w:pPr>
          </w:p>
          <w:p w:rsidR="009868FD" w:rsidRPr="00A22C04" w:rsidRDefault="009868FD" w:rsidP="00413FCB">
            <w:pPr>
              <w:widowControl w:val="0"/>
              <w:ind w:left="162"/>
              <w:rPr>
                <w:b/>
                <w:sz w:val="26"/>
                <w:szCs w:val="26"/>
              </w:rPr>
            </w:pPr>
          </w:p>
        </w:tc>
        <w:tc>
          <w:tcPr>
            <w:tcW w:w="3157" w:type="pct"/>
          </w:tcPr>
          <w:p w:rsidR="009868FD" w:rsidRPr="00A22C04" w:rsidRDefault="009868FD" w:rsidP="00413FCB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заместитель Главы города Когалыма</w:t>
            </w:r>
            <w:r>
              <w:rPr>
                <w:sz w:val="26"/>
                <w:szCs w:val="26"/>
              </w:rPr>
              <w:t>,</w:t>
            </w:r>
            <w:r w:rsidRPr="00A22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1E42A2">
              <w:rPr>
                <w:sz w:val="26"/>
                <w:szCs w:val="26"/>
              </w:rPr>
              <w:t>редседатель организационного комитета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8FD" w:rsidRPr="00A22C04" w:rsidTr="0050448F">
        <w:trPr>
          <w:trHeight w:val="558"/>
        </w:trPr>
        <w:tc>
          <w:tcPr>
            <w:tcW w:w="5000" w:type="pct"/>
            <w:gridSpan w:val="4"/>
          </w:tcPr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Подивилов</w:t>
            </w:r>
            <w:r>
              <w:rPr>
                <w:sz w:val="26"/>
                <w:szCs w:val="26"/>
              </w:rPr>
              <w:t xml:space="preserve"> 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Викторович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Шухорова 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Валентиновна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Pr="00A22C04">
              <w:rPr>
                <w:sz w:val="26"/>
                <w:szCs w:val="26"/>
              </w:rPr>
              <w:t xml:space="preserve">города </w:t>
            </w:r>
            <w:r>
              <w:rPr>
                <w:sz w:val="26"/>
                <w:szCs w:val="26"/>
              </w:rPr>
              <w:t>Когалыма;</w:t>
            </w: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Бережинская</w:t>
            </w:r>
            <w:r>
              <w:rPr>
                <w:sz w:val="26"/>
                <w:szCs w:val="26"/>
              </w:rPr>
              <w:t xml:space="preserve"> 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Витальевна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Pr="00A22C04">
              <w:rPr>
                <w:sz w:val="26"/>
                <w:szCs w:val="26"/>
              </w:rPr>
              <w:t>правления культуры и молодёжной политики Администрации города Когалыма;</w:t>
            </w: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Авчинник 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Валерьевна</w:t>
            </w: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потребительского рынка и развития предпринимательства Администрации города Когалыма;</w:t>
            </w:r>
          </w:p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Личкун 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Михайлович</w:t>
            </w: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города Когалыма;</w:t>
            </w:r>
          </w:p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Аринина </w:t>
            </w:r>
          </w:p>
          <w:p w:rsidR="009868FD" w:rsidRPr="0050448F" w:rsidRDefault="009868FD" w:rsidP="00413FCB">
            <w:pPr>
              <w:widowControl w:val="0"/>
              <w:rPr>
                <w:spacing w:val="-6"/>
                <w:sz w:val="26"/>
                <w:szCs w:val="26"/>
              </w:rPr>
            </w:pPr>
            <w:r w:rsidRPr="0050448F">
              <w:rPr>
                <w:spacing w:val="-6"/>
                <w:sz w:val="26"/>
                <w:szCs w:val="26"/>
              </w:rPr>
              <w:t xml:space="preserve">Наталья </w:t>
            </w:r>
            <w:r>
              <w:rPr>
                <w:sz w:val="26"/>
                <w:szCs w:val="26"/>
              </w:rPr>
              <w:t xml:space="preserve"> </w:t>
            </w:r>
            <w:r w:rsidRPr="0050448F">
              <w:rPr>
                <w:spacing w:val="-6"/>
                <w:sz w:val="26"/>
                <w:szCs w:val="26"/>
              </w:rPr>
              <w:t xml:space="preserve">Константиновна </w:t>
            </w: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 w:rsidRPr="007570DF"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Генерального директора общества с ограниченной ответственностью «Медиа-Холдинг «Западная Сибирь», главный редактор Телекомпании «Инфосервис+» (по согласованию);</w:t>
            </w:r>
          </w:p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Юлдашева 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Эльвира Галимьяновна</w:t>
            </w: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директора общества с ограниченной ответственностью «Новый век» (по согласованию);</w:t>
            </w:r>
          </w:p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868FD" w:rsidRPr="00A22C04" w:rsidTr="0050448F">
        <w:trPr>
          <w:trHeight w:val="558"/>
        </w:trPr>
        <w:tc>
          <w:tcPr>
            <w:tcW w:w="1659" w:type="pct"/>
            <w:gridSpan w:val="2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Доронин </w:t>
            </w:r>
          </w:p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Юрьевич</w:t>
            </w:r>
          </w:p>
        </w:tc>
        <w:tc>
          <w:tcPr>
            <w:tcW w:w="184" w:type="pct"/>
          </w:tcPr>
          <w:p w:rsidR="009868FD" w:rsidRPr="00A22C04" w:rsidRDefault="009868FD" w:rsidP="0041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pct"/>
          </w:tcPr>
          <w:p w:rsidR="009868FD" w:rsidRPr="00A22C04" w:rsidRDefault="009868FD" w:rsidP="00413FC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министерства внутренних дел Российской Федерации по городу Когалыму, полковник полиции (по согласованию).</w:t>
            </w:r>
          </w:p>
        </w:tc>
      </w:tr>
    </w:tbl>
    <w:p w:rsidR="009868FD" w:rsidRDefault="009868FD"/>
    <w:p w:rsidR="009868FD" w:rsidRDefault="009868FD" w:rsidP="00413FCB">
      <w:pPr>
        <w:widowControl w:val="0"/>
        <w:rPr>
          <w:sz w:val="26"/>
          <w:szCs w:val="26"/>
        </w:rPr>
      </w:pPr>
    </w:p>
    <w:p w:rsidR="009868FD" w:rsidRDefault="009868FD" w:rsidP="00413FC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9868FD" w:rsidRPr="00A22C04" w:rsidRDefault="009868FD" w:rsidP="0050448F">
      <w:pPr>
        <w:widowControl w:val="0"/>
        <w:ind w:firstLine="4500"/>
        <w:rPr>
          <w:sz w:val="26"/>
          <w:szCs w:val="26"/>
        </w:rPr>
      </w:pPr>
      <w:r w:rsidRPr="00A22C04">
        <w:rPr>
          <w:sz w:val="26"/>
          <w:szCs w:val="26"/>
        </w:rPr>
        <w:t>Приложение 2</w:t>
      </w:r>
    </w:p>
    <w:p w:rsidR="009868FD" w:rsidRDefault="009868FD" w:rsidP="0050448F">
      <w:pPr>
        <w:widowControl w:val="0"/>
        <w:ind w:firstLine="4500"/>
        <w:rPr>
          <w:sz w:val="26"/>
          <w:szCs w:val="26"/>
        </w:rPr>
      </w:pPr>
      <w:r w:rsidRPr="00A22C04">
        <w:rPr>
          <w:sz w:val="26"/>
          <w:szCs w:val="26"/>
        </w:rPr>
        <w:t xml:space="preserve">к постановлению Администрации </w:t>
      </w:r>
    </w:p>
    <w:p w:rsidR="009868FD" w:rsidRDefault="009868FD" w:rsidP="0050448F">
      <w:pPr>
        <w:widowControl w:val="0"/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Pr="00A22C04">
        <w:rPr>
          <w:sz w:val="26"/>
          <w:szCs w:val="26"/>
        </w:rPr>
        <w:t>Когалыма</w:t>
      </w:r>
    </w:p>
    <w:p w:rsidR="009868FD" w:rsidRPr="00A22C04" w:rsidRDefault="009868FD" w:rsidP="0050448F">
      <w:pPr>
        <w:widowControl w:val="0"/>
        <w:ind w:firstLine="4500"/>
        <w:rPr>
          <w:sz w:val="26"/>
          <w:szCs w:val="26"/>
        </w:rPr>
      </w:pPr>
      <w:r>
        <w:rPr>
          <w:sz w:val="26"/>
          <w:szCs w:val="26"/>
        </w:rPr>
        <w:t>от 25.04.2012 №974</w:t>
      </w:r>
    </w:p>
    <w:p w:rsidR="009868FD" w:rsidRDefault="009868FD" w:rsidP="00413FCB">
      <w:pPr>
        <w:widowControl w:val="0"/>
        <w:jc w:val="center"/>
        <w:rPr>
          <w:b/>
          <w:sz w:val="26"/>
          <w:szCs w:val="26"/>
        </w:rPr>
      </w:pPr>
    </w:p>
    <w:p w:rsidR="009868FD" w:rsidRPr="00A22C04" w:rsidRDefault="009868FD" w:rsidP="00413FCB">
      <w:pPr>
        <w:widowControl w:val="0"/>
        <w:jc w:val="center"/>
        <w:rPr>
          <w:b/>
          <w:sz w:val="26"/>
          <w:szCs w:val="26"/>
        </w:rPr>
      </w:pPr>
    </w:p>
    <w:p w:rsidR="009868FD" w:rsidRPr="00A22C04" w:rsidRDefault="009868FD" w:rsidP="00413FCB">
      <w:pPr>
        <w:widowControl w:val="0"/>
        <w:jc w:val="center"/>
        <w:rPr>
          <w:b/>
          <w:sz w:val="26"/>
          <w:szCs w:val="26"/>
        </w:rPr>
      </w:pPr>
      <w:r w:rsidRPr="00A22C04">
        <w:rPr>
          <w:b/>
          <w:sz w:val="26"/>
          <w:szCs w:val="26"/>
        </w:rPr>
        <w:t>План</w:t>
      </w:r>
    </w:p>
    <w:p w:rsidR="009868FD" w:rsidRDefault="009868FD" w:rsidP="00413FCB">
      <w:pPr>
        <w:pStyle w:val="Heading3"/>
        <w:keepNext w:val="0"/>
        <w:widowControl w:val="0"/>
        <w:rPr>
          <w:b/>
          <w:sz w:val="26"/>
          <w:szCs w:val="26"/>
        </w:rPr>
      </w:pPr>
      <w:r w:rsidRPr="00A22C04">
        <w:rPr>
          <w:b/>
          <w:sz w:val="26"/>
          <w:szCs w:val="26"/>
        </w:rPr>
        <w:t xml:space="preserve">мероприятий по подготовке и проведению </w:t>
      </w:r>
    </w:p>
    <w:p w:rsidR="009868FD" w:rsidRDefault="009868FD" w:rsidP="00413FCB">
      <w:pPr>
        <w:pStyle w:val="Heading3"/>
        <w:keepNext w:val="0"/>
        <w:widowControl w:val="0"/>
        <w:rPr>
          <w:b/>
          <w:sz w:val="26"/>
        </w:rPr>
      </w:pPr>
      <w:r w:rsidRPr="00A22C04">
        <w:rPr>
          <w:b/>
          <w:sz w:val="26"/>
          <w:szCs w:val="26"/>
        </w:rPr>
        <w:t>в городе Когалыме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lang w:val="en-US"/>
        </w:rPr>
        <w:t>XVIII</w:t>
      </w:r>
      <w:r>
        <w:rPr>
          <w:b/>
          <w:sz w:val="26"/>
        </w:rPr>
        <w:t xml:space="preserve"> городского конкурса </w:t>
      </w:r>
    </w:p>
    <w:p w:rsidR="009868FD" w:rsidRPr="00A22C04" w:rsidRDefault="009868FD" w:rsidP="00413FCB">
      <w:pPr>
        <w:pStyle w:val="Heading3"/>
        <w:keepNext w:val="0"/>
        <w:widowControl w:val="0"/>
        <w:rPr>
          <w:b/>
          <w:sz w:val="26"/>
          <w:szCs w:val="26"/>
        </w:rPr>
      </w:pPr>
      <w:r>
        <w:rPr>
          <w:b/>
          <w:sz w:val="26"/>
        </w:rPr>
        <w:t>детского и юношеского творчества «Юнтагор»</w:t>
      </w:r>
    </w:p>
    <w:p w:rsidR="009868FD" w:rsidRPr="00A22C04" w:rsidRDefault="009868FD" w:rsidP="00413FCB">
      <w:pPr>
        <w:widowContro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2007"/>
        <w:gridCol w:w="3704"/>
      </w:tblGrid>
      <w:tr w:rsidR="009868FD" w:rsidRPr="00A22C04" w:rsidTr="006A3515">
        <w:tc>
          <w:tcPr>
            <w:tcW w:w="3292" w:type="dxa"/>
            <w:vAlign w:val="center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7" w:type="dxa"/>
            <w:vAlign w:val="center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704" w:type="dxa"/>
            <w:vAlign w:val="center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868FD" w:rsidRPr="00A22C04" w:rsidTr="006A3515">
        <w:tc>
          <w:tcPr>
            <w:tcW w:w="9003" w:type="dxa"/>
            <w:gridSpan w:val="3"/>
          </w:tcPr>
          <w:p w:rsidR="009868FD" w:rsidRPr="00A22C04" w:rsidRDefault="009868FD" w:rsidP="00413FCB">
            <w:pPr>
              <w:widowControl w:val="0"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 xml:space="preserve">Благоустройство города, очистка </w:t>
            </w:r>
            <w:r>
              <w:rPr>
                <w:b/>
                <w:sz w:val="26"/>
                <w:szCs w:val="26"/>
              </w:rPr>
              <w:t>территории</w:t>
            </w:r>
            <w:r w:rsidRPr="00A22C04">
              <w:rPr>
                <w:b/>
                <w:sz w:val="26"/>
                <w:szCs w:val="26"/>
              </w:rPr>
              <w:t>, транспорт</w:t>
            </w:r>
          </w:p>
          <w:p w:rsidR="009868FD" w:rsidRPr="00A22C04" w:rsidRDefault="009868FD" w:rsidP="00413FCB">
            <w:pPr>
              <w:widowControl w:val="0"/>
              <w:ind w:left="360"/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Е.В.Шухорова</w:t>
            </w:r>
            <w:r w:rsidRPr="00A22C04">
              <w:rPr>
                <w:b/>
                <w:sz w:val="26"/>
                <w:szCs w:val="26"/>
              </w:rPr>
              <w:t>)</w:t>
            </w:r>
          </w:p>
        </w:tc>
      </w:tr>
      <w:tr w:rsidR="009868FD" w:rsidRPr="00A22C04" w:rsidTr="006A3515">
        <w:trPr>
          <w:trHeight w:val="1237"/>
        </w:trPr>
        <w:tc>
          <w:tcPr>
            <w:tcW w:w="3292" w:type="dxa"/>
          </w:tcPr>
          <w:p w:rsidR="009868FD" w:rsidRPr="00A01B8B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дополнительной </w:t>
            </w:r>
            <w:r w:rsidRPr="00A01B8B">
              <w:rPr>
                <w:sz w:val="26"/>
                <w:szCs w:val="26"/>
              </w:rPr>
              <w:t>уборки</w:t>
            </w:r>
            <w:r>
              <w:rPr>
                <w:sz w:val="26"/>
                <w:szCs w:val="26"/>
              </w:rPr>
              <w:t xml:space="preserve"> от мусора на месте проведения развлекательно-игровой программы «Город детства» по улицам Молодёжная, Мира согласно схеме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30.04.2012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Pr="006E2C4E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E2C4E">
              <w:rPr>
                <w:sz w:val="26"/>
                <w:szCs w:val="26"/>
              </w:rPr>
              <w:t xml:space="preserve">униципальное </w:t>
            </w:r>
            <w:r>
              <w:rPr>
                <w:sz w:val="26"/>
                <w:szCs w:val="26"/>
              </w:rPr>
              <w:t>казённое учреждение</w:t>
            </w:r>
            <w:r w:rsidRPr="006E2C4E">
              <w:rPr>
                <w:sz w:val="26"/>
                <w:szCs w:val="26"/>
              </w:rPr>
              <w:t xml:space="preserve"> «Коммунспецавтотехника»</w:t>
            </w:r>
          </w:p>
          <w:p w:rsidR="009868FD" w:rsidRPr="006E2C4E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(В.В.</w:t>
            </w:r>
            <w:r w:rsidRPr="006E2C4E">
              <w:rPr>
                <w:sz w:val="26"/>
                <w:szCs w:val="26"/>
              </w:rPr>
              <w:t>Выговский)</w:t>
            </w:r>
          </w:p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pStyle w:val="BodyText3"/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четырёх биотуалетов в районе монтажа торговой точки общества с ограниченной ответственностью «Кураж»</w:t>
            </w:r>
            <w:r w:rsidRPr="00877185">
              <w:rPr>
                <w:sz w:val="26"/>
                <w:szCs w:val="26"/>
              </w:rPr>
              <w:t>;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rPr>
                <w:sz w:val="26"/>
                <w:szCs w:val="26"/>
              </w:rPr>
            </w:pPr>
          </w:p>
          <w:p w:rsidR="009868FD" w:rsidRPr="00877185" w:rsidRDefault="009868FD" w:rsidP="00413FCB">
            <w:pPr>
              <w:pStyle w:val="BodyText3"/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77185">
              <w:rPr>
                <w:sz w:val="26"/>
                <w:szCs w:val="26"/>
              </w:rPr>
              <w:t>становка двух контейнеров мусора на территории проведения мероприятий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  <w:p w:rsidR="009868FD" w:rsidRPr="006C6F41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09.00</w:t>
            </w:r>
          </w:p>
        </w:tc>
        <w:tc>
          <w:tcPr>
            <w:tcW w:w="3704" w:type="dxa"/>
          </w:tcPr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«Горводоканал»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(А.Н.Шекета);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«Экотехсервис»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(С.П.Полосенко)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pStyle w:val="BodyText3"/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уборки мест торговли торговыми предприятиями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</w:tc>
        <w:tc>
          <w:tcPr>
            <w:tcW w:w="3704" w:type="dxa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A22C04">
              <w:rPr>
                <w:sz w:val="26"/>
                <w:szCs w:val="26"/>
              </w:rPr>
              <w:t xml:space="preserve"> потребительского рынка</w:t>
            </w:r>
            <w:r>
              <w:rPr>
                <w:sz w:val="26"/>
                <w:szCs w:val="26"/>
              </w:rPr>
              <w:t xml:space="preserve"> и развития предпринимательства</w:t>
            </w:r>
            <w:r w:rsidRPr="00A22C04"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Е.В.Авчинник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868FD" w:rsidRPr="00A22C04" w:rsidTr="000B22BB">
        <w:trPr>
          <w:trHeight w:val="1124"/>
        </w:trPr>
        <w:tc>
          <w:tcPr>
            <w:tcW w:w="3292" w:type="dxa"/>
          </w:tcPr>
          <w:p w:rsidR="009868FD" w:rsidRPr="00146C86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маршрута автотранспорта </w:t>
            </w:r>
          </w:p>
        </w:tc>
        <w:tc>
          <w:tcPr>
            <w:tcW w:w="2007" w:type="dxa"/>
          </w:tcPr>
          <w:p w:rsidR="009868FD" w:rsidRPr="000F0FF1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 w:rsidRPr="000F0FF1">
              <w:rPr>
                <w:sz w:val="26"/>
                <w:szCs w:val="26"/>
              </w:rPr>
              <w:t>01.05.2012</w:t>
            </w:r>
          </w:p>
          <w:p w:rsidR="009868FD" w:rsidRPr="000F0FF1" w:rsidRDefault="009868FD" w:rsidP="00413FCB">
            <w:pPr>
              <w:pStyle w:val="BodyText3"/>
              <w:widowControl w:val="0"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201CCA">
              <w:rPr>
                <w:sz w:val="26"/>
                <w:szCs w:val="26"/>
              </w:rPr>
              <w:t>09.00-</w:t>
            </w:r>
            <w:r>
              <w:rPr>
                <w:sz w:val="26"/>
                <w:szCs w:val="26"/>
              </w:rPr>
              <w:t>18</w:t>
            </w:r>
            <w:r w:rsidRPr="00F703F8">
              <w:rPr>
                <w:sz w:val="26"/>
                <w:szCs w:val="26"/>
              </w:rPr>
              <w:t>.00</w:t>
            </w:r>
          </w:p>
          <w:p w:rsidR="009868FD" w:rsidRPr="000F0FF1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жилищно-коммунального хозяйства Администрации города Когалыма</w:t>
            </w:r>
          </w:p>
          <w:p w:rsidR="009868FD" w:rsidRPr="00D7687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(Т.В.Новосёлова)</w:t>
            </w:r>
          </w:p>
        </w:tc>
      </w:tr>
      <w:tr w:rsidR="009868FD" w:rsidRPr="00A22C04" w:rsidTr="000B22BB">
        <w:trPr>
          <w:trHeight w:val="1124"/>
        </w:trPr>
        <w:tc>
          <w:tcPr>
            <w:tcW w:w="3292" w:type="dxa"/>
          </w:tcPr>
          <w:p w:rsidR="009868FD" w:rsidRPr="00A01B8B" w:rsidRDefault="009868FD" w:rsidP="00413FCB">
            <w:pPr>
              <w:widowControl w:val="0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Обесп</w:t>
            </w:r>
            <w:r>
              <w:rPr>
                <w:sz w:val="26"/>
                <w:szCs w:val="26"/>
              </w:rPr>
              <w:t xml:space="preserve">ечение вывода электроэнергии к </w:t>
            </w:r>
            <w:r w:rsidRPr="00A01B8B">
              <w:rPr>
                <w:sz w:val="26"/>
                <w:szCs w:val="26"/>
              </w:rPr>
              <w:t>торговым точкам на пересечении улиц Мира и Молодёжная</w:t>
            </w:r>
            <w:r>
              <w:rPr>
                <w:sz w:val="26"/>
                <w:szCs w:val="26"/>
              </w:rPr>
              <w:t>;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Pr="00A01B8B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монтаж </w:t>
            </w:r>
            <w:r w:rsidRPr="00A01B8B">
              <w:rPr>
                <w:sz w:val="26"/>
                <w:szCs w:val="26"/>
              </w:rPr>
              <w:t>баннер</w:t>
            </w:r>
            <w:r>
              <w:rPr>
                <w:sz w:val="26"/>
                <w:szCs w:val="26"/>
              </w:rPr>
              <w:t>ов на стационарные фермы (4 шт.) по улицам Мира, Молодёжная</w:t>
            </w:r>
            <w:r w:rsidRPr="002E7C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надписью «ЮНТАГОР»;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демонтаж баннеров на улицах Мира, Молодёжная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A01B8B">
              <w:rPr>
                <w:sz w:val="26"/>
                <w:szCs w:val="26"/>
              </w:rPr>
              <w:t>.00-</w:t>
            </w:r>
            <w:r>
              <w:rPr>
                <w:sz w:val="26"/>
                <w:szCs w:val="26"/>
              </w:rPr>
              <w:t>17</w:t>
            </w:r>
            <w:r w:rsidRPr="00F703F8">
              <w:rPr>
                <w:sz w:val="26"/>
                <w:szCs w:val="26"/>
              </w:rPr>
              <w:t>.00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Pr="00E2255F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2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</w:p>
          <w:p w:rsidR="009868FD" w:rsidRPr="000F0FF1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02.05.2012</w:t>
            </w:r>
          </w:p>
        </w:tc>
        <w:tc>
          <w:tcPr>
            <w:tcW w:w="3704" w:type="dxa"/>
          </w:tcPr>
          <w:p w:rsidR="009868FD" w:rsidRPr="00D7687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7687D">
              <w:rPr>
                <w:sz w:val="26"/>
                <w:szCs w:val="26"/>
              </w:rPr>
              <w:t>ткрытое акционерное общество  «Югорская территориальная энергетическая компания</w:t>
            </w:r>
            <w:r>
              <w:rPr>
                <w:sz w:val="26"/>
                <w:szCs w:val="26"/>
              </w:rPr>
              <w:t xml:space="preserve"> </w:t>
            </w:r>
            <w:r w:rsidRPr="00D7687D">
              <w:rPr>
                <w:sz w:val="26"/>
                <w:szCs w:val="26"/>
              </w:rPr>
              <w:t>-Когалым»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(Ю.А.</w:t>
            </w:r>
            <w:r w:rsidRPr="00D7687D">
              <w:rPr>
                <w:sz w:val="26"/>
                <w:szCs w:val="26"/>
              </w:rPr>
              <w:t>Веприков)</w:t>
            </w:r>
          </w:p>
        </w:tc>
      </w:tr>
      <w:tr w:rsidR="009868FD" w:rsidRPr="00A22C04" w:rsidTr="006A3515">
        <w:trPr>
          <w:trHeight w:val="665"/>
        </w:trPr>
        <w:tc>
          <w:tcPr>
            <w:tcW w:w="9003" w:type="dxa"/>
            <w:gridSpan w:val="3"/>
          </w:tcPr>
          <w:p w:rsidR="009868FD" w:rsidRPr="00A22C04" w:rsidRDefault="009868FD" w:rsidP="00413FCB">
            <w:pPr>
              <w:widowControl w:val="0"/>
              <w:ind w:left="360"/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2. Общественный правопорядок</w:t>
            </w:r>
          </w:p>
          <w:p w:rsidR="009868FD" w:rsidRPr="00A22C04" w:rsidRDefault="009868FD" w:rsidP="00413F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(С.В.</w:t>
            </w:r>
            <w:r w:rsidRPr="00A22C04">
              <w:rPr>
                <w:b/>
                <w:sz w:val="26"/>
                <w:szCs w:val="26"/>
              </w:rPr>
              <w:t>Подивилов)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 xml:space="preserve">Обеспечение охраны общественного порядка на время проведения 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  <w:lang w:val="en-US"/>
              </w:rPr>
              <w:t>V</w:t>
            </w:r>
            <w:r w:rsidRPr="00A01B8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AA7E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конкурса</w:t>
            </w:r>
            <w:r w:rsidRPr="00A01B8B">
              <w:rPr>
                <w:sz w:val="26"/>
                <w:szCs w:val="26"/>
              </w:rPr>
              <w:t xml:space="preserve"> детского и юн</w:t>
            </w:r>
            <w:r>
              <w:rPr>
                <w:sz w:val="26"/>
                <w:szCs w:val="26"/>
              </w:rPr>
              <w:t>ошеского творчества «Юнтагор»: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 на территории муниципального автономного учреждения</w:t>
            </w:r>
            <w:r w:rsidRPr="00A01B8B">
              <w:rPr>
                <w:sz w:val="26"/>
                <w:szCs w:val="26"/>
              </w:rPr>
              <w:t xml:space="preserve"> «Культурно-досуговый комплекс «Янтарь»</w:t>
            </w:r>
            <w:r>
              <w:rPr>
                <w:sz w:val="26"/>
                <w:szCs w:val="26"/>
              </w:rPr>
              <w:t>;</w:t>
            </w:r>
          </w:p>
          <w:p w:rsidR="009868FD" w:rsidRPr="00A01B8B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на пересечении улиц </w:t>
            </w:r>
            <w:r w:rsidRPr="00A01B8B">
              <w:rPr>
                <w:sz w:val="26"/>
                <w:szCs w:val="26"/>
              </w:rPr>
              <w:t>Молодёжная, Мир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A01B8B">
              <w:rPr>
                <w:sz w:val="26"/>
                <w:szCs w:val="26"/>
              </w:rPr>
              <w:t>09.00</w:t>
            </w:r>
            <w:r w:rsidRPr="000F0F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>17</w:t>
            </w:r>
            <w:r w:rsidRPr="000F0FF1">
              <w:rPr>
                <w:sz w:val="26"/>
                <w:szCs w:val="26"/>
                <w:shd w:val="clear" w:color="auto" w:fill="FFFFFF"/>
              </w:rPr>
              <w:t>.00</w:t>
            </w: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7570DF">
              <w:rPr>
                <w:sz w:val="26"/>
                <w:szCs w:val="26"/>
              </w:rPr>
              <w:t xml:space="preserve">внутренних дел  </w:t>
            </w:r>
            <w:r>
              <w:rPr>
                <w:sz w:val="26"/>
                <w:szCs w:val="26"/>
              </w:rPr>
              <w:t>Российской Федерации по городу Когалыму</w:t>
            </w:r>
          </w:p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Перекрытие движения автомобильного транспорта</w:t>
            </w:r>
            <w:r>
              <w:rPr>
                <w:sz w:val="26"/>
                <w:szCs w:val="26"/>
              </w:rPr>
              <w:t xml:space="preserve"> 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дополнительной схеме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</w:t>
            </w:r>
            <w:r w:rsidRPr="00F703F8">
              <w:rPr>
                <w:sz w:val="26"/>
                <w:szCs w:val="26"/>
              </w:rPr>
              <w:t>.00</w:t>
            </w: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7570DF">
              <w:rPr>
                <w:sz w:val="26"/>
                <w:szCs w:val="26"/>
              </w:rPr>
              <w:t xml:space="preserve">внутренних дел  </w:t>
            </w:r>
            <w:r>
              <w:rPr>
                <w:sz w:val="26"/>
                <w:szCs w:val="26"/>
              </w:rPr>
              <w:t>Российской Федерации по городу Когалыму</w:t>
            </w:r>
          </w:p>
          <w:p w:rsidR="009868FD" w:rsidRPr="00D7687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на пути следования аттракциона «Паровоз» экипажем государственной инспекции безопасности дорожного движения: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парка аттракционов к месту проведения мероприятия;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Pr="00A01B8B" w:rsidRDefault="009868FD" w:rsidP="00413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места проведения мероприятия к парку аттракционов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01.05.2011</w:t>
            </w: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Pr="0050448F" w:rsidRDefault="009868FD" w:rsidP="00413FCB">
            <w:pPr>
              <w:pStyle w:val="BodyText3"/>
              <w:widowControl w:val="0"/>
              <w:rPr>
                <w:b/>
                <w:sz w:val="2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09.0</w:t>
            </w:r>
            <w:r w:rsidRPr="007A412A">
              <w:rPr>
                <w:sz w:val="26"/>
                <w:szCs w:val="26"/>
              </w:rPr>
              <w:t>0</w:t>
            </w: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 w:rsidRPr="007A412A">
              <w:rPr>
                <w:sz w:val="26"/>
                <w:szCs w:val="26"/>
              </w:rPr>
              <w:t>17.00</w:t>
            </w:r>
          </w:p>
        </w:tc>
        <w:tc>
          <w:tcPr>
            <w:tcW w:w="3704" w:type="dxa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7570DF">
              <w:rPr>
                <w:sz w:val="26"/>
                <w:szCs w:val="26"/>
              </w:rPr>
              <w:t xml:space="preserve">внутренних дел  </w:t>
            </w:r>
            <w:r>
              <w:rPr>
                <w:sz w:val="26"/>
                <w:szCs w:val="26"/>
              </w:rPr>
              <w:t>Российской Федерации по городу Когалыму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868FD" w:rsidRPr="00A22C04" w:rsidTr="006A3515">
        <w:trPr>
          <w:trHeight w:val="516"/>
        </w:trPr>
        <w:tc>
          <w:tcPr>
            <w:tcW w:w="9003" w:type="dxa"/>
            <w:gridSpan w:val="3"/>
            <w:vAlign w:val="center"/>
          </w:tcPr>
          <w:p w:rsidR="009868FD" w:rsidRPr="00A22C04" w:rsidRDefault="009868FD" w:rsidP="00413F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3. Торговля</w:t>
            </w:r>
          </w:p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В.И.Кравец</w:t>
            </w:r>
            <w:r w:rsidRPr="00A22C04">
              <w:rPr>
                <w:b/>
                <w:sz w:val="26"/>
                <w:szCs w:val="26"/>
              </w:rPr>
              <w:t>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Pr="00A22C04" w:rsidRDefault="009868FD" w:rsidP="00413FCB">
            <w:pPr>
              <w:widowControl w:val="0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я выездной торговли предприятий</w:t>
            </w:r>
            <w:r w:rsidRPr="00A22C04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 xml:space="preserve">пересечении улиц Молодёжная, Мира </w:t>
            </w:r>
          </w:p>
        </w:tc>
        <w:tc>
          <w:tcPr>
            <w:tcW w:w="2007" w:type="dxa"/>
          </w:tcPr>
          <w:p w:rsidR="009868FD" w:rsidRDefault="009868FD" w:rsidP="00413FCB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  <w:p w:rsidR="009868FD" w:rsidRPr="00D7687D" w:rsidRDefault="009868FD" w:rsidP="00413FCB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</w:tc>
        <w:tc>
          <w:tcPr>
            <w:tcW w:w="3704" w:type="dxa"/>
            <w:vAlign w:val="center"/>
          </w:tcPr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A22C04">
              <w:rPr>
                <w:sz w:val="26"/>
                <w:szCs w:val="26"/>
              </w:rPr>
              <w:t xml:space="preserve"> потребительского рынка</w:t>
            </w:r>
            <w:r>
              <w:rPr>
                <w:sz w:val="26"/>
                <w:szCs w:val="26"/>
              </w:rPr>
              <w:t xml:space="preserve"> и развития предпринимательства</w:t>
            </w:r>
            <w:r w:rsidRPr="00A22C04"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9868FD" w:rsidRPr="00A22C04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Е.В.Авчинник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9868FD" w:rsidRPr="00A22C04" w:rsidTr="006A3515">
        <w:tc>
          <w:tcPr>
            <w:tcW w:w="9003" w:type="dxa"/>
            <w:gridSpan w:val="3"/>
            <w:vAlign w:val="center"/>
          </w:tcPr>
          <w:p w:rsidR="009868FD" w:rsidRPr="00D7687D" w:rsidRDefault="009868FD" w:rsidP="00413F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7687D">
              <w:rPr>
                <w:b/>
                <w:sz w:val="26"/>
                <w:szCs w:val="26"/>
              </w:rPr>
              <w:t xml:space="preserve">4. Культурная программа и оформление праздника </w:t>
            </w:r>
          </w:p>
          <w:p w:rsidR="009868FD" w:rsidRPr="00D7687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(О.В.</w:t>
            </w:r>
            <w:r w:rsidRPr="00D7687D">
              <w:rPr>
                <w:b/>
                <w:sz w:val="26"/>
                <w:szCs w:val="26"/>
              </w:rPr>
              <w:t>Мартынова)</w:t>
            </w:r>
          </w:p>
        </w:tc>
      </w:tr>
      <w:tr w:rsidR="009868FD" w:rsidRPr="00A22C04" w:rsidTr="00C836CA">
        <w:tc>
          <w:tcPr>
            <w:tcW w:w="3292" w:type="dxa"/>
          </w:tcPr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  <w:r w:rsidRPr="00A01B8B">
              <w:rPr>
                <w:color w:val="003300"/>
                <w:sz w:val="26"/>
                <w:szCs w:val="26"/>
              </w:rPr>
              <w:t xml:space="preserve">Подготовка программы </w:t>
            </w:r>
            <w:r w:rsidRPr="00AA7EB6">
              <w:rPr>
                <w:sz w:val="26"/>
                <w:szCs w:val="26"/>
              </w:rPr>
              <w:t>Х</w:t>
            </w:r>
            <w:r w:rsidRPr="00AA7EB6">
              <w:rPr>
                <w:sz w:val="26"/>
                <w:szCs w:val="26"/>
                <w:lang w:val="en-US"/>
              </w:rPr>
              <w:t>VIII</w:t>
            </w:r>
            <w:r w:rsidRPr="00AA7EB6">
              <w:rPr>
                <w:sz w:val="26"/>
                <w:szCs w:val="26"/>
              </w:rPr>
              <w:t xml:space="preserve"> </w:t>
            </w:r>
            <w:r w:rsidRPr="00A01B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</w:t>
            </w:r>
            <w:r w:rsidRPr="00A01B8B">
              <w:rPr>
                <w:sz w:val="26"/>
                <w:szCs w:val="26"/>
              </w:rPr>
              <w:t xml:space="preserve"> конкурса д</w:t>
            </w:r>
            <w:r>
              <w:rPr>
                <w:sz w:val="26"/>
                <w:szCs w:val="26"/>
              </w:rPr>
              <w:t xml:space="preserve">етского и юношеского творчества </w:t>
            </w:r>
            <w:r w:rsidRPr="00A01B8B">
              <w:rPr>
                <w:sz w:val="26"/>
                <w:szCs w:val="26"/>
              </w:rPr>
              <w:t>«Юнтагор»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A01B8B">
              <w:rPr>
                <w:sz w:val="26"/>
                <w:szCs w:val="26"/>
              </w:rPr>
              <w:t>5.04.201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01B8B">
              <w:rPr>
                <w:sz w:val="26"/>
                <w:szCs w:val="26"/>
              </w:rPr>
              <w:t>правление культуры и молодёжной политики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(Е.В.Бережинская)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 xml:space="preserve">Оформление места </w:t>
            </w:r>
            <w:r>
              <w:rPr>
                <w:sz w:val="26"/>
                <w:szCs w:val="26"/>
              </w:rPr>
              <w:t xml:space="preserve">проведения мероприятия (фасад, </w:t>
            </w:r>
            <w:r w:rsidRPr="00A01B8B">
              <w:rPr>
                <w:sz w:val="26"/>
                <w:szCs w:val="26"/>
              </w:rPr>
              <w:t xml:space="preserve">сцена муниципального </w:t>
            </w:r>
            <w:r>
              <w:rPr>
                <w:sz w:val="26"/>
                <w:szCs w:val="26"/>
              </w:rPr>
              <w:t xml:space="preserve">автономного </w:t>
            </w:r>
            <w:r w:rsidRPr="00A01B8B">
              <w:rPr>
                <w:sz w:val="26"/>
                <w:szCs w:val="26"/>
              </w:rPr>
              <w:t xml:space="preserve">учреждения «Культурно-досуговый комплекс «Янтарь») </w:t>
            </w: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30.04.2012 – 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«Культурно-методический центр «АРТ-Праздник»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(С.И.Мешков);</w:t>
            </w: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«Культурно-досуговый комплекс «Янтарь»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(Р.Р.Мирова)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Подключение звука и видеотрансляции на светодиодный экран 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01.05.2012</w:t>
            </w: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«Культурно-методический центр «АРТ-Праздник»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(С.И.Мешков);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«Культурно-досуговый комплекс «Янтарь»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(Р.Р.Мирова)</w:t>
            </w:r>
          </w:p>
          <w:p w:rsidR="009868FD" w:rsidRPr="001C70C5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868FD" w:rsidRPr="001C70C5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C70C5">
              <w:rPr>
                <w:sz w:val="26"/>
                <w:szCs w:val="26"/>
              </w:rPr>
              <w:t>бщество  с ограниченной ответственностью «Медиа-Холдинг «Западная Сибирь», Телекомпания «Инфосервис+»</w:t>
            </w: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  <w:r w:rsidRPr="001C70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С.У.Юнусбаев</w:t>
            </w:r>
            <w:r w:rsidRPr="001C70C5">
              <w:rPr>
                <w:sz w:val="26"/>
                <w:szCs w:val="26"/>
              </w:rPr>
              <w:t>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pStyle w:val="BodyText"/>
              <w:widowControl w:val="0"/>
              <w:jc w:val="left"/>
              <w:rPr>
                <w:sz w:val="26"/>
                <w:szCs w:val="26"/>
              </w:rPr>
            </w:pPr>
            <w:r w:rsidRPr="00A01B8B">
              <w:rPr>
                <w:color w:val="003300"/>
                <w:sz w:val="26"/>
                <w:szCs w:val="26"/>
              </w:rPr>
              <w:t>Организационные работ</w:t>
            </w:r>
            <w:r>
              <w:rPr>
                <w:color w:val="003300"/>
                <w:sz w:val="26"/>
                <w:szCs w:val="26"/>
              </w:rPr>
              <w:t xml:space="preserve">ы </w:t>
            </w:r>
            <w:r w:rsidRPr="00A01B8B">
              <w:rPr>
                <w:color w:val="003300"/>
                <w:sz w:val="26"/>
                <w:szCs w:val="26"/>
              </w:rPr>
              <w:t xml:space="preserve">по </w:t>
            </w:r>
            <w:r>
              <w:rPr>
                <w:color w:val="003300"/>
                <w:sz w:val="26"/>
                <w:szCs w:val="26"/>
              </w:rPr>
              <w:t xml:space="preserve">подготовке и </w:t>
            </w:r>
            <w:r w:rsidRPr="00A01B8B">
              <w:rPr>
                <w:color w:val="003300"/>
                <w:sz w:val="26"/>
                <w:szCs w:val="26"/>
              </w:rPr>
              <w:t xml:space="preserve">проведению </w:t>
            </w:r>
            <w:r>
              <w:rPr>
                <w:color w:val="003300"/>
                <w:sz w:val="26"/>
                <w:szCs w:val="26"/>
              </w:rPr>
              <w:t xml:space="preserve">мероприятий 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  <w:lang w:val="en-US"/>
              </w:rPr>
              <w:t>V</w:t>
            </w:r>
            <w:r w:rsidRPr="00A01B8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E851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 </w:t>
            </w:r>
            <w:r w:rsidRPr="00A01B8B">
              <w:rPr>
                <w:sz w:val="26"/>
                <w:szCs w:val="26"/>
              </w:rPr>
              <w:t>конкурса</w:t>
            </w:r>
            <w:r>
              <w:rPr>
                <w:sz w:val="26"/>
                <w:szCs w:val="26"/>
              </w:rPr>
              <w:t xml:space="preserve"> детского и юношеского творчества «Юнтагор»;</w:t>
            </w:r>
          </w:p>
          <w:p w:rsidR="009868FD" w:rsidRPr="00885323" w:rsidRDefault="009868FD" w:rsidP="00413FCB">
            <w:pPr>
              <w:pStyle w:val="BodyText"/>
              <w:widowControl w:val="0"/>
              <w:jc w:val="left"/>
              <w:rPr>
                <w:sz w:val="26"/>
                <w:szCs w:val="26"/>
              </w:rPr>
            </w:pPr>
          </w:p>
          <w:p w:rsidR="009868FD" w:rsidRPr="00637153" w:rsidRDefault="009868FD" w:rsidP="00413FCB">
            <w:pPr>
              <w:pStyle w:val="Body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ф</w:t>
            </w:r>
            <w:r w:rsidRPr="00A01B8B">
              <w:rPr>
                <w:color w:val="003300"/>
                <w:sz w:val="26"/>
                <w:szCs w:val="26"/>
              </w:rPr>
              <w:t xml:space="preserve">ормирование </w:t>
            </w:r>
            <w:r w:rsidRPr="000F0FF1">
              <w:rPr>
                <w:color w:val="003300"/>
                <w:sz w:val="26"/>
                <w:szCs w:val="26"/>
              </w:rPr>
              <w:t xml:space="preserve">программы  </w:t>
            </w:r>
            <w:r w:rsidRPr="000F0FF1">
              <w:rPr>
                <w:sz w:val="26"/>
                <w:szCs w:val="26"/>
              </w:rPr>
              <w:t>Х</w:t>
            </w:r>
            <w:r w:rsidRPr="000F0FF1">
              <w:rPr>
                <w:sz w:val="26"/>
                <w:szCs w:val="26"/>
                <w:lang w:val="en-US"/>
              </w:rPr>
              <w:t>VIII</w:t>
            </w:r>
            <w:r w:rsidRPr="000F0FF1">
              <w:rPr>
                <w:sz w:val="26"/>
                <w:szCs w:val="26"/>
              </w:rPr>
              <w:t xml:space="preserve"> город</w:t>
            </w:r>
            <w:r>
              <w:rPr>
                <w:sz w:val="26"/>
                <w:szCs w:val="26"/>
              </w:rPr>
              <w:t>ского</w:t>
            </w:r>
            <w:r w:rsidRPr="00A01B8B">
              <w:rPr>
                <w:sz w:val="26"/>
                <w:szCs w:val="26"/>
              </w:rPr>
              <w:t xml:space="preserve"> конкурса детского и юношеского творчества «Юнтагор» 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 xml:space="preserve">до </w:t>
            </w:r>
            <w:r w:rsidRPr="00A01B8B">
              <w:rPr>
                <w:color w:val="003300"/>
                <w:sz w:val="26"/>
                <w:szCs w:val="26"/>
              </w:rPr>
              <w:t>30.04.201</w:t>
            </w:r>
            <w:r>
              <w:rPr>
                <w:color w:val="003300"/>
                <w:sz w:val="26"/>
                <w:szCs w:val="26"/>
              </w:rPr>
              <w:t>2</w:t>
            </w:r>
          </w:p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до 25</w:t>
            </w:r>
            <w:r w:rsidRPr="00A01B8B">
              <w:rPr>
                <w:color w:val="003300"/>
                <w:sz w:val="26"/>
                <w:szCs w:val="26"/>
              </w:rPr>
              <w:t>.04.201</w:t>
            </w:r>
            <w:r>
              <w:rPr>
                <w:color w:val="003300"/>
                <w:sz w:val="26"/>
                <w:szCs w:val="26"/>
              </w:rPr>
              <w:t>2</w:t>
            </w:r>
          </w:p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«Культурно-методический центр 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«АРТ-Праздник»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(С.И.Мешков)</w:t>
            </w:r>
          </w:p>
          <w:p w:rsidR="009868FD" w:rsidRPr="00A01B8B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868FD" w:rsidRPr="00A22C04" w:rsidTr="006A3515">
        <w:tc>
          <w:tcPr>
            <w:tcW w:w="3292" w:type="dxa"/>
          </w:tcPr>
          <w:p w:rsidR="009868FD" w:rsidRPr="004211BC" w:rsidRDefault="009868FD" w:rsidP="00413FCB">
            <w:pPr>
              <w:pStyle w:val="BodyText"/>
              <w:widowControl w:val="0"/>
              <w:jc w:val="left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 xml:space="preserve">Обеспечение условий для  проведения </w:t>
            </w:r>
            <w:r>
              <w:rPr>
                <w:sz w:val="26"/>
                <w:szCs w:val="26"/>
              </w:rPr>
              <w:t xml:space="preserve"> мероприятий Х</w:t>
            </w:r>
            <w:r>
              <w:rPr>
                <w:sz w:val="26"/>
                <w:szCs w:val="26"/>
                <w:lang w:val="en-US"/>
              </w:rPr>
              <w:t>V</w:t>
            </w:r>
            <w:r w:rsidRPr="00A01B8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0F7C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</w:t>
            </w:r>
            <w:r w:rsidRPr="00A01B8B">
              <w:rPr>
                <w:sz w:val="26"/>
                <w:szCs w:val="26"/>
              </w:rPr>
              <w:t xml:space="preserve"> конкурса детского и юношеского творчества «Юнтагор» (подготовка гримёрных комнат)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30.04.2012 -</w:t>
            </w:r>
          </w:p>
          <w:p w:rsidR="009868FD" w:rsidRPr="00F11802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01.05</w:t>
            </w:r>
            <w:r w:rsidRPr="00A01B8B">
              <w:rPr>
                <w:color w:val="003300"/>
                <w:sz w:val="26"/>
                <w:szCs w:val="26"/>
              </w:rPr>
              <w:t>.20</w:t>
            </w:r>
            <w:r w:rsidRPr="00F11802">
              <w:rPr>
                <w:color w:val="003300"/>
                <w:sz w:val="26"/>
                <w:szCs w:val="26"/>
              </w:rPr>
              <w:t>1</w:t>
            </w:r>
            <w:r>
              <w:rPr>
                <w:color w:val="003300"/>
                <w:sz w:val="26"/>
                <w:szCs w:val="26"/>
              </w:rPr>
              <w:t>2</w:t>
            </w: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color w:val="003300"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color w:val="003300"/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color w:val="003300"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01B8B">
              <w:rPr>
                <w:sz w:val="26"/>
                <w:szCs w:val="26"/>
              </w:rPr>
              <w:t>униципальное автономное учреждение «Культу</w:t>
            </w:r>
            <w:r>
              <w:rPr>
                <w:sz w:val="26"/>
                <w:szCs w:val="26"/>
              </w:rPr>
              <w:t>рно-досуговый комплекс «Янтарь»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(Р.Р.Мирова)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Pr="00717B7D" w:rsidRDefault="009868FD" w:rsidP="00413FCB">
            <w:pPr>
              <w:pStyle w:val="BodyText"/>
              <w:widowControl w:val="0"/>
              <w:jc w:val="left"/>
              <w:rPr>
                <w:sz w:val="26"/>
                <w:szCs w:val="26"/>
              </w:rPr>
            </w:pPr>
            <w:r w:rsidRPr="00717B7D">
              <w:rPr>
                <w:sz w:val="26"/>
                <w:szCs w:val="26"/>
              </w:rPr>
              <w:t xml:space="preserve">Музыкально-световое оформление и озвучивание  </w:t>
            </w:r>
            <w:r>
              <w:rPr>
                <w:sz w:val="26"/>
                <w:szCs w:val="26"/>
              </w:rPr>
              <w:t>мероприятий Х</w:t>
            </w:r>
            <w:r>
              <w:rPr>
                <w:sz w:val="26"/>
                <w:szCs w:val="26"/>
                <w:lang w:val="en-US"/>
              </w:rPr>
              <w:t>V</w:t>
            </w:r>
            <w:r w:rsidRPr="00A01B8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0F7C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</w:t>
            </w:r>
            <w:r w:rsidRPr="00A01B8B">
              <w:rPr>
                <w:sz w:val="26"/>
                <w:szCs w:val="26"/>
              </w:rPr>
              <w:t xml:space="preserve"> конкурса детского и юношеского творчества «Юнтагор»</w:t>
            </w:r>
            <w:r w:rsidRPr="00717B7D">
              <w:rPr>
                <w:sz w:val="26"/>
                <w:szCs w:val="26"/>
              </w:rPr>
              <w:t xml:space="preserve"> (работа свето-, звуко- операторов)</w:t>
            </w:r>
          </w:p>
        </w:tc>
        <w:tc>
          <w:tcPr>
            <w:tcW w:w="2007" w:type="dxa"/>
          </w:tcPr>
          <w:p w:rsidR="009868FD" w:rsidRPr="00717B7D" w:rsidRDefault="009868FD" w:rsidP="00413FCB">
            <w:pPr>
              <w:pStyle w:val="BodyText3"/>
              <w:widowControl w:val="0"/>
              <w:jc w:val="center"/>
              <w:rPr>
                <w:b/>
                <w:color w:val="003300"/>
                <w:sz w:val="26"/>
                <w:szCs w:val="26"/>
              </w:rPr>
            </w:pPr>
            <w:r w:rsidRPr="00717B7D">
              <w:rPr>
                <w:color w:val="003300"/>
                <w:sz w:val="26"/>
                <w:szCs w:val="26"/>
              </w:rPr>
              <w:t>01.05.201</w:t>
            </w:r>
            <w:r>
              <w:rPr>
                <w:color w:val="003300"/>
                <w:sz w:val="26"/>
                <w:szCs w:val="26"/>
              </w:rPr>
              <w:t>2</w:t>
            </w: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«Культурно-методический центр 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«АРТ-Праздник»</w:t>
            </w:r>
          </w:p>
          <w:p w:rsidR="009868FD" w:rsidRDefault="009868FD" w:rsidP="00413FCB">
            <w:pPr>
              <w:pStyle w:val="BodyText3"/>
              <w:widowControl w:val="0"/>
              <w:shd w:val="clear" w:color="auto" w:fill="FFFFFF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(С.И. Мешков);</w:t>
            </w:r>
          </w:p>
          <w:p w:rsidR="009868FD" w:rsidRDefault="009868FD" w:rsidP="00413FCB">
            <w:pPr>
              <w:pStyle w:val="BodyText3"/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01B8B">
              <w:rPr>
                <w:sz w:val="26"/>
                <w:szCs w:val="26"/>
              </w:rPr>
              <w:t>униципальное автономное учреждение «Культу</w:t>
            </w:r>
            <w:r>
              <w:rPr>
                <w:sz w:val="26"/>
                <w:szCs w:val="26"/>
              </w:rPr>
              <w:t>рно-досуговый комплекс «Янтарь»</w:t>
            </w:r>
          </w:p>
          <w:p w:rsidR="009868FD" w:rsidRPr="00717B7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(Р.Р. Мирова)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  <w:r w:rsidRPr="00C406C7">
              <w:rPr>
                <w:sz w:val="26"/>
                <w:szCs w:val="26"/>
              </w:rPr>
              <w:t>Организация и проведение спортивно-игровой программы в рамках мероприятия «Город детства»</w:t>
            </w: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rPr>
                <w:sz w:val="26"/>
                <w:szCs w:val="26"/>
              </w:rPr>
            </w:pPr>
          </w:p>
          <w:p w:rsidR="009868FD" w:rsidRPr="00F853D6" w:rsidRDefault="009868FD" w:rsidP="00413F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 w:rsidRPr="00C406C7">
              <w:rPr>
                <w:color w:val="003300"/>
                <w:sz w:val="26"/>
                <w:szCs w:val="26"/>
              </w:rPr>
              <w:t>01.05.</w:t>
            </w:r>
            <w:r w:rsidRPr="00C406C7">
              <w:rPr>
                <w:color w:val="003300"/>
                <w:sz w:val="26"/>
                <w:szCs w:val="26"/>
                <w:lang w:val="en-US"/>
              </w:rPr>
              <w:t>201</w:t>
            </w:r>
            <w:r w:rsidRPr="00C406C7">
              <w:rPr>
                <w:color w:val="003300"/>
                <w:sz w:val="26"/>
                <w:szCs w:val="26"/>
              </w:rPr>
              <w:t>2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10.00-12.00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Pr="00F853D6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12.00-15.00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15.00-17.00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Pr="00C406C7" w:rsidRDefault="009868FD" w:rsidP="00413FCB">
            <w:pPr>
              <w:pStyle w:val="BodyText3"/>
              <w:widowControl w:val="0"/>
              <w:spacing w:after="0"/>
              <w:rPr>
                <w:b/>
                <w:color w:val="003300"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«Культурно-методический центр 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«АРТ-Праздник»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(С.И.Мешков);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406C7">
              <w:rPr>
                <w:sz w:val="26"/>
                <w:szCs w:val="26"/>
              </w:rPr>
              <w:t>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(Ю.М.Личкун);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Pr="00C406C7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406C7">
              <w:rPr>
                <w:sz w:val="26"/>
                <w:szCs w:val="26"/>
              </w:rPr>
              <w:t>униципальное учреждение «Молодёжный комплексный центр «Феникс»</w:t>
            </w:r>
          </w:p>
          <w:p w:rsidR="009868FD" w:rsidRPr="00C406C7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C406C7">
              <w:rPr>
                <w:sz w:val="26"/>
                <w:szCs w:val="26"/>
              </w:rPr>
              <w:t>(В.Д. Вербицкий)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Организация и проведение мероприятий</w:t>
            </w:r>
            <w:r>
              <w:rPr>
                <w:sz w:val="26"/>
                <w:szCs w:val="26"/>
              </w:rPr>
              <w:t xml:space="preserve"> </w:t>
            </w:r>
            <w:r w:rsidRPr="000F0FF1">
              <w:rPr>
                <w:sz w:val="26"/>
                <w:szCs w:val="26"/>
              </w:rPr>
              <w:t>Х</w:t>
            </w:r>
            <w:r w:rsidRPr="000F0FF1">
              <w:rPr>
                <w:sz w:val="26"/>
                <w:szCs w:val="26"/>
                <w:lang w:val="en-US"/>
              </w:rPr>
              <w:t>VIII</w:t>
            </w:r>
            <w:r w:rsidRPr="000F0F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городского</w:t>
            </w:r>
            <w:r w:rsidRPr="000F0FF1">
              <w:rPr>
                <w:sz w:val="26"/>
                <w:szCs w:val="26"/>
              </w:rPr>
              <w:t xml:space="preserve"> конкурса детского и юношеского творчества «Юнтагор»</w:t>
            </w:r>
            <w:r w:rsidRPr="00A01B8B">
              <w:rPr>
                <w:sz w:val="26"/>
                <w:szCs w:val="26"/>
              </w:rPr>
              <w:t>:</w:t>
            </w:r>
          </w:p>
          <w:p w:rsidR="009868FD" w:rsidRPr="00F703F8" w:rsidRDefault="009868FD" w:rsidP="00413FCB">
            <w:pPr>
              <w:pStyle w:val="BodyText3"/>
              <w:widowControl w:val="0"/>
              <w:rPr>
                <w:b/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sym w:font="Symbol" w:char="F02D"/>
            </w:r>
            <w:r>
              <w:rPr>
                <w:color w:val="003300"/>
                <w:sz w:val="26"/>
                <w:szCs w:val="26"/>
              </w:rPr>
              <w:t xml:space="preserve"> </w:t>
            </w:r>
            <w:r w:rsidRPr="00F703F8">
              <w:rPr>
                <w:color w:val="003300"/>
                <w:sz w:val="26"/>
                <w:szCs w:val="26"/>
              </w:rPr>
              <w:t>театрализованная встреча гостей и зрителей</w:t>
            </w:r>
            <w:r>
              <w:rPr>
                <w:color w:val="003300"/>
                <w:sz w:val="26"/>
                <w:szCs w:val="26"/>
              </w:rPr>
              <w:t xml:space="preserve"> конкурса</w:t>
            </w:r>
            <w:r w:rsidRPr="00F703F8">
              <w:rPr>
                <w:color w:val="003300"/>
                <w:sz w:val="26"/>
                <w:szCs w:val="26"/>
              </w:rPr>
              <w:t>;</w:t>
            </w:r>
          </w:p>
          <w:p w:rsidR="009868FD" w:rsidRDefault="009868FD" w:rsidP="00413FCB">
            <w:pPr>
              <w:pStyle w:val="BodyText"/>
              <w:widowControl w:val="0"/>
              <w:jc w:val="left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sym w:font="Symbol" w:char="F02D"/>
            </w:r>
            <w:r>
              <w:rPr>
                <w:color w:val="003300"/>
                <w:sz w:val="26"/>
                <w:szCs w:val="26"/>
              </w:rPr>
              <w:t xml:space="preserve">  конкурсный концерт;</w:t>
            </w:r>
          </w:p>
          <w:p w:rsidR="009868FD" w:rsidRDefault="009868FD" w:rsidP="00413FCB">
            <w:pPr>
              <w:pStyle w:val="BodyText"/>
              <w:widowControl w:val="0"/>
              <w:jc w:val="left"/>
              <w:rPr>
                <w:color w:val="003300"/>
                <w:sz w:val="26"/>
                <w:szCs w:val="26"/>
              </w:rPr>
            </w:pPr>
          </w:p>
          <w:p w:rsidR="009868FD" w:rsidRPr="00F60CD9" w:rsidRDefault="009868FD" w:rsidP="00413FCB">
            <w:pPr>
              <w:pStyle w:val="BodyText"/>
              <w:widowControl w:val="0"/>
              <w:jc w:val="left"/>
              <w:rPr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 xml:space="preserve">- </w:t>
            </w:r>
            <w:r w:rsidRPr="00A01B8B">
              <w:rPr>
                <w:b/>
                <w:color w:val="003300"/>
                <w:sz w:val="26"/>
                <w:szCs w:val="26"/>
              </w:rPr>
              <w:t xml:space="preserve"> </w:t>
            </w:r>
            <w:r w:rsidRPr="00343B86">
              <w:rPr>
                <w:color w:val="003300"/>
                <w:sz w:val="26"/>
                <w:szCs w:val="26"/>
              </w:rPr>
              <w:t>церемония</w:t>
            </w:r>
            <w:r>
              <w:rPr>
                <w:b/>
                <w:color w:val="0033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награждения</w:t>
            </w:r>
            <w:r w:rsidRPr="00CC2F42">
              <w:rPr>
                <w:sz w:val="26"/>
                <w:szCs w:val="26"/>
              </w:rPr>
              <w:t xml:space="preserve"> победителей конкурса</w:t>
            </w:r>
          </w:p>
        </w:tc>
        <w:tc>
          <w:tcPr>
            <w:tcW w:w="2007" w:type="dxa"/>
          </w:tcPr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  <w:r w:rsidRPr="00A01B8B">
              <w:rPr>
                <w:color w:val="003300"/>
                <w:sz w:val="26"/>
                <w:szCs w:val="26"/>
              </w:rPr>
              <w:t>01.05.201</w:t>
            </w:r>
            <w:r>
              <w:rPr>
                <w:color w:val="003300"/>
                <w:sz w:val="26"/>
                <w:szCs w:val="26"/>
              </w:rPr>
              <w:t>2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Pr="006A1942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10.3</w:t>
            </w:r>
            <w:r w:rsidRPr="006A1942">
              <w:rPr>
                <w:color w:val="003300"/>
                <w:sz w:val="26"/>
                <w:szCs w:val="26"/>
              </w:rPr>
              <w:t>0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11.0</w:t>
            </w:r>
            <w:r w:rsidRPr="006A1942">
              <w:rPr>
                <w:color w:val="003300"/>
                <w:sz w:val="26"/>
                <w:szCs w:val="26"/>
              </w:rPr>
              <w:t>0</w:t>
            </w:r>
            <w:r>
              <w:rPr>
                <w:color w:val="003300"/>
                <w:sz w:val="26"/>
                <w:szCs w:val="26"/>
              </w:rPr>
              <w:t>-13.00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13.30-14.00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rPr>
                <w:b/>
                <w:color w:val="003300"/>
                <w:sz w:val="26"/>
                <w:szCs w:val="26"/>
              </w:rPr>
            </w:pP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«Культурно-методический центр 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«АРТ-Праздник»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(С.И.Мешков)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rPr>
                <w:b/>
                <w:sz w:val="26"/>
                <w:szCs w:val="26"/>
              </w:rPr>
            </w:pPr>
          </w:p>
        </w:tc>
      </w:tr>
      <w:tr w:rsidR="009868FD" w:rsidRPr="00A22C04" w:rsidTr="006A3515">
        <w:tc>
          <w:tcPr>
            <w:tcW w:w="3292" w:type="dxa"/>
          </w:tcPr>
          <w:p w:rsidR="009868FD" w:rsidRPr="00CC2F42" w:rsidRDefault="009868FD" w:rsidP="00413FCB">
            <w:pPr>
              <w:pStyle w:val="BodyText3"/>
              <w:widowControl w:val="0"/>
              <w:rPr>
                <w:sz w:val="26"/>
                <w:szCs w:val="26"/>
              </w:rPr>
            </w:pPr>
            <w:r w:rsidRPr="00CC2F42">
              <w:rPr>
                <w:sz w:val="26"/>
                <w:szCs w:val="26"/>
              </w:rPr>
              <w:t>Спектакль «Гадкий утёнок» в муниципальном автономном учреждении «Культурно-досуговый комплекс «Янтарь»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01.05.2012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15.00-16.00</w:t>
            </w: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01B8B">
              <w:rPr>
                <w:sz w:val="26"/>
                <w:szCs w:val="26"/>
              </w:rPr>
              <w:t>униципальное автономное учреждение «Культу</w:t>
            </w:r>
            <w:r>
              <w:rPr>
                <w:sz w:val="26"/>
                <w:szCs w:val="26"/>
              </w:rPr>
              <w:t>рно-досуговый комплекс «Метро»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(Л.А.Заремская)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Pr="00CC2F42" w:rsidRDefault="009868FD" w:rsidP="00413FCB">
            <w:pPr>
              <w:pStyle w:val="BodyText3"/>
              <w:widowControl w:val="0"/>
              <w:rPr>
                <w:sz w:val="26"/>
                <w:szCs w:val="26"/>
              </w:rPr>
            </w:pPr>
            <w:r w:rsidRPr="00CC2F42">
              <w:rPr>
                <w:sz w:val="26"/>
                <w:szCs w:val="26"/>
              </w:rPr>
              <w:t xml:space="preserve">Юбилейный концерт творческих коллективов </w:t>
            </w:r>
            <w:r>
              <w:rPr>
                <w:sz w:val="26"/>
                <w:szCs w:val="26"/>
              </w:rPr>
              <w:t xml:space="preserve">муниципального бюджетного учреждения «Культурно-методический центр «АРТ-Праздник»: </w:t>
            </w:r>
            <w:r w:rsidRPr="00CC2F42">
              <w:rPr>
                <w:sz w:val="26"/>
                <w:szCs w:val="26"/>
              </w:rPr>
              <w:t xml:space="preserve">«Антре» и «Созвучие» в </w:t>
            </w:r>
            <w:r>
              <w:rPr>
                <w:sz w:val="26"/>
                <w:szCs w:val="26"/>
              </w:rPr>
              <w:t>Доме культуры</w:t>
            </w:r>
            <w:r w:rsidRPr="00CC2F42">
              <w:rPr>
                <w:sz w:val="26"/>
                <w:szCs w:val="26"/>
              </w:rPr>
              <w:t xml:space="preserve"> «Сибирь»</w:t>
            </w:r>
          </w:p>
        </w:tc>
        <w:tc>
          <w:tcPr>
            <w:tcW w:w="2007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01.05.2012</w:t>
            </w:r>
          </w:p>
          <w:p w:rsidR="009868FD" w:rsidRPr="00A01B8B" w:rsidRDefault="009868FD" w:rsidP="00413FCB">
            <w:pPr>
              <w:pStyle w:val="BodyText3"/>
              <w:widowControl w:val="0"/>
              <w:spacing w:after="0"/>
              <w:jc w:val="center"/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17.00</w:t>
            </w:r>
          </w:p>
        </w:tc>
        <w:tc>
          <w:tcPr>
            <w:tcW w:w="3704" w:type="dxa"/>
          </w:tcPr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«Культурно-методический центр 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«АРТ-Праздник»</w:t>
            </w:r>
          </w:p>
          <w:p w:rsidR="009868FD" w:rsidRDefault="009868FD" w:rsidP="00413FCB">
            <w:pPr>
              <w:pStyle w:val="BodyText3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(С.И. Мешков)</w:t>
            </w:r>
          </w:p>
        </w:tc>
      </w:tr>
      <w:tr w:rsidR="009868FD" w:rsidRPr="00A22C04" w:rsidTr="006A3515">
        <w:tc>
          <w:tcPr>
            <w:tcW w:w="3292" w:type="dxa"/>
          </w:tcPr>
          <w:p w:rsidR="009868FD" w:rsidRPr="00A01B8B" w:rsidRDefault="009868FD" w:rsidP="00413FCB">
            <w:pPr>
              <w:pStyle w:val="BodyText3"/>
              <w:widowControl w:val="0"/>
              <w:rPr>
                <w:b/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 xml:space="preserve">Освещение организационных и праздничных мероприятий </w:t>
            </w:r>
            <w:r w:rsidRPr="00AA7EB6">
              <w:rPr>
                <w:sz w:val="26"/>
                <w:szCs w:val="26"/>
              </w:rPr>
              <w:t>Х</w:t>
            </w:r>
            <w:r w:rsidRPr="00AA7EB6">
              <w:rPr>
                <w:sz w:val="26"/>
                <w:szCs w:val="26"/>
                <w:lang w:val="en-US"/>
              </w:rPr>
              <w:t>VIII</w:t>
            </w:r>
            <w:r w:rsidRPr="00AA7E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</w:t>
            </w:r>
            <w:r w:rsidRPr="00A01B8B">
              <w:rPr>
                <w:sz w:val="26"/>
                <w:szCs w:val="26"/>
              </w:rPr>
              <w:t xml:space="preserve"> конкурса детского и юношеского творчества  «Юнтагор» в средствах массовой информации</w:t>
            </w:r>
          </w:p>
          <w:p w:rsidR="009868FD" w:rsidRPr="00A01B8B" w:rsidRDefault="009868FD" w:rsidP="00413FCB">
            <w:pPr>
              <w:pStyle w:val="BodyText3"/>
              <w:widowControl w:val="0"/>
              <w:rPr>
                <w:b/>
                <w:color w:val="003300"/>
                <w:sz w:val="26"/>
                <w:szCs w:val="26"/>
              </w:rPr>
            </w:pPr>
          </w:p>
        </w:tc>
        <w:tc>
          <w:tcPr>
            <w:tcW w:w="2007" w:type="dxa"/>
          </w:tcPr>
          <w:p w:rsidR="009868FD" w:rsidRPr="00B45A7E" w:rsidRDefault="009868FD" w:rsidP="00413FCB">
            <w:pPr>
              <w:pStyle w:val="BodyText3"/>
              <w:widowControl w:val="0"/>
              <w:jc w:val="center"/>
              <w:rPr>
                <w:sz w:val="26"/>
                <w:szCs w:val="26"/>
              </w:rPr>
            </w:pPr>
            <w:r w:rsidRPr="00B45A7E">
              <w:rPr>
                <w:sz w:val="26"/>
                <w:szCs w:val="26"/>
              </w:rPr>
              <w:t>в течение подготовки и проведения конкурса</w:t>
            </w:r>
          </w:p>
        </w:tc>
        <w:tc>
          <w:tcPr>
            <w:tcW w:w="3704" w:type="dxa"/>
          </w:tcPr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</w:t>
            </w:r>
            <w:r w:rsidRPr="00A01B8B">
              <w:rPr>
                <w:sz w:val="26"/>
                <w:szCs w:val="26"/>
              </w:rPr>
              <w:t xml:space="preserve"> с ограни</w:t>
            </w:r>
            <w:r>
              <w:rPr>
                <w:sz w:val="26"/>
                <w:szCs w:val="26"/>
              </w:rPr>
              <w:t>ченной ответственностью «Медиа-Х</w:t>
            </w:r>
            <w:r w:rsidRPr="00A01B8B">
              <w:rPr>
                <w:sz w:val="26"/>
                <w:szCs w:val="26"/>
              </w:rPr>
              <w:t>олдинг «Западная Сибирь»</w:t>
            </w:r>
            <w:r>
              <w:rPr>
                <w:sz w:val="26"/>
                <w:szCs w:val="26"/>
              </w:rPr>
              <w:t>, Телекомпания «Инфосервис+»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(С.У.Юнусбаев);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1B8B">
              <w:rPr>
                <w:sz w:val="26"/>
                <w:szCs w:val="26"/>
              </w:rPr>
              <w:t>бщество с ограниченн</w:t>
            </w:r>
            <w:r>
              <w:rPr>
                <w:sz w:val="26"/>
                <w:szCs w:val="26"/>
              </w:rPr>
              <w:t xml:space="preserve">ой ответственностью </w:t>
            </w:r>
          </w:p>
          <w:p w:rsidR="009868FD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«Новый век»</w:t>
            </w:r>
          </w:p>
          <w:p w:rsidR="009868FD" w:rsidRPr="0040532F" w:rsidRDefault="009868FD" w:rsidP="00413F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(Э.Г.Юлдашева)</w:t>
            </w:r>
          </w:p>
        </w:tc>
      </w:tr>
    </w:tbl>
    <w:p w:rsidR="009868FD" w:rsidRPr="00A22C04" w:rsidRDefault="009868FD" w:rsidP="00413FCB">
      <w:pPr>
        <w:widowControl w:val="0"/>
        <w:ind w:firstLine="709"/>
        <w:jc w:val="both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868FD" w:rsidRDefault="009868FD" w:rsidP="00413F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868FD" w:rsidRDefault="009868FD" w:rsidP="00413F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9868FD" w:rsidSect="00643A3E">
      <w:footerReference w:type="even" r:id="rId9"/>
      <w:footerReference w:type="default" r:id="rId1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FD" w:rsidRDefault="009868FD">
      <w:r>
        <w:separator/>
      </w:r>
    </w:p>
  </w:endnote>
  <w:endnote w:type="continuationSeparator" w:id="0">
    <w:p w:rsidR="009868FD" w:rsidRDefault="0098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FD" w:rsidRDefault="009868FD" w:rsidP="00CF2C1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68FD" w:rsidRDefault="009868FD" w:rsidP="00CF2C1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FD" w:rsidRDefault="009868FD" w:rsidP="00CF2C1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868FD" w:rsidRDefault="009868FD" w:rsidP="00CF2C1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FD" w:rsidRDefault="009868FD">
      <w:r>
        <w:separator/>
      </w:r>
    </w:p>
  </w:footnote>
  <w:footnote w:type="continuationSeparator" w:id="0">
    <w:p w:rsidR="009868FD" w:rsidRDefault="0098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13A"/>
    <w:rsid w:val="00002C5E"/>
    <w:rsid w:val="0001015C"/>
    <w:rsid w:val="00010B22"/>
    <w:rsid w:val="00011C32"/>
    <w:rsid w:val="00013245"/>
    <w:rsid w:val="00014FEE"/>
    <w:rsid w:val="00015B31"/>
    <w:rsid w:val="000179DE"/>
    <w:rsid w:val="00017F57"/>
    <w:rsid w:val="000229E6"/>
    <w:rsid w:val="00023C89"/>
    <w:rsid w:val="00031912"/>
    <w:rsid w:val="00032F79"/>
    <w:rsid w:val="000355A9"/>
    <w:rsid w:val="000365AB"/>
    <w:rsid w:val="00041810"/>
    <w:rsid w:val="00043582"/>
    <w:rsid w:val="000440DE"/>
    <w:rsid w:val="00050DC1"/>
    <w:rsid w:val="00052364"/>
    <w:rsid w:val="000570C9"/>
    <w:rsid w:val="00060052"/>
    <w:rsid w:val="0006021C"/>
    <w:rsid w:val="000602F7"/>
    <w:rsid w:val="00061071"/>
    <w:rsid w:val="00062287"/>
    <w:rsid w:val="00064545"/>
    <w:rsid w:val="000716C5"/>
    <w:rsid w:val="00075200"/>
    <w:rsid w:val="00075EB5"/>
    <w:rsid w:val="000805AB"/>
    <w:rsid w:val="00080F38"/>
    <w:rsid w:val="00081794"/>
    <w:rsid w:val="0008208F"/>
    <w:rsid w:val="00084670"/>
    <w:rsid w:val="00084E36"/>
    <w:rsid w:val="0008550C"/>
    <w:rsid w:val="000861DC"/>
    <w:rsid w:val="000868D8"/>
    <w:rsid w:val="00091639"/>
    <w:rsid w:val="000926B6"/>
    <w:rsid w:val="000949A8"/>
    <w:rsid w:val="000973B1"/>
    <w:rsid w:val="000A6873"/>
    <w:rsid w:val="000A70A3"/>
    <w:rsid w:val="000A71C5"/>
    <w:rsid w:val="000A72C8"/>
    <w:rsid w:val="000A73A8"/>
    <w:rsid w:val="000B0686"/>
    <w:rsid w:val="000B22BB"/>
    <w:rsid w:val="000B3F5C"/>
    <w:rsid w:val="000B4518"/>
    <w:rsid w:val="000B47F5"/>
    <w:rsid w:val="000B5D8D"/>
    <w:rsid w:val="000C1351"/>
    <w:rsid w:val="000C2677"/>
    <w:rsid w:val="000C2D58"/>
    <w:rsid w:val="000C564B"/>
    <w:rsid w:val="000C6786"/>
    <w:rsid w:val="000D1DC7"/>
    <w:rsid w:val="000D43FD"/>
    <w:rsid w:val="000D5124"/>
    <w:rsid w:val="000D7455"/>
    <w:rsid w:val="000E05AB"/>
    <w:rsid w:val="000E08BC"/>
    <w:rsid w:val="000E0E9D"/>
    <w:rsid w:val="000F0FF1"/>
    <w:rsid w:val="000F7142"/>
    <w:rsid w:val="000F7C32"/>
    <w:rsid w:val="000F7FC7"/>
    <w:rsid w:val="001011E1"/>
    <w:rsid w:val="00101253"/>
    <w:rsid w:val="00101344"/>
    <w:rsid w:val="00103C54"/>
    <w:rsid w:val="00104357"/>
    <w:rsid w:val="001055AE"/>
    <w:rsid w:val="00114F24"/>
    <w:rsid w:val="0012084C"/>
    <w:rsid w:val="00120A2A"/>
    <w:rsid w:val="0012436B"/>
    <w:rsid w:val="00124413"/>
    <w:rsid w:val="0013054B"/>
    <w:rsid w:val="001310A0"/>
    <w:rsid w:val="0013139B"/>
    <w:rsid w:val="00131769"/>
    <w:rsid w:val="00131E10"/>
    <w:rsid w:val="00132514"/>
    <w:rsid w:val="001329D8"/>
    <w:rsid w:val="00134F35"/>
    <w:rsid w:val="0014300A"/>
    <w:rsid w:val="001437EB"/>
    <w:rsid w:val="00143FCD"/>
    <w:rsid w:val="001442F9"/>
    <w:rsid w:val="00146C86"/>
    <w:rsid w:val="0014765A"/>
    <w:rsid w:val="00151A43"/>
    <w:rsid w:val="00152B08"/>
    <w:rsid w:val="00154E3E"/>
    <w:rsid w:val="00156197"/>
    <w:rsid w:val="001570FF"/>
    <w:rsid w:val="00160472"/>
    <w:rsid w:val="001627E9"/>
    <w:rsid w:val="00164A28"/>
    <w:rsid w:val="001661C1"/>
    <w:rsid w:val="0017544D"/>
    <w:rsid w:val="00176028"/>
    <w:rsid w:val="0017745C"/>
    <w:rsid w:val="00177C97"/>
    <w:rsid w:val="00180CB8"/>
    <w:rsid w:val="00182926"/>
    <w:rsid w:val="00184971"/>
    <w:rsid w:val="0018594E"/>
    <w:rsid w:val="00185FD0"/>
    <w:rsid w:val="001929E9"/>
    <w:rsid w:val="00193B8F"/>
    <w:rsid w:val="001942B5"/>
    <w:rsid w:val="001945FA"/>
    <w:rsid w:val="001A07D8"/>
    <w:rsid w:val="001A2C28"/>
    <w:rsid w:val="001A3BBB"/>
    <w:rsid w:val="001A4BDB"/>
    <w:rsid w:val="001A64C4"/>
    <w:rsid w:val="001B0682"/>
    <w:rsid w:val="001B1EF8"/>
    <w:rsid w:val="001C0B80"/>
    <w:rsid w:val="001C1B79"/>
    <w:rsid w:val="001C443D"/>
    <w:rsid w:val="001C458A"/>
    <w:rsid w:val="001C6D9A"/>
    <w:rsid w:val="001C70C5"/>
    <w:rsid w:val="001C7E97"/>
    <w:rsid w:val="001D494C"/>
    <w:rsid w:val="001D56F0"/>
    <w:rsid w:val="001D5B05"/>
    <w:rsid w:val="001E02B3"/>
    <w:rsid w:val="001E15D4"/>
    <w:rsid w:val="001E1750"/>
    <w:rsid w:val="001E2DEB"/>
    <w:rsid w:val="001E42A2"/>
    <w:rsid w:val="001F0BC3"/>
    <w:rsid w:val="001F20A5"/>
    <w:rsid w:val="001F2EC8"/>
    <w:rsid w:val="0020045E"/>
    <w:rsid w:val="00201CCA"/>
    <w:rsid w:val="00201F20"/>
    <w:rsid w:val="00203328"/>
    <w:rsid w:val="00203FC6"/>
    <w:rsid w:val="00204D37"/>
    <w:rsid w:val="0020748A"/>
    <w:rsid w:val="00207753"/>
    <w:rsid w:val="00207B91"/>
    <w:rsid w:val="00211ABA"/>
    <w:rsid w:val="00215D62"/>
    <w:rsid w:val="002212D2"/>
    <w:rsid w:val="0022769E"/>
    <w:rsid w:val="00230605"/>
    <w:rsid w:val="00231DBD"/>
    <w:rsid w:val="00231E45"/>
    <w:rsid w:val="0023627F"/>
    <w:rsid w:val="00237C23"/>
    <w:rsid w:val="002450B2"/>
    <w:rsid w:val="002455A4"/>
    <w:rsid w:val="002528A5"/>
    <w:rsid w:val="00252DBF"/>
    <w:rsid w:val="00253947"/>
    <w:rsid w:val="00254B1A"/>
    <w:rsid w:val="00255F63"/>
    <w:rsid w:val="00255FBB"/>
    <w:rsid w:val="00263B3D"/>
    <w:rsid w:val="00263FF3"/>
    <w:rsid w:val="00265131"/>
    <w:rsid w:val="00265B10"/>
    <w:rsid w:val="00265E50"/>
    <w:rsid w:val="002671E9"/>
    <w:rsid w:val="0027062A"/>
    <w:rsid w:val="002715F8"/>
    <w:rsid w:val="00276005"/>
    <w:rsid w:val="0028086E"/>
    <w:rsid w:val="0028175A"/>
    <w:rsid w:val="002818A7"/>
    <w:rsid w:val="00281FAB"/>
    <w:rsid w:val="00282938"/>
    <w:rsid w:val="00287427"/>
    <w:rsid w:val="00291CCF"/>
    <w:rsid w:val="002A0681"/>
    <w:rsid w:val="002A200A"/>
    <w:rsid w:val="002A27C6"/>
    <w:rsid w:val="002A6006"/>
    <w:rsid w:val="002B1508"/>
    <w:rsid w:val="002B28AA"/>
    <w:rsid w:val="002B39B3"/>
    <w:rsid w:val="002B5B73"/>
    <w:rsid w:val="002B6CE0"/>
    <w:rsid w:val="002B73F9"/>
    <w:rsid w:val="002C00B4"/>
    <w:rsid w:val="002C017F"/>
    <w:rsid w:val="002C61BB"/>
    <w:rsid w:val="002D04CC"/>
    <w:rsid w:val="002D08F3"/>
    <w:rsid w:val="002D215F"/>
    <w:rsid w:val="002D2365"/>
    <w:rsid w:val="002D3310"/>
    <w:rsid w:val="002D5160"/>
    <w:rsid w:val="002D5E2D"/>
    <w:rsid w:val="002D767A"/>
    <w:rsid w:val="002D7A5A"/>
    <w:rsid w:val="002E1F74"/>
    <w:rsid w:val="002E3F3E"/>
    <w:rsid w:val="002E3FBB"/>
    <w:rsid w:val="002E5AE9"/>
    <w:rsid w:val="002E7C1F"/>
    <w:rsid w:val="002F31CA"/>
    <w:rsid w:val="002F3412"/>
    <w:rsid w:val="002F4951"/>
    <w:rsid w:val="002F6A39"/>
    <w:rsid w:val="00300158"/>
    <w:rsid w:val="003006E4"/>
    <w:rsid w:val="00302FD7"/>
    <w:rsid w:val="0030522F"/>
    <w:rsid w:val="0030594C"/>
    <w:rsid w:val="00306409"/>
    <w:rsid w:val="003065E0"/>
    <w:rsid w:val="00307382"/>
    <w:rsid w:val="0031329F"/>
    <w:rsid w:val="00313D91"/>
    <w:rsid w:val="00315896"/>
    <w:rsid w:val="00316134"/>
    <w:rsid w:val="00317ECD"/>
    <w:rsid w:val="003205E0"/>
    <w:rsid w:val="00320B67"/>
    <w:rsid w:val="00321A77"/>
    <w:rsid w:val="00322619"/>
    <w:rsid w:val="00322854"/>
    <w:rsid w:val="00325109"/>
    <w:rsid w:val="00325641"/>
    <w:rsid w:val="003257AA"/>
    <w:rsid w:val="003269B1"/>
    <w:rsid w:val="00330447"/>
    <w:rsid w:val="00331F8E"/>
    <w:rsid w:val="00333A34"/>
    <w:rsid w:val="003341F6"/>
    <w:rsid w:val="00334C3B"/>
    <w:rsid w:val="00340010"/>
    <w:rsid w:val="003418AB"/>
    <w:rsid w:val="00342164"/>
    <w:rsid w:val="00342676"/>
    <w:rsid w:val="00343B86"/>
    <w:rsid w:val="00344308"/>
    <w:rsid w:val="003476F0"/>
    <w:rsid w:val="00354A98"/>
    <w:rsid w:val="00355951"/>
    <w:rsid w:val="00360E9F"/>
    <w:rsid w:val="003612E2"/>
    <w:rsid w:val="0036159F"/>
    <w:rsid w:val="00365BBF"/>
    <w:rsid w:val="0036666F"/>
    <w:rsid w:val="00372715"/>
    <w:rsid w:val="00372944"/>
    <w:rsid w:val="00372E30"/>
    <w:rsid w:val="00373765"/>
    <w:rsid w:val="0038099F"/>
    <w:rsid w:val="00384D48"/>
    <w:rsid w:val="00384E2F"/>
    <w:rsid w:val="0038560D"/>
    <w:rsid w:val="00386D76"/>
    <w:rsid w:val="0038756D"/>
    <w:rsid w:val="003900FA"/>
    <w:rsid w:val="00391548"/>
    <w:rsid w:val="003A044D"/>
    <w:rsid w:val="003A2A1E"/>
    <w:rsid w:val="003A2BA0"/>
    <w:rsid w:val="003A2BDB"/>
    <w:rsid w:val="003A499D"/>
    <w:rsid w:val="003A56C0"/>
    <w:rsid w:val="003A647B"/>
    <w:rsid w:val="003A7AF3"/>
    <w:rsid w:val="003A7C6E"/>
    <w:rsid w:val="003B3799"/>
    <w:rsid w:val="003B42D9"/>
    <w:rsid w:val="003B45B0"/>
    <w:rsid w:val="003B4B87"/>
    <w:rsid w:val="003B517F"/>
    <w:rsid w:val="003B6092"/>
    <w:rsid w:val="003B703C"/>
    <w:rsid w:val="003B721E"/>
    <w:rsid w:val="003B76E7"/>
    <w:rsid w:val="003C2832"/>
    <w:rsid w:val="003C2B7F"/>
    <w:rsid w:val="003C3D33"/>
    <w:rsid w:val="003C5540"/>
    <w:rsid w:val="003D0793"/>
    <w:rsid w:val="003D087D"/>
    <w:rsid w:val="003D2985"/>
    <w:rsid w:val="003D311C"/>
    <w:rsid w:val="003D4BE1"/>
    <w:rsid w:val="003D536D"/>
    <w:rsid w:val="003D56C0"/>
    <w:rsid w:val="003D5ACF"/>
    <w:rsid w:val="003D7BE0"/>
    <w:rsid w:val="003E096E"/>
    <w:rsid w:val="003E3F07"/>
    <w:rsid w:val="003E73D0"/>
    <w:rsid w:val="003F13D1"/>
    <w:rsid w:val="003F26FF"/>
    <w:rsid w:val="003F2F58"/>
    <w:rsid w:val="003F4D73"/>
    <w:rsid w:val="003F5A21"/>
    <w:rsid w:val="003F6983"/>
    <w:rsid w:val="003F6E4D"/>
    <w:rsid w:val="00400183"/>
    <w:rsid w:val="004046FA"/>
    <w:rsid w:val="0040532F"/>
    <w:rsid w:val="00406246"/>
    <w:rsid w:val="00407EB0"/>
    <w:rsid w:val="00412823"/>
    <w:rsid w:val="00412991"/>
    <w:rsid w:val="00412D01"/>
    <w:rsid w:val="00413FCB"/>
    <w:rsid w:val="00415881"/>
    <w:rsid w:val="004211BC"/>
    <w:rsid w:val="004214AF"/>
    <w:rsid w:val="00422138"/>
    <w:rsid w:val="0042603C"/>
    <w:rsid w:val="004260A7"/>
    <w:rsid w:val="00427682"/>
    <w:rsid w:val="00431682"/>
    <w:rsid w:val="004328F3"/>
    <w:rsid w:val="00434AF4"/>
    <w:rsid w:val="004363E4"/>
    <w:rsid w:val="00437D1D"/>
    <w:rsid w:val="00440848"/>
    <w:rsid w:val="004437BA"/>
    <w:rsid w:val="0044626F"/>
    <w:rsid w:val="004466D9"/>
    <w:rsid w:val="004468D6"/>
    <w:rsid w:val="00446E5C"/>
    <w:rsid w:val="00451AA5"/>
    <w:rsid w:val="004558C3"/>
    <w:rsid w:val="00460579"/>
    <w:rsid w:val="00464D33"/>
    <w:rsid w:val="004654DA"/>
    <w:rsid w:val="00465FEB"/>
    <w:rsid w:val="0046764E"/>
    <w:rsid w:val="00470671"/>
    <w:rsid w:val="00473A1A"/>
    <w:rsid w:val="00476453"/>
    <w:rsid w:val="0047656C"/>
    <w:rsid w:val="00476A9F"/>
    <w:rsid w:val="00480F8E"/>
    <w:rsid w:val="00481C1C"/>
    <w:rsid w:val="0048375F"/>
    <w:rsid w:val="00484CBD"/>
    <w:rsid w:val="00486919"/>
    <w:rsid w:val="004924E0"/>
    <w:rsid w:val="00492BAE"/>
    <w:rsid w:val="0049507C"/>
    <w:rsid w:val="004A0ABC"/>
    <w:rsid w:val="004A121A"/>
    <w:rsid w:val="004A37E2"/>
    <w:rsid w:val="004A4BD6"/>
    <w:rsid w:val="004A76FE"/>
    <w:rsid w:val="004B2E61"/>
    <w:rsid w:val="004B4445"/>
    <w:rsid w:val="004B7E11"/>
    <w:rsid w:val="004C1C70"/>
    <w:rsid w:val="004C55CE"/>
    <w:rsid w:val="004C625D"/>
    <w:rsid w:val="004C73DA"/>
    <w:rsid w:val="004D052E"/>
    <w:rsid w:val="004D1D20"/>
    <w:rsid w:val="004D366D"/>
    <w:rsid w:val="004D5099"/>
    <w:rsid w:val="004D525F"/>
    <w:rsid w:val="004E0EB7"/>
    <w:rsid w:val="004E10C2"/>
    <w:rsid w:val="004F1EAD"/>
    <w:rsid w:val="004F25B6"/>
    <w:rsid w:val="004F2A31"/>
    <w:rsid w:val="004F5C14"/>
    <w:rsid w:val="004F6539"/>
    <w:rsid w:val="004F7D0F"/>
    <w:rsid w:val="00500056"/>
    <w:rsid w:val="0050122B"/>
    <w:rsid w:val="00501CAB"/>
    <w:rsid w:val="0050448F"/>
    <w:rsid w:val="00504B8A"/>
    <w:rsid w:val="005055AE"/>
    <w:rsid w:val="00507551"/>
    <w:rsid w:val="00507630"/>
    <w:rsid w:val="00507DE6"/>
    <w:rsid w:val="00513453"/>
    <w:rsid w:val="0051406E"/>
    <w:rsid w:val="0052017E"/>
    <w:rsid w:val="00521E11"/>
    <w:rsid w:val="00521EE5"/>
    <w:rsid w:val="00522691"/>
    <w:rsid w:val="00524295"/>
    <w:rsid w:val="00525179"/>
    <w:rsid w:val="0052554C"/>
    <w:rsid w:val="005255BC"/>
    <w:rsid w:val="00527551"/>
    <w:rsid w:val="005275A7"/>
    <w:rsid w:val="00530A0B"/>
    <w:rsid w:val="00531C00"/>
    <w:rsid w:val="00531FDE"/>
    <w:rsid w:val="005328EA"/>
    <w:rsid w:val="00532953"/>
    <w:rsid w:val="00535061"/>
    <w:rsid w:val="00535167"/>
    <w:rsid w:val="005419E6"/>
    <w:rsid w:val="005562D6"/>
    <w:rsid w:val="005565BA"/>
    <w:rsid w:val="0055764D"/>
    <w:rsid w:val="00563F9A"/>
    <w:rsid w:val="00567E5D"/>
    <w:rsid w:val="005715D1"/>
    <w:rsid w:val="00572CF5"/>
    <w:rsid w:val="00574BA1"/>
    <w:rsid w:val="005755A9"/>
    <w:rsid w:val="00575FDB"/>
    <w:rsid w:val="00576CBF"/>
    <w:rsid w:val="00577019"/>
    <w:rsid w:val="00577631"/>
    <w:rsid w:val="0058263A"/>
    <w:rsid w:val="00583380"/>
    <w:rsid w:val="00586394"/>
    <w:rsid w:val="00586452"/>
    <w:rsid w:val="005868A0"/>
    <w:rsid w:val="00586C1E"/>
    <w:rsid w:val="0058747C"/>
    <w:rsid w:val="0059060C"/>
    <w:rsid w:val="0059152F"/>
    <w:rsid w:val="005915C5"/>
    <w:rsid w:val="005934BA"/>
    <w:rsid w:val="00595EB4"/>
    <w:rsid w:val="00596034"/>
    <w:rsid w:val="005A1B8E"/>
    <w:rsid w:val="005A1C70"/>
    <w:rsid w:val="005A33E8"/>
    <w:rsid w:val="005A36DD"/>
    <w:rsid w:val="005A39D9"/>
    <w:rsid w:val="005A65C9"/>
    <w:rsid w:val="005B2036"/>
    <w:rsid w:val="005B2C02"/>
    <w:rsid w:val="005B4543"/>
    <w:rsid w:val="005B67AF"/>
    <w:rsid w:val="005C1274"/>
    <w:rsid w:val="005C3063"/>
    <w:rsid w:val="005D20A0"/>
    <w:rsid w:val="005D2F75"/>
    <w:rsid w:val="005D38B6"/>
    <w:rsid w:val="005D5E6D"/>
    <w:rsid w:val="005D6375"/>
    <w:rsid w:val="005D6816"/>
    <w:rsid w:val="005D6DEA"/>
    <w:rsid w:val="005D75E4"/>
    <w:rsid w:val="005D77A1"/>
    <w:rsid w:val="005E1C9A"/>
    <w:rsid w:val="005E66CB"/>
    <w:rsid w:val="005E6FA5"/>
    <w:rsid w:val="005E712B"/>
    <w:rsid w:val="005F073C"/>
    <w:rsid w:val="005F17AC"/>
    <w:rsid w:val="005F324B"/>
    <w:rsid w:val="005F463F"/>
    <w:rsid w:val="005F59E0"/>
    <w:rsid w:val="005F653C"/>
    <w:rsid w:val="005F6EF9"/>
    <w:rsid w:val="005F7976"/>
    <w:rsid w:val="005F7CD8"/>
    <w:rsid w:val="0060051F"/>
    <w:rsid w:val="0060081D"/>
    <w:rsid w:val="00601A47"/>
    <w:rsid w:val="00603846"/>
    <w:rsid w:val="00603A7F"/>
    <w:rsid w:val="00604213"/>
    <w:rsid w:val="0060501B"/>
    <w:rsid w:val="00610BB2"/>
    <w:rsid w:val="00610FD5"/>
    <w:rsid w:val="006121E6"/>
    <w:rsid w:val="006121FB"/>
    <w:rsid w:val="006126F1"/>
    <w:rsid w:val="006204EA"/>
    <w:rsid w:val="006205E8"/>
    <w:rsid w:val="0062191B"/>
    <w:rsid w:val="00622571"/>
    <w:rsid w:val="006235E6"/>
    <w:rsid w:val="006243F1"/>
    <w:rsid w:val="00625E9A"/>
    <w:rsid w:val="00627A1C"/>
    <w:rsid w:val="00633261"/>
    <w:rsid w:val="00637153"/>
    <w:rsid w:val="0064006C"/>
    <w:rsid w:val="00641575"/>
    <w:rsid w:val="00642D94"/>
    <w:rsid w:val="00643A3E"/>
    <w:rsid w:val="00644187"/>
    <w:rsid w:val="00644DEE"/>
    <w:rsid w:val="006459C8"/>
    <w:rsid w:val="006462D3"/>
    <w:rsid w:val="006466B7"/>
    <w:rsid w:val="00652FAA"/>
    <w:rsid w:val="00655BA0"/>
    <w:rsid w:val="00656150"/>
    <w:rsid w:val="00656D5A"/>
    <w:rsid w:val="00657016"/>
    <w:rsid w:val="006626B5"/>
    <w:rsid w:val="0066376C"/>
    <w:rsid w:val="006706AA"/>
    <w:rsid w:val="00670FF7"/>
    <w:rsid w:val="00674AAF"/>
    <w:rsid w:val="00674FE9"/>
    <w:rsid w:val="006848BB"/>
    <w:rsid w:val="006859FA"/>
    <w:rsid w:val="00686BD6"/>
    <w:rsid w:val="00693317"/>
    <w:rsid w:val="006941E8"/>
    <w:rsid w:val="00696133"/>
    <w:rsid w:val="006979D2"/>
    <w:rsid w:val="006A152F"/>
    <w:rsid w:val="006A1942"/>
    <w:rsid w:val="006A2E82"/>
    <w:rsid w:val="006A3515"/>
    <w:rsid w:val="006A4BB4"/>
    <w:rsid w:val="006A4F9F"/>
    <w:rsid w:val="006A5DAC"/>
    <w:rsid w:val="006A6110"/>
    <w:rsid w:val="006A65E9"/>
    <w:rsid w:val="006A76D2"/>
    <w:rsid w:val="006B088A"/>
    <w:rsid w:val="006B141F"/>
    <w:rsid w:val="006B197A"/>
    <w:rsid w:val="006B2105"/>
    <w:rsid w:val="006B2DAF"/>
    <w:rsid w:val="006C2166"/>
    <w:rsid w:val="006C296F"/>
    <w:rsid w:val="006C56C3"/>
    <w:rsid w:val="006C5ADF"/>
    <w:rsid w:val="006C6319"/>
    <w:rsid w:val="006C6F41"/>
    <w:rsid w:val="006C7C4F"/>
    <w:rsid w:val="006D013A"/>
    <w:rsid w:val="006D1524"/>
    <w:rsid w:val="006D5E30"/>
    <w:rsid w:val="006D6076"/>
    <w:rsid w:val="006D7E1E"/>
    <w:rsid w:val="006E2C4E"/>
    <w:rsid w:val="006E3B58"/>
    <w:rsid w:val="006E48CC"/>
    <w:rsid w:val="006E6450"/>
    <w:rsid w:val="006E6E52"/>
    <w:rsid w:val="006F0A79"/>
    <w:rsid w:val="006F10D4"/>
    <w:rsid w:val="006F324C"/>
    <w:rsid w:val="006F38C8"/>
    <w:rsid w:val="006F4C0D"/>
    <w:rsid w:val="006F4E4D"/>
    <w:rsid w:val="006F5A16"/>
    <w:rsid w:val="006F6691"/>
    <w:rsid w:val="006F7AEF"/>
    <w:rsid w:val="007009E6"/>
    <w:rsid w:val="00700AA9"/>
    <w:rsid w:val="00701DD3"/>
    <w:rsid w:val="00706720"/>
    <w:rsid w:val="0071151D"/>
    <w:rsid w:val="00712AF4"/>
    <w:rsid w:val="0071319A"/>
    <w:rsid w:val="007136D9"/>
    <w:rsid w:val="00714F68"/>
    <w:rsid w:val="0071724E"/>
    <w:rsid w:val="00717B7D"/>
    <w:rsid w:val="00717DDD"/>
    <w:rsid w:val="0072520E"/>
    <w:rsid w:val="0072569C"/>
    <w:rsid w:val="0072629D"/>
    <w:rsid w:val="00727C22"/>
    <w:rsid w:val="00732571"/>
    <w:rsid w:val="007352CB"/>
    <w:rsid w:val="00736CA0"/>
    <w:rsid w:val="0073758F"/>
    <w:rsid w:val="00741518"/>
    <w:rsid w:val="00743A90"/>
    <w:rsid w:val="00744AD5"/>
    <w:rsid w:val="00746936"/>
    <w:rsid w:val="0075193B"/>
    <w:rsid w:val="00751979"/>
    <w:rsid w:val="0075334A"/>
    <w:rsid w:val="00754B53"/>
    <w:rsid w:val="00755C54"/>
    <w:rsid w:val="0075629A"/>
    <w:rsid w:val="007570DF"/>
    <w:rsid w:val="00757FDC"/>
    <w:rsid w:val="00763D5C"/>
    <w:rsid w:val="007644A7"/>
    <w:rsid w:val="00766EB6"/>
    <w:rsid w:val="00772425"/>
    <w:rsid w:val="00772B22"/>
    <w:rsid w:val="00775C3C"/>
    <w:rsid w:val="00776026"/>
    <w:rsid w:val="007768E4"/>
    <w:rsid w:val="00777597"/>
    <w:rsid w:val="007822D6"/>
    <w:rsid w:val="00783C6C"/>
    <w:rsid w:val="00784622"/>
    <w:rsid w:val="00791D72"/>
    <w:rsid w:val="0079270C"/>
    <w:rsid w:val="00792E25"/>
    <w:rsid w:val="00793C69"/>
    <w:rsid w:val="007948A7"/>
    <w:rsid w:val="00794C69"/>
    <w:rsid w:val="007955A5"/>
    <w:rsid w:val="00796739"/>
    <w:rsid w:val="007A096D"/>
    <w:rsid w:val="007A412A"/>
    <w:rsid w:val="007B1D82"/>
    <w:rsid w:val="007C01D5"/>
    <w:rsid w:val="007C06F3"/>
    <w:rsid w:val="007C113D"/>
    <w:rsid w:val="007C67CB"/>
    <w:rsid w:val="007C7409"/>
    <w:rsid w:val="007D125B"/>
    <w:rsid w:val="007D1BC4"/>
    <w:rsid w:val="007D338A"/>
    <w:rsid w:val="007D475A"/>
    <w:rsid w:val="007D6271"/>
    <w:rsid w:val="007D7B9E"/>
    <w:rsid w:val="007E0801"/>
    <w:rsid w:val="007E195B"/>
    <w:rsid w:val="007E1DAE"/>
    <w:rsid w:val="007E1DDA"/>
    <w:rsid w:val="007E27E3"/>
    <w:rsid w:val="007E3748"/>
    <w:rsid w:val="007E3AD7"/>
    <w:rsid w:val="007E48E9"/>
    <w:rsid w:val="007E537E"/>
    <w:rsid w:val="007E61A5"/>
    <w:rsid w:val="007F201A"/>
    <w:rsid w:val="007F4711"/>
    <w:rsid w:val="007F68EA"/>
    <w:rsid w:val="0080287C"/>
    <w:rsid w:val="00806DD6"/>
    <w:rsid w:val="0081142A"/>
    <w:rsid w:val="00812B26"/>
    <w:rsid w:val="00815869"/>
    <w:rsid w:val="00816EDB"/>
    <w:rsid w:val="00817EB7"/>
    <w:rsid w:val="00820D36"/>
    <w:rsid w:val="00821353"/>
    <w:rsid w:val="008222CE"/>
    <w:rsid w:val="00822689"/>
    <w:rsid w:val="00823D2C"/>
    <w:rsid w:val="008240AB"/>
    <w:rsid w:val="00824B48"/>
    <w:rsid w:val="00825FFE"/>
    <w:rsid w:val="00826A2E"/>
    <w:rsid w:val="00827063"/>
    <w:rsid w:val="00830583"/>
    <w:rsid w:val="008325FA"/>
    <w:rsid w:val="008326BA"/>
    <w:rsid w:val="008327AB"/>
    <w:rsid w:val="00833400"/>
    <w:rsid w:val="00833A1D"/>
    <w:rsid w:val="00833C45"/>
    <w:rsid w:val="00833F19"/>
    <w:rsid w:val="00835B26"/>
    <w:rsid w:val="00835E1F"/>
    <w:rsid w:val="008373F9"/>
    <w:rsid w:val="00837DAF"/>
    <w:rsid w:val="00841CA9"/>
    <w:rsid w:val="00845270"/>
    <w:rsid w:val="008465E5"/>
    <w:rsid w:val="008511F1"/>
    <w:rsid w:val="008516A4"/>
    <w:rsid w:val="00853A58"/>
    <w:rsid w:val="0085446E"/>
    <w:rsid w:val="00860F46"/>
    <w:rsid w:val="00861CBC"/>
    <w:rsid w:val="008631B5"/>
    <w:rsid w:val="00863F2D"/>
    <w:rsid w:val="00864F1C"/>
    <w:rsid w:val="00864FCE"/>
    <w:rsid w:val="008660D6"/>
    <w:rsid w:val="008676D2"/>
    <w:rsid w:val="0087107E"/>
    <w:rsid w:val="008722B9"/>
    <w:rsid w:val="0087428D"/>
    <w:rsid w:val="00875968"/>
    <w:rsid w:val="0087648C"/>
    <w:rsid w:val="00876A61"/>
    <w:rsid w:val="00877185"/>
    <w:rsid w:val="00877A37"/>
    <w:rsid w:val="0088172C"/>
    <w:rsid w:val="00882EFB"/>
    <w:rsid w:val="00883A21"/>
    <w:rsid w:val="00884B50"/>
    <w:rsid w:val="00885323"/>
    <w:rsid w:val="0088683C"/>
    <w:rsid w:val="00887E92"/>
    <w:rsid w:val="008901B7"/>
    <w:rsid w:val="0089165C"/>
    <w:rsid w:val="008928CF"/>
    <w:rsid w:val="00893057"/>
    <w:rsid w:val="0089448C"/>
    <w:rsid w:val="00894BC8"/>
    <w:rsid w:val="00894F3C"/>
    <w:rsid w:val="00896D9D"/>
    <w:rsid w:val="008A1524"/>
    <w:rsid w:val="008A3F0C"/>
    <w:rsid w:val="008B1B04"/>
    <w:rsid w:val="008B4CC9"/>
    <w:rsid w:val="008B5956"/>
    <w:rsid w:val="008B6139"/>
    <w:rsid w:val="008C0108"/>
    <w:rsid w:val="008C3B86"/>
    <w:rsid w:val="008C47AD"/>
    <w:rsid w:val="008C5174"/>
    <w:rsid w:val="008C6226"/>
    <w:rsid w:val="008D14A0"/>
    <w:rsid w:val="008D660F"/>
    <w:rsid w:val="008D6F70"/>
    <w:rsid w:val="008D77E9"/>
    <w:rsid w:val="008D7B7E"/>
    <w:rsid w:val="008D7C47"/>
    <w:rsid w:val="008E0033"/>
    <w:rsid w:val="008E02E6"/>
    <w:rsid w:val="008E02FC"/>
    <w:rsid w:val="008E2CBA"/>
    <w:rsid w:val="008E2F98"/>
    <w:rsid w:val="008E5BE7"/>
    <w:rsid w:val="008F19B5"/>
    <w:rsid w:val="008F1B0A"/>
    <w:rsid w:val="008F2748"/>
    <w:rsid w:val="008F3256"/>
    <w:rsid w:val="008F5DA0"/>
    <w:rsid w:val="008F6E43"/>
    <w:rsid w:val="00901B0B"/>
    <w:rsid w:val="00902D7B"/>
    <w:rsid w:val="00904DB7"/>
    <w:rsid w:val="0090548A"/>
    <w:rsid w:val="00905BD6"/>
    <w:rsid w:val="00911E70"/>
    <w:rsid w:val="009179FA"/>
    <w:rsid w:val="00920758"/>
    <w:rsid w:val="00922FBF"/>
    <w:rsid w:val="00924435"/>
    <w:rsid w:val="00924683"/>
    <w:rsid w:val="00930A5C"/>
    <w:rsid w:val="00933748"/>
    <w:rsid w:val="0093388B"/>
    <w:rsid w:val="00937FCF"/>
    <w:rsid w:val="0094016D"/>
    <w:rsid w:val="00940D69"/>
    <w:rsid w:val="009412CA"/>
    <w:rsid w:val="009449CB"/>
    <w:rsid w:val="00945028"/>
    <w:rsid w:val="009460AE"/>
    <w:rsid w:val="0094703B"/>
    <w:rsid w:val="00951E19"/>
    <w:rsid w:val="009543D4"/>
    <w:rsid w:val="009559A5"/>
    <w:rsid w:val="00955B17"/>
    <w:rsid w:val="00957438"/>
    <w:rsid w:val="00962AD0"/>
    <w:rsid w:val="009634E0"/>
    <w:rsid w:val="00965689"/>
    <w:rsid w:val="00967B68"/>
    <w:rsid w:val="00970F7B"/>
    <w:rsid w:val="00972115"/>
    <w:rsid w:val="00972C59"/>
    <w:rsid w:val="009756BE"/>
    <w:rsid w:val="00976005"/>
    <w:rsid w:val="009767FB"/>
    <w:rsid w:val="00980858"/>
    <w:rsid w:val="009809A2"/>
    <w:rsid w:val="00981EE7"/>
    <w:rsid w:val="00984CD3"/>
    <w:rsid w:val="00985231"/>
    <w:rsid w:val="009868FD"/>
    <w:rsid w:val="00986A0F"/>
    <w:rsid w:val="009876D1"/>
    <w:rsid w:val="0099029E"/>
    <w:rsid w:val="009902E4"/>
    <w:rsid w:val="009903CC"/>
    <w:rsid w:val="00993C87"/>
    <w:rsid w:val="00994232"/>
    <w:rsid w:val="00995227"/>
    <w:rsid w:val="009A1DBF"/>
    <w:rsid w:val="009A369E"/>
    <w:rsid w:val="009A6868"/>
    <w:rsid w:val="009A7609"/>
    <w:rsid w:val="009A7D91"/>
    <w:rsid w:val="009B1495"/>
    <w:rsid w:val="009B565C"/>
    <w:rsid w:val="009B6734"/>
    <w:rsid w:val="009C1C6B"/>
    <w:rsid w:val="009C221B"/>
    <w:rsid w:val="009C4544"/>
    <w:rsid w:val="009C6B14"/>
    <w:rsid w:val="009C6FDB"/>
    <w:rsid w:val="009C77D0"/>
    <w:rsid w:val="009D2ED1"/>
    <w:rsid w:val="009D5958"/>
    <w:rsid w:val="009D797F"/>
    <w:rsid w:val="009E12CE"/>
    <w:rsid w:val="009E498E"/>
    <w:rsid w:val="009E5DA1"/>
    <w:rsid w:val="009E60D2"/>
    <w:rsid w:val="009E6DE3"/>
    <w:rsid w:val="009F07BA"/>
    <w:rsid w:val="009F1C35"/>
    <w:rsid w:val="009F3972"/>
    <w:rsid w:val="009F49B6"/>
    <w:rsid w:val="00A001F0"/>
    <w:rsid w:val="00A01B8B"/>
    <w:rsid w:val="00A10B6E"/>
    <w:rsid w:val="00A11FBA"/>
    <w:rsid w:val="00A14FF5"/>
    <w:rsid w:val="00A22C04"/>
    <w:rsid w:val="00A23AB6"/>
    <w:rsid w:val="00A24246"/>
    <w:rsid w:val="00A25AF1"/>
    <w:rsid w:val="00A277E8"/>
    <w:rsid w:val="00A30369"/>
    <w:rsid w:val="00A30415"/>
    <w:rsid w:val="00A3202C"/>
    <w:rsid w:val="00A32789"/>
    <w:rsid w:val="00A34877"/>
    <w:rsid w:val="00A349B7"/>
    <w:rsid w:val="00A3696D"/>
    <w:rsid w:val="00A40C5F"/>
    <w:rsid w:val="00A40D2F"/>
    <w:rsid w:val="00A4370F"/>
    <w:rsid w:val="00A46F74"/>
    <w:rsid w:val="00A5056C"/>
    <w:rsid w:val="00A51299"/>
    <w:rsid w:val="00A51374"/>
    <w:rsid w:val="00A51D78"/>
    <w:rsid w:val="00A52BE6"/>
    <w:rsid w:val="00A52C61"/>
    <w:rsid w:val="00A534E7"/>
    <w:rsid w:val="00A55A64"/>
    <w:rsid w:val="00A55AF9"/>
    <w:rsid w:val="00A55CDF"/>
    <w:rsid w:val="00A575EC"/>
    <w:rsid w:val="00A57795"/>
    <w:rsid w:val="00A61B72"/>
    <w:rsid w:val="00A639A7"/>
    <w:rsid w:val="00A6589A"/>
    <w:rsid w:val="00A65D9A"/>
    <w:rsid w:val="00A7241F"/>
    <w:rsid w:val="00A72898"/>
    <w:rsid w:val="00A747AC"/>
    <w:rsid w:val="00A76172"/>
    <w:rsid w:val="00A76755"/>
    <w:rsid w:val="00A77A8D"/>
    <w:rsid w:val="00A807B4"/>
    <w:rsid w:val="00A817AA"/>
    <w:rsid w:val="00A85DD7"/>
    <w:rsid w:val="00A8603E"/>
    <w:rsid w:val="00A87A8E"/>
    <w:rsid w:val="00A910B2"/>
    <w:rsid w:val="00A926DB"/>
    <w:rsid w:val="00A940AF"/>
    <w:rsid w:val="00A968D3"/>
    <w:rsid w:val="00A97A38"/>
    <w:rsid w:val="00AA3334"/>
    <w:rsid w:val="00AA4A3D"/>
    <w:rsid w:val="00AA520B"/>
    <w:rsid w:val="00AA5798"/>
    <w:rsid w:val="00AA673F"/>
    <w:rsid w:val="00AA728E"/>
    <w:rsid w:val="00AA7EB6"/>
    <w:rsid w:val="00AB51CA"/>
    <w:rsid w:val="00AB58F0"/>
    <w:rsid w:val="00AB5E48"/>
    <w:rsid w:val="00AB6EA4"/>
    <w:rsid w:val="00AC024B"/>
    <w:rsid w:val="00AC0D39"/>
    <w:rsid w:val="00AC2A3C"/>
    <w:rsid w:val="00AC3994"/>
    <w:rsid w:val="00AC535E"/>
    <w:rsid w:val="00AC72E9"/>
    <w:rsid w:val="00AD1128"/>
    <w:rsid w:val="00AD236B"/>
    <w:rsid w:val="00AD44B6"/>
    <w:rsid w:val="00AE564B"/>
    <w:rsid w:val="00AE564E"/>
    <w:rsid w:val="00AE7C27"/>
    <w:rsid w:val="00AE7D3F"/>
    <w:rsid w:val="00AE7D6A"/>
    <w:rsid w:val="00AF07D8"/>
    <w:rsid w:val="00AF0BF0"/>
    <w:rsid w:val="00AF1054"/>
    <w:rsid w:val="00AF1FD0"/>
    <w:rsid w:val="00AF443C"/>
    <w:rsid w:val="00AF54EC"/>
    <w:rsid w:val="00AF5C80"/>
    <w:rsid w:val="00AF6A49"/>
    <w:rsid w:val="00AF6C5C"/>
    <w:rsid w:val="00AF7D82"/>
    <w:rsid w:val="00B03247"/>
    <w:rsid w:val="00B0506F"/>
    <w:rsid w:val="00B05B95"/>
    <w:rsid w:val="00B11970"/>
    <w:rsid w:val="00B147E7"/>
    <w:rsid w:val="00B16486"/>
    <w:rsid w:val="00B20ACB"/>
    <w:rsid w:val="00B21780"/>
    <w:rsid w:val="00B24218"/>
    <w:rsid w:val="00B25ABC"/>
    <w:rsid w:val="00B265E9"/>
    <w:rsid w:val="00B30728"/>
    <w:rsid w:val="00B317EC"/>
    <w:rsid w:val="00B3278A"/>
    <w:rsid w:val="00B347DE"/>
    <w:rsid w:val="00B37935"/>
    <w:rsid w:val="00B413DD"/>
    <w:rsid w:val="00B41551"/>
    <w:rsid w:val="00B420E9"/>
    <w:rsid w:val="00B45931"/>
    <w:rsid w:val="00B45A7E"/>
    <w:rsid w:val="00B50D43"/>
    <w:rsid w:val="00B52874"/>
    <w:rsid w:val="00B54AE6"/>
    <w:rsid w:val="00B554D6"/>
    <w:rsid w:val="00B55EA9"/>
    <w:rsid w:val="00B57632"/>
    <w:rsid w:val="00B57F24"/>
    <w:rsid w:val="00B6229E"/>
    <w:rsid w:val="00B64B02"/>
    <w:rsid w:val="00B654A0"/>
    <w:rsid w:val="00B66732"/>
    <w:rsid w:val="00B66919"/>
    <w:rsid w:val="00B671B9"/>
    <w:rsid w:val="00B679CC"/>
    <w:rsid w:val="00B732CA"/>
    <w:rsid w:val="00B73F06"/>
    <w:rsid w:val="00B76A67"/>
    <w:rsid w:val="00B77798"/>
    <w:rsid w:val="00B80621"/>
    <w:rsid w:val="00B817C3"/>
    <w:rsid w:val="00B83006"/>
    <w:rsid w:val="00B8339C"/>
    <w:rsid w:val="00B838BD"/>
    <w:rsid w:val="00B85470"/>
    <w:rsid w:val="00B86E92"/>
    <w:rsid w:val="00B87664"/>
    <w:rsid w:val="00B902A8"/>
    <w:rsid w:val="00B90625"/>
    <w:rsid w:val="00B92B63"/>
    <w:rsid w:val="00B92C84"/>
    <w:rsid w:val="00B93A1C"/>
    <w:rsid w:val="00B94898"/>
    <w:rsid w:val="00B9579F"/>
    <w:rsid w:val="00B95F5D"/>
    <w:rsid w:val="00B96BE6"/>
    <w:rsid w:val="00B97E64"/>
    <w:rsid w:val="00BA04FF"/>
    <w:rsid w:val="00BA093C"/>
    <w:rsid w:val="00BA462D"/>
    <w:rsid w:val="00BA46FE"/>
    <w:rsid w:val="00BA4760"/>
    <w:rsid w:val="00BA4B6B"/>
    <w:rsid w:val="00BB18B8"/>
    <w:rsid w:val="00BB19AD"/>
    <w:rsid w:val="00BB19BA"/>
    <w:rsid w:val="00BB1A66"/>
    <w:rsid w:val="00BB581F"/>
    <w:rsid w:val="00BB754C"/>
    <w:rsid w:val="00BB7EBF"/>
    <w:rsid w:val="00BC2878"/>
    <w:rsid w:val="00BC44A7"/>
    <w:rsid w:val="00BC4CC7"/>
    <w:rsid w:val="00BC5688"/>
    <w:rsid w:val="00BC69E4"/>
    <w:rsid w:val="00BD0D39"/>
    <w:rsid w:val="00BD43EC"/>
    <w:rsid w:val="00BD6FFF"/>
    <w:rsid w:val="00BD7F52"/>
    <w:rsid w:val="00BE4A88"/>
    <w:rsid w:val="00BE54A4"/>
    <w:rsid w:val="00BE6BB3"/>
    <w:rsid w:val="00BE6EBD"/>
    <w:rsid w:val="00BE744A"/>
    <w:rsid w:val="00BF0EE1"/>
    <w:rsid w:val="00BF4485"/>
    <w:rsid w:val="00C00A3F"/>
    <w:rsid w:val="00C02245"/>
    <w:rsid w:val="00C036BA"/>
    <w:rsid w:val="00C04C58"/>
    <w:rsid w:val="00C05370"/>
    <w:rsid w:val="00C05710"/>
    <w:rsid w:val="00C0625A"/>
    <w:rsid w:val="00C11518"/>
    <w:rsid w:val="00C1353B"/>
    <w:rsid w:val="00C13CBE"/>
    <w:rsid w:val="00C1432C"/>
    <w:rsid w:val="00C15411"/>
    <w:rsid w:val="00C154B7"/>
    <w:rsid w:val="00C16499"/>
    <w:rsid w:val="00C21E91"/>
    <w:rsid w:val="00C24E87"/>
    <w:rsid w:val="00C26F0C"/>
    <w:rsid w:val="00C27271"/>
    <w:rsid w:val="00C272BE"/>
    <w:rsid w:val="00C309F6"/>
    <w:rsid w:val="00C3243C"/>
    <w:rsid w:val="00C364FE"/>
    <w:rsid w:val="00C406C7"/>
    <w:rsid w:val="00C41A2B"/>
    <w:rsid w:val="00C43869"/>
    <w:rsid w:val="00C451FA"/>
    <w:rsid w:val="00C4588F"/>
    <w:rsid w:val="00C47DD9"/>
    <w:rsid w:val="00C51577"/>
    <w:rsid w:val="00C516EC"/>
    <w:rsid w:val="00C5221B"/>
    <w:rsid w:val="00C545BA"/>
    <w:rsid w:val="00C57C79"/>
    <w:rsid w:val="00C60B4F"/>
    <w:rsid w:val="00C6545F"/>
    <w:rsid w:val="00C66A2C"/>
    <w:rsid w:val="00C66CE0"/>
    <w:rsid w:val="00C702F1"/>
    <w:rsid w:val="00C7238A"/>
    <w:rsid w:val="00C7335F"/>
    <w:rsid w:val="00C74739"/>
    <w:rsid w:val="00C75CE5"/>
    <w:rsid w:val="00C77785"/>
    <w:rsid w:val="00C82FFA"/>
    <w:rsid w:val="00C836CA"/>
    <w:rsid w:val="00C84818"/>
    <w:rsid w:val="00C86B3F"/>
    <w:rsid w:val="00C87748"/>
    <w:rsid w:val="00C87E5C"/>
    <w:rsid w:val="00C91477"/>
    <w:rsid w:val="00C91AC5"/>
    <w:rsid w:val="00C93566"/>
    <w:rsid w:val="00C966B5"/>
    <w:rsid w:val="00C97EF2"/>
    <w:rsid w:val="00CA328B"/>
    <w:rsid w:val="00CA4F42"/>
    <w:rsid w:val="00CA5B56"/>
    <w:rsid w:val="00CB7ECB"/>
    <w:rsid w:val="00CC1E8C"/>
    <w:rsid w:val="00CC2F42"/>
    <w:rsid w:val="00CC39D0"/>
    <w:rsid w:val="00CC5B6F"/>
    <w:rsid w:val="00CC5C43"/>
    <w:rsid w:val="00CC7443"/>
    <w:rsid w:val="00CD0CE1"/>
    <w:rsid w:val="00CD14F4"/>
    <w:rsid w:val="00CD1F3A"/>
    <w:rsid w:val="00CD36C8"/>
    <w:rsid w:val="00CE1C60"/>
    <w:rsid w:val="00CE27A1"/>
    <w:rsid w:val="00CE2E5A"/>
    <w:rsid w:val="00CE34EE"/>
    <w:rsid w:val="00CE466B"/>
    <w:rsid w:val="00CE517E"/>
    <w:rsid w:val="00CE7184"/>
    <w:rsid w:val="00CF1998"/>
    <w:rsid w:val="00CF291F"/>
    <w:rsid w:val="00CF2C1C"/>
    <w:rsid w:val="00CF5849"/>
    <w:rsid w:val="00D00F20"/>
    <w:rsid w:val="00D01651"/>
    <w:rsid w:val="00D01786"/>
    <w:rsid w:val="00D0197A"/>
    <w:rsid w:val="00D02486"/>
    <w:rsid w:val="00D0409A"/>
    <w:rsid w:val="00D07BA9"/>
    <w:rsid w:val="00D13446"/>
    <w:rsid w:val="00D134EE"/>
    <w:rsid w:val="00D1601B"/>
    <w:rsid w:val="00D16BC3"/>
    <w:rsid w:val="00D16D54"/>
    <w:rsid w:val="00D24C38"/>
    <w:rsid w:val="00D30421"/>
    <w:rsid w:val="00D403FF"/>
    <w:rsid w:val="00D41630"/>
    <w:rsid w:val="00D426CB"/>
    <w:rsid w:val="00D4379E"/>
    <w:rsid w:val="00D438C7"/>
    <w:rsid w:val="00D43DB3"/>
    <w:rsid w:val="00D43FB7"/>
    <w:rsid w:val="00D440D3"/>
    <w:rsid w:val="00D46916"/>
    <w:rsid w:val="00D46C3A"/>
    <w:rsid w:val="00D54FDF"/>
    <w:rsid w:val="00D55A47"/>
    <w:rsid w:val="00D63141"/>
    <w:rsid w:val="00D64D64"/>
    <w:rsid w:val="00D67E8F"/>
    <w:rsid w:val="00D70DCC"/>
    <w:rsid w:val="00D72398"/>
    <w:rsid w:val="00D7279F"/>
    <w:rsid w:val="00D73A01"/>
    <w:rsid w:val="00D74912"/>
    <w:rsid w:val="00D7687D"/>
    <w:rsid w:val="00D77A0C"/>
    <w:rsid w:val="00D80272"/>
    <w:rsid w:val="00D81120"/>
    <w:rsid w:val="00D85D58"/>
    <w:rsid w:val="00D904B7"/>
    <w:rsid w:val="00D91C64"/>
    <w:rsid w:val="00D92BC1"/>
    <w:rsid w:val="00D93061"/>
    <w:rsid w:val="00D96F2B"/>
    <w:rsid w:val="00D9771F"/>
    <w:rsid w:val="00DA002D"/>
    <w:rsid w:val="00DA7CC8"/>
    <w:rsid w:val="00DB1491"/>
    <w:rsid w:val="00DB4720"/>
    <w:rsid w:val="00DB492E"/>
    <w:rsid w:val="00DB4C9A"/>
    <w:rsid w:val="00DB4FEE"/>
    <w:rsid w:val="00DB60A1"/>
    <w:rsid w:val="00DB764B"/>
    <w:rsid w:val="00DC064E"/>
    <w:rsid w:val="00DC1CC8"/>
    <w:rsid w:val="00DC4922"/>
    <w:rsid w:val="00DC6481"/>
    <w:rsid w:val="00DC789F"/>
    <w:rsid w:val="00DC7F88"/>
    <w:rsid w:val="00DD0368"/>
    <w:rsid w:val="00DD1840"/>
    <w:rsid w:val="00DD3AB8"/>
    <w:rsid w:val="00DD4701"/>
    <w:rsid w:val="00DD5C28"/>
    <w:rsid w:val="00DD68CA"/>
    <w:rsid w:val="00DE3FE3"/>
    <w:rsid w:val="00DE515D"/>
    <w:rsid w:val="00DE6CA5"/>
    <w:rsid w:val="00DE7212"/>
    <w:rsid w:val="00DF02BF"/>
    <w:rsid w:val="00DF02EC"/>
    <w:rsid w:val="00DF1875"/>
    <w:rsid w:val="00DF2DD7"/>
    <w:rsid w:val="00DF45C3"/>
    <w:rsid w:val="00DF475E"/>
    <w:rsid w:val="00E01155"/>
    <w:rsid w:val="00E035FF"/>
    <w:rsid w:val="00E05DFE"/>
    <w:rsid w:val="00E065CA"/>
    <w:rsid w:val="00E10631"/>
    <w:rsid w:val="00E13F98"/>
    <w:rsid w:val="00E13FCF"/>
    <w:rsid w:val="00E169F7"/>
    <w:rsid w:val="00E1797A"/>
    <w:rsid w:val="00E20632"/>
    <w:rsid w:val="00E20BAB"/>
    <w:rsid w:val="00E22375"/>
    <w:rsid w:val="00E224E9"/>
    <w:rsid w:val="00E2255F"/>
    <w:rsid w:val="00E23DA4"/>
    <w:rsid w:val="00E23E62"/>
    <w:rsid w:val="00E249B0"/>
    <w:rsid w:val="00E24FDC"/>
    <w:rsid w:val="00E261A0"/>
    <w:rsid w:val="00E27553"/>
    <w:rsid w:val="00E315B3"/>
    <w:rsid w:val="00E32788"/>
    <w:rsid w:val="00E33265"/>
    <w:rsid w:val="00E35F7F"/>
    <w:rsid w:val="00E36279"/>
    <w:rsid w:val="00E36357"/>
    <w:rsid w:val="00E40422"/>
    <w:rsid w:val="00E41026"/>
    <w:rsid w:val="00E41D71"/>
    <w:rsid w:val="00E45028"/>
    <w:rsid w:val="00E454ED"/>
    <w:rsid w:val="00E4637C"/>
    <w:rsid w:val="00E46DF6"/>
    <w:rsid w:val="00E478EF"/>
    <w:rsid w:val="00E50C4C"/>
    <w:rsid w:val="00E51CBF"/>
    <w:rsid w:val="00E51CF4"/>
    <w:rsid w:val="00E533F0"/>
    <w:rsid w:val="00E635F2"/>
    <w:rsid w:val="00E63B86"/>
    <w:rsid w:val="00E65FF8"/>
    <w:rsid w:val="00E675A2"/>
    <w:rsid w:val="00E67A0A"/>
    <w:rsid w:val="00E707B7"/>
    <w:rsid w:val="00E71CA6"/>
    <w:rsid w:val="00E72018"/>
    <w:rsid w:val="00E721B8"/>
    <w:rsid w:val="00E747BF"/>
    <w:rsid w:val="00E74E5B"/>
    <w:rsid w:val="00E80C40"/>
    <w:rsid w:val="00E844C6"/>
    <w:rsid w:val="00E85108"/>
    <w:rsid w:val="00E862F1"/>
    <w:rsid w:val="00E873E6"/>
    <w:rsid w:val="00E87D53"/>
    <w:rsid w:val="00E926E4"/>
    <w:rsid w:val="00E92CF7"/>
    <w:rsid w:val="00EA2EE0"/>
    <w:rsid w:val="00EA6503"/>
    <w:rsid w:val="00EB11C1"/>
    <w:rsid w:val="00EB1A93"/>
    <w:rsid w:val="00EB21BD"/>
    <w:rsid w:val="00EB488A"/>
    <w:rsid w:val="00EB4D54"/>
    <w:rsid w:val="00EB5357"/>
    <w:rsid w:val="00EB55C0"/>
    <w:rsid w:val="00EB5FB1"/>
    <w:rsid w:val="00EB63A3"/>
    <w:rsid w:val="00EC3E1A"/>
    <w:rsid w:val="00EC3FEC"/>
    <w:rsid w:val="00EC4234"/>
    <w:rsid w:val="00EC5842"/>
    <w:rsid w:val="00EC58F4"/>
    <w:rsid w:val="00EC648A"/>
    <w:rsid w:val="00EC6889"/>
    <w:rsid w:val="00ED17E9"/>
    <w:rsid w:val="00ED2AC0"/>
    <w:rsid w:val="00ED45F2"/>
    <w:rsid w:val="00ED6184"/>
    <w:rsid w:val="00EE1695"/>
    <w:rsid w:val="00EE1CB4"/>
    <w:rsid w:val="00EE77A6"/>
    <w:rsid w:val="00EF0E1A"/>
    <w:rsid w:val="00EF3B8E"/>
    <w:rsid w:val="00F00776"/>
    <w:rsid w:val="00F00D3F"/>
    <w:rsid w:val="00F0323A"/>
    <w:rsid w:val="00F0385C"/>
    <w:rsid w:val="00F042B6"/>
    <w:rsid w:val="00F04B98"/>
    <w:rsid w:val="00F062FF"/>
    <w:rsid w:val="00F11802"/>
    <w:rsid w:val="00F12F8D"/>
    <w:rsid w:val="00F1478C"/>
    <w:rsid w:val="00F14914"/>
    <w:rsid w:val="00F1695C"/>
    <w:rsid w:val="00F21792"/>
    <w:rsid w:val="00F22E37"/>
    <w:rsid w:val="00F311F4"/>
    <w:rsid w:val="00F31248"/>
    <w:rsid w:val="00F32FD6"/>
    <w:rsid w:val="00F3641D"/>
    <w:rsid w:val="00F4007A"/>
    <w:rsid w:val="00F41280"/>
    <w:rsid w:val="00F41865"/>
    <w:rsid w:val="00F476A9"/>
    <w:rsid w:val="00F47BEA"/>
    <w:rsid w:val="00F550AE"/>
    <w:rsid w:val="00F55577"/>
    <w:rsid w:val="00F55C47"/>
    <w:rsid w:val="00F57F18"/>
    <w:rsid w:val="00F60CD9"/>
    <w:rsid w:val="00F62F31"/>
    <w:rsid w:val="00F6485F"/>
    <w:rsid w:val="00F65970"/>
    <w:rsid w:val="00F66667"/>
    <w:rsid w:val="00F703F8"/>
    <w:rsid w:val="00F70706"/>
    <w:rsid w:val="00F801E5"/>
    <w:rsid w:val="00F833B3"/>
    <w:rsid w:val="00F837E6"/>
    <w:rsid w:val="00F853D6"/>
    <w:rsid w:val="00F91342"/>
    <w:rsid w:val="00F9474F"/>
    <w:rsid w:val="00F94FDF"/>
    <w:rsid w:val="00F97458"/>
    <w:rsid w:val="00F9760E"/>
    <w:rsid w:val="00F97A42"/>
    <w:rsid w:val="00FA149A"/>
    <w:rsid w:val="00FA1EEC"/>
    <w:rsid w:val="00FA2556"/>
    <w:rsid w:val="00FA3128"/>
    <w:rsid w:val="00FA3970"/>
    <w:rsid w:val="00FA3B9D"/>
    <w:rsid w:val="00FA3CCE"/>
    <w:rsid w:val="00FA5BAE"/>
    <w:rsid w:val="00FA68C3"/>
    <w:rsid w:val="00FB78AB"/>
    <w:rsid w:val="00FC15FB"/>
    <w:rsid w:val="00FC2479"/>
    <w:rsid w:val="00FD259D"/>
    <w:rsid w:val="00FD32E4"/>
    <w:rsid w:val="00FE3E69"/>
    <w:rsid w:val="00FE5669"/>
    <w:rsid w:val="00FE612D"/>
    <w:rsid w:val="00FE661D"/>
    <w:rsid w:val="00FF262B"/>
    <w:rsid w:val="00FF71F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C28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2C28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56C0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217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6C0"/>
    <w:rPr>
      <w:rFonts w:cs="Times New Roman"/>
      <w:sz w:val="2"/>
    </w:rPr>
  </w:style>
  <w:style w:type="table" w:styleId="TableGrid">
    <w:name w:val="Table Grid"/>
    <w:basedOn w:val="TableNormal"/>
    <w:uiPriority w:val="99"/>
    <w:rsid w:val="005F7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02486"/>
    <w:pPr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5BD6"/>
    <w:rPr>
      <w:rFonts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02486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19AD"/>
    <w:rPr>
      <w:rFonts w:cs="Times New Roman"/>
      <w:sz w:val="24"/>
    </w:rPr>
  </w:style>
  <w:style w:type="paragraph" w:customStyle="1" w:styleId="21">
    <w:name w:val="Основной текст 21"/>
    <w:basedOn w:val="Normal"/>
    <w:uiPriority w:val="99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E67A0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852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86D76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F2C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6C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42D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42D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1006</TotalTime>
  <Pages>8</Pages>
  <Words>1445</Words>
  <Characters>8237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</dc:title>
  <dc:subject/>
  <dc:creator>1</dc:creator>
  <cp:keywords/>
  <dc:description/>
  <cp:lastModifiedBy>PodivilovaGA</cp:lastModifiedBy>
  <cp:revision>93</cp:revision>
  <cp:lastPrinted>2012-04-25T11:37:00Z</cp:lastPrinted>
  <dcterms:created xsi:type="dcterms:W3CDTF">2012-04-11T02:35:00Z</dcterms:created>
  <dcterms:modified xsi:type="dcterms:W3CDTF">2012-04-26T03:30:00Z</dcterms:modified>
</cp:coreProperties>
</file>