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37035B">
        <w:rPr>
          <w:sz w:val="26"/>
          <w:szCs w:val="26"/>
        </w:rPr>
        <w:t>я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</w:t>
      </w:r>
      <w:r w:rsidR="008C6CF1" w:rsidRPr="00311EAB">
        <w:rPr>
          <w:spacing w:val="-6"/>
          <w:sz w:val="26"/>
          <w:szCs w:val="26"/>
        </w:rPr>
        <w:t>вом города Когалым</w:t>
      </w:r>
      <w:r w:rsidRPr="00311EAB">
        <w:rPr>
          <w:spacing w:val="-6"/>
          <w:sz w:val="26"/>
          <w:szCs w:val="26"/>
        </w:rPr>
        <w:t xml:space="preserve">, </w:t>
      </w:r>
      <w:r w:rsidR="00AD1B8F" w:rsidRPr="00311EAB">
        <w:rPr>
          <w:sz w:val="26"/>
          <w:szCs w:val="26"/>
        </w:rPr>
        <w:t xml:space="preserve">решением </w:t>
      </w:r>
      <w:r w:rsidR="00AD1B8F" w:rsidRPr="002442B3">
        <w:rPr>
          <w:sz w:val="26"/>
          <w:szCs w:val="26"/>
        </w:rPr>
        <w:t xml:space="preserve">Думы города </w:t>
      </w:r>
      <w:r w:rsidR="002442B3" w:rsidRPr="002442B3">
        <w:rPr>
          <w:sz w:val="26"/>
          <w:szCs w:val="26"/>
        </w:rPr>
        <w:t>Когалыма от 22.11.2023</w:t>
      </w:r>
      <w:r w:rsidR="00AD1B8F" w:rsidRPr="002442B3">
        <w:rPr>
          <w:sz w:val="26"/>
          <w:szCs w:val="26"/>
        </w:rPr>
        <w:t xml:space="preserve"> </w:t>
      </w:r>
      <w:r w:rsidR="002442B3" w:rsidRPr="002442B3">
        <w:rPr>
          <w:spacing w:val="-6"/>
          <w:sz w:val="26"/>
          <w:szCs w:val="26"/>
        </w:rPr>
        <w:t>№344</w:t>
      </w:r>
      <w:r w:rsidR="00AD1B8F" w:rsidRPr="002442B3">
        <w:rPr>
          <w:spacing w:val="-6"/>
          <w:sz w:val="26"/>
          <w:szCs w:val="26"/>
        </w:rPr>
        <w:t>-ГД «</w:t>
      </w:r>
      <w:r w:rsidR="00F025D3" w:rsidRPr="002442B3">
        <w:rPr>
          <w:spacing w:val="-6"/>
          <w:sz w:val="26"/>
          <w:szCs w:val="26"/>
        </w:rPr>
        <w:t>Об одобрении предложений о внесении изменений в муниципальную программу «</w:t>
      </w:r>
      <w:r w:rsidR="00F025D3" w:rsidRPr="002442B3">
        <w:rPr>
          <w:rFonts w:eastAsia="Calibri"/>
          <w:spacing w:val="-6"/>
          <w:sz w:val="26"/>
          <w:szCs w:val="26"/>
          <w:lang w:eastAsia="en-US"/>
        </w:rPr>
        <w:t>Развитие транспортной системы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F025D3" w:rsidRPr="0026036D">
        <w:rPr>
          <w:spacing w:val="-6"/>
          <w:sz w:val="26"/>
          <w:szCs w:val="26"/>
        </w:rPr>
        <w:t>»</w:t>
      </w:r>
      <w:r w:rsidR="00F025D3">
        <w:rPr>
          <w:spacing w:val="-6"/>
          <w:sz w:val="26"/>
          <w:szCs w:val="26"/>
        </w:rPr>
        <w:t>, от 1</w:t>
      </w:r>
      <w:r w:rsidR="002442B3">
        <w:rPr>
          <w:spacing w:val="-6"/>
          <w:sz w:val="26"/>
          <w:szCs w:val="26"/>
        </w:rPr>
        <w:t>3.12.2022 №350</w:t>
      </w:r>
      <w:r w:rsidR="00F025D3">
        <w:rPr>
          <w:spacing w:val="-6"/>
          <w:sz w:val="26"/>
          <w:szCs w:val="26"/>
        </w:rPr>
        <w:t>-ГД «О</w:t>
      </w:r>
      <w:r w:rsidR="002442B3">
        <w:rPr>
          <w:spacing w:val="-6"/>
          <w:sz w:val="26"/>
          <w:szCs w:val="26"/>
        </w:rPr>
        <w:t xml:space="preserve"> бюджете города Когалыма на 2024 год и на плановый период 2025 и 2026</w:t>
      </w:r>
      <w:r w:rsidR="00F025D3">
        <w:rPr>
          <w:spacing w:val="-6"/>
          <w:sz w:val="26"/>
          <w:szCs w:val="26"/>
        </w:rPr>
        <w:t xml:space="preserve"> </w:t>
      </w:r>
      <w:r w:rsidR="00F025D3" w:rsidRPr="00F025D3">
        <w:rPr>
          <w:spacing w:val="-6"/>
          <w:sz w:val="26"/>
          <w:szCs w:val="26"/>
        </w:rPr>
        <w:t xml:space="preserve">годов», </w:t>
      </w:r>
      <w:r w:rsidRPr="00F025D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F025D3">
        <w:rPr>
          <w:bCs/>
          <w:sz w:val="26"/>
          <w:szCs w:val="26"/>
        </w:rPr>
        <w:t>постановление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F025D3"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 xml:space="preserve">» (далее – </w:t>
      </w:r>
      <w:r w:rsidR="00F025D3">
        <w:rPr>
          <w:bCs/>
          <w:sz w:val="26"/>
          <w:szCs w:val="26"/>
        </w:rPr>
        <w:t>постановление</w:t>
      </w:r>
      <w:r w:rsidR="005C5EFA" w:rsidRPr="008C167B">
        <w:rPr>
          <w:bCs/>
          <w:sz w:val="26"/>
          <w:szCs w:val="26"/>
        </w:rPr>
        <w:t>) внести следующ</w:t>
      </w:r>
      <w:r w:rsidR="00F025D3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е изменени</w:t>
      </w:r>
      <w:r w:rsidR="00F025D3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:</w:t>
      </w:r>
    </w:p>
    <w:p w:rsidR="00F025D3" w:rsidRDefault="00394CCD" w:rsidP="00394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025D3">
        <w:rPr>
          <w:sz w:val="26"/>
          <w:szCs w:val="26"/>
        </w:rPr>
        <w:t xml:space="preserve"> приложение к постановлению изложить в редакции согласно </w:t>
      </w:r>
      <w:proofErr w:type="gramStart"/>
      <w:r w:rsidR="00F025D3">
        <w:rPr>
          <w:sz w:val="26"/>
          <w:szCs w:val="26"/>
        </w:rPr>
        <w:t>приложению</w:t>
      </w:r>
      <w:proofErr w:type="gramEnd"/>
      <w:r w:rsidR="00F025D3">
        <w:rPr>
          <w:sz w:val="26"/>
          <w:szCs w:val="26"/>
        </w:rPr>
        <w:t xml:space="preserve"> к настоящему постановлению.</w:t>
      </w:r>
    </w:p>
    <w:p w:rsidR="007F7774" w:rsidRPr="00412B42" w:rsidRDefault="007F7774" w:rsidP="00412B4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394CCD" w:rsidRPr="00077558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077558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94CCD" w:rsidRPr="00077558">
        <w:rPr>
          <w:rFonts w:eastAsia="Calibri"/>
          <w:spacing w:val="-6"/>
          <w:sz w:val="26"/>
          <w:szCs w:val="26"/>
          <w:lang w:eastAsia="en-US"/>
        </w:rPr>
        <w:t>Признать утратившими силу:</w:t>
      </w:r>
    </w:p>
    <w:p w:rsidR="00394CCD" w:rsidRPr="00077558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077558">
        <w:rPr>
          <w:rFonts w:eastAsia="Calibri"/>
          <w:spacing w:val="-6"/>
          <w:sz w:val="26"/>
          <w:szCs w:val="26"/>
          <w:lang w:eastAsia="en-US"/>
        </w:rPr>
        <w:t xml:space="preserve">2.1. </w:t>
      </w:r>
      <w:r w:rsidR="007D39D7" w:rsidRPr="00077558">
        <w:rPr>
          <w:rFonts w:eastAsia="Calibri"/>
          <w:spacing w:val="-6"/>
          <w:sz w:val="26"/>
          <w:szCs w:val="26"/>
          <w:lang w:eastAsia="en-US"/>
        </w:rPr>
        <w:t>постановление</w:t>
      </w:r>
      <w:r w:rsidRPr="00077558">
        <w:rPr>
          <w:rFonts w:eastAsia="Calibri"/>
          <w:spacing w:val="-6"/>
          <w:sz w:val="26"/>
          <w:szCs w:val="26"/>
          <w:lang w:eastAsia="en-US"/>
        </w:rPr>
        <w:t xml:space="preserve"> Администрации города Когалыма от </w:t>
      </w:r>
      <w:r w:rsidR="00077558" w:rsidRPr="00077558">
        <w:rPr>
          <w:rFonts w:eastAsia="Calibri"/>
          <w:spacing w:val="-6"/>
          <w:sz w:val="26"/>
          <w:szCs w:val="26"/>
          <w:lang w:eastAsia="en-US"/>
        </w:rPr>
        <w:t>24.01.2023</w:t>
      </w:r>
      <w:r w:rsidRPr="00077558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077558" w:rsidRPr="00077558">
        <w:rPr>
          <w:rFonts w:eastAsia="Calibri"/>
          <w:spacing w:val="-6"/>
          <w:sz w:val="26"/>
          <w:szCs w:val="26"/>
          <w:lang w:eastAsia="en-US"/>
        </w:rPr>
        <w:t>140</w:t>
      </w:r>
      <w:r w:rsidR="001E0F91" w:rsidRPr="00077558">
        <w:rPr>
          <w:rFonts w:eastAsia="Calibri"/>
          <w:spacing w:val="-6"/>
          <w:sz w:val="26"/>
          <w:szCs w:val="26"/>
          <w:lang w:eastAsia="en-US"/>
        </w:rPr>
        <w:t xml:space="preserve">            </w:t>
      </w:r>
      <w:proofErr w:type="gramStart"/>
      <w:r w:rsidR="001E0F91" w:rsidRPr="00077558">
        <w:rPr>
          <w:rFonts w:eastAsia="Calibri"/>
          <w:spacing w:val="-6"/>
          <w:sz w:val="26"/>
          <w:szCs w:val="26"/>
          <w:lang w:eastAsia="en-US"/>
        </w:rPr>
        <w:t xml:space="preserve">  </w:t>
      </w:r>
      <w:r w:rsidRPr="00077558">
        <w:rPr>
          <w:rFonts w:eastAsia="Calibri"/>
          <w:spacing w:val="-6"/>
          <w:sz w:val="26"/>
          <w:szCs w:val="26"/>
          <w:lang w:eastAsia="en-US"/>
        </w:rPr>
        <w:t xml:space="preserve"> «</w:t>
      </w:r>
      <w:proofErr w:type="gramEnd"/>
      <w:r w:rsidRPr="00077558">
        <w:rPr>
          <w:rFonts w:eastAsia="Calibri"/>
          <w:spacing w:val="-6"/>
          <w:sz w:val="26"/>
          <w:szCs w:val="26"/>
          <w:lang w:eastAsia="en-US"/>
        </w:rPr>
        <w:t>О внесении изменения в постановление Администрации города Когалыма</w:t>
      </w:r>
      <w:r w:rsidR="001E0F91" w:rsidRPr="00077558">
        <w:rPr>
          <w:rFonts w:eastAsia="Calibri"/>
          <w:spacing w:val="-6"/>
          <w:sz w:val="26"/>
          <w:szCs w:val="26"/>
          <w:lang w:eastAsia="en-US"/>
        </w:rPr>
        <w:t xml:space="preserve">                             </w:t>
      </w:r>
      <w:r w:rsidRPr="00077558">
        <w:rPr>
          <w:rFonts w:eastAsia="Calibri"/>
          <w:spacing w:val="-6"/>
          <w:sz w:val="26"/>
          <w:szCs w:val="26"/>
          <w:lang w:eastAsia="en-US"/>
        </w:rPr>
        <w:t xml:space="preserve"> от 11.10.2013 №2906»;</w:t>
      </w:r>
    </w:p>
    <w:p w:rsidR="00B11924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B11924">
        <w:rPr>
          <w:rFonts w:eastAsia="Calibri"/>
          <w:spacing w:val="-6"/>
          <w:sz w:val="26"/>
          <w:szCs w:val="26"/>
          <w:lang w:eastAsia="en-US"/>
        </w:rPr>
        <w:t xml:space="preserve">2.2. 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 xml:space="preserve">постановление </w:t>
      </w:r>
      <w:r w:rsidR="00B11924" w:rsidRPr="00077558">
        <w:rPr>
          <w:rFonts w:eastAsia="Calibri"/>
          <w:spacing w:val="-6"/>
          <w:sz w:val="26"/>
          <w:szCs w:val="26"/>
          <w:lang w:eastAsia="en-US"/>
        </w:rPr>
        <w:t xml:space="preserve">Администрации города Когалыма от </w:t>
      </w:r>
      <w:r w:rsidR="00B11924">
        <w:rPr>
          <w:rFonts w:eastAsia="Calibri"/>
          <w:spacing w:val="-6"/>
          <w:sz w:val="26"/>
          <w:szCs w:val="26"/>
          <w:lang w:eastAsia="en-US"/>
        </w:rPr>
        <w:t>21.02</w:t>
      </w:r>
      <w:r w:rsidR="00B11924" w:rsidRPr="00077558">
        <w:rPr>
          <w:rFonts w:eastAsia="Calibri"/>
          <w:spacing w:val="-6"/>
          <w:sz w:val="26"/>
          <w:szCs w:val="26"/>
          <w:lang w:eastAsia="en-US"/>
        </w:rPr>
        <w:t>.2023 №</w:t>
      </w:r>
      <w:r w:rsidR="00B11924">
        <w:rPr>
          <w:rFonts w:eastAsia="Calibri"/>
          <w:spacing w:val="-6"/>
          <w:sz w:val="26"/>
          <w:szCs w:val="26"/>
          <w:lang w:eastAsia="en-US"/>
        </w:rPr>
        <w:t>351</w:t>
      </w:r>
      <w:r w:rsidR="00B11924" w:rsidRPr="00077558">
        <w:rPr>
          <w:rFonts w:eastAsia="Calibri"/>
          <w:spacing w:val="-6"/>
          <w:sz w:val="26"/>
          <w:szCs w:val="26"/>
          <w:lang w:eastAsia="en-US"/>
        </w:rPr>
        <w:t xml:space="preserve">            </w:t>
      </w:r>
      <w:proofErr w:type="gramStart"/>
      <w:r w:rsidR="00B11924" w:rsidRPr="00077558">
        <w:rPr>
          <w:rFonts w:eastAsia="Calibri"/>
          <w:spacing w:val="-6"/>
          <w:sz w:val="26"/>
          <w:szCs w:val="26"/>
          <w:lang w:eastAsia="en-US"/>
        </w:rPr>
        <w:t xml:space="preserve">  </w:t>
      </w:r>
      <w:r w:rsidR="00B11924">
        <w:rPr>
          <w:rFonts w:eastAsia="Calibri"/>
          <w:spacing w:val="-6"/>
          <w:sz w:val="26"/>
          <w:szCs w:val="26"/>
          <w:lang w:eastAsia="en-US"/>
        </w:rPr>
        <w:t xml:space="preserve"> «</w:t>
      </w:r>
      <w:proofErr w:type="gramEnd"/>
      <w:r w:rsidR="00B11924">
        <w:rPr>
          <w:rFonts w:eastAsia="Calibri"/>
          <w:spacing w:val="-6"/>
          <w:sz w:val="26"/>
          <w:szCs w:val="26"/>
          <w:lang w:eastAsia="en-US"/>
        </w:rPr>
        <w:t>О внесении изменений</w:t>
      </w:r>
      <w:r w:rsidR="00B11924" w:rsidRPr="00077558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                             от 11.10.2013 №2906»;</w:t>
      </w:r>
    </w:p>
    <w:p w:rsidR="007D39D7" w:rsidRPr="00B11924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B11924">
        <w:rPr>
          <w:rFonts w:eastAsia="Calibri"/>
          <w:spacing w:val="-6"/>
          <w:sz w:val="26"/>
          <w:szCs w:val="26"/>
          <w:lang w:eastAsia="en-US"/>
        </w:rPr>
        <w:t>2.3. постановление Адм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21.04</w:t>
      </w:r>
      <w:r w:rsidR="00B11924">
        <w:rPr>
          <w:rFonts w:eastAsia="Calibri"/>
          <w:spacing w:val="-6"/>
          <w:sz w:val="26"/>
          <w:szCs w:val="26"/>
          <w:lang w:eastAsia="en-US"/>
        </w:rPr>
        <w:t>.2023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>772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</w:t>
      </w:r>
      <w:r w:rsidR="001E0F91" w:rsidRPr="00B11924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Pr="00B11924">
        <w:rPr>
          <w:rFonts w:eastAsia="Calibri"/>
          <w:spacing w:val="-6"/>
          <w:sz w:val="26"/>
          <w:szCs w:val="26"/>
          <w:lang w:eastAsia="en-US"/>
        </w:rPr>
        <w:t>от 11.10.2013 №2906»;</w:t>
      </w:r>
    </w:p>
    <w:p w:rsidR="007D39D7" w:rsidRPr="00B11924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B11924">
        <w:rPr>
          <w:rFonts w:eastAsia="Calibri"/>
          <w:spacing w:val="-6"/>
          <w:sz w:val="26"/>
          <w:szCs w:val="26"/>
          <w:lang w:eastAsia="en-US"/>
        </w:rPr>
        <w:t>2.4. постановление Адм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30.05.2023 №990 «О внесении изменений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</w:t>
      </w:r>
      <w:r w:rsidR="001E0F91" w:rsidRPr="00B11924">
        <w:rPr>
          <w:rFonts w:eastAsia="Calibri"/>
          <w:spacing w:val="-6"/>
          <w:sz w:val="26"/>
          <w:szCs w:val="26"/>
          <w:lang w:eastAsia="en-US"/>
        </w:rPr>
        <w:t xml:space="preserve">                        </w:t>
      </w:r>
      <w:r w:rsidRPr="00B11924">
        <w:rPr>
          <w:rFonts w:eastAsia="Calibri"/>
          <w:spacing w:val="-6"/>
          <w:sz w:val="26"/>
          <w:szCs w:val="26"/>
          <w:lang w:eastAsia="en-US"/>
        </w:rPr>
        <w:t>от 11.10.2013 №2906»;</w:t>
      </w:r>
    </w:p>
    <w:p w:rsidR="007D39D7" w:rsidRDefault="007D39D7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B11924">
        <w:rPr>
          <w:rFonts w:eastAsia="Calibri"/>
          <w:spacing w:val="-6"/>
          <w:sz w:val="26"/>
          <w:szCs w:val="26"/>
          <w:lang w:eastAsia="en-US"/>
        </w:rPr>
        <w:t>2.5. постановление Адм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18.07.2023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>1328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 w:rsidR="007B72DB" w:rsidRPr="00B11924">
        <w:rPr>
          <w:rFonts w:eastAsia="Calibri"/>
          <w:spacing w:val="-6"/>
          <w:sz w:val="26"/>
          <w:szCs w:val="26"/>
          <w:lang w:eastAsia="en-US"/>
        </w:rPr>
        <w:t xml:space="preserve">а Когалыма </w:t>
      </w:r>
      <w:r w:rsidR="001E0F91" w:rsidRPr="00B11924">
        <w:rPr>
          <w:rFonts w:eastAsia="Calibri"/>
          <w:spacing w:val="-6"/>
          <w:sz w:val="26"/>
          <w:szCs w:val="26"/>
          <w:lang w:eastAsia="en-US"/>
        </w:rPr>
        <w:t xml:space="preserve">                         </w:t>
      </w:r>
      <w:r w:rsidR="00B11924" w:rsidRPr="00B11924">
        <w:rPr>
          <w:rFonts w:eastAsia="Calibri"/>
          <w:spacing w:val="-6"/>
          <w:sz w:val="26"/>
          <w:szCs w:val="26"/>
          <w:lang w:eastAsia="en-US"/>
        </w:rPr>
        <w:t>от 11.10.2013 №2906»;</w:t>
      </w:r>
    </w:p>
    <w:p w:rsidR="00B11924" w:rsidRDefault="00B11924" w:rsidP="00B1192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2.6. </w:t>
      </w:r>
      <w:r w:rsidRPr="00B11924">
        <w:rPr>
          <w:rFonts w:eastAsia="Calibri"/>
          <w:spacing w:val="-6"/>
          <w:sz w:val="26"/>
          <w:szCs w:val="26"/>
          <w:lang w:eastAsia="en-US"/>
        </w:rPr>
        <w:t>постановление Адм</w:t>
      </w:r>
      <w:r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08</w:t>
      </w:r>
      <w:r w:rsidRPr="00B11924">
        <w:rPr>
          <w:rFonts w:eastAsia="Calibri"/>
          <w:spacing w:val="-6"/>
          <w:sz w:val="26"/>
          <w:szCs w:val="26"/>
          <w:lang w:eastAsia="en-US"/>
        </w:rPr>
        <w:t>.</w:t>
      </w:r>
      <w:r>
        <w:rPr>
          <w:rFonts w:eastAsia="Calibri"/>
          <w:spacing w:val="-6"/>
          <w:sz w:val="26"/>
          <w:szCs w:val="26"/>
          <w:lang w:eastAsia="en-US"/>
        </w:rPr>
        <w:t>09</w:t>
      </w:r>
      <w:r w:rsidRPr="00B11924">
        <w:rPr>
          <w:rFonts w:eastAsia="Calibri"/>
          <w:spacing w:val="-6"/>
          <w:sz w:val="26"/>
          <w:szCs w:val="26"/>
          <w:lang w:eastAsia="en-US"/>
        </w:rPr>
        <w:t>.2023 №</w:t>
      </w:r>
      <w:r>
        <w:rPr>
          <w:rFonts w:eastAsia="Calibri"/>
          <w:spacing w:val="-6"/>
          <w:sz w:val="26"/>
          <w:szCs w:val="26"/>
          <w:lang w:eastAsia="en-US"/>
        </w:rPr>
        <w:t>1759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11924">
        <w:rPr>
          <w:rFonts w:eastAsia="Calibri"/>
          <w:spacing w:val="-6"/>
          <w:sz w:val="26"/>
          <w:szCs w:val="26"/>
          <w:lang w:eastAsia="en-US"/>
        </w:rPr>
        <w:lastRenderedPageBreak/>
        <w:t>«О внесении изменений в постановление Администрации города Когалыма                          от 11.10.2013 №2906»;</w:t>
      </w:r>
    </w:p>
    <w:p w:rsidR="00B11924" w:rsidRDefault="00B11924" w:rsidP="00B1192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2.7</w:t>
      </w:r>
      <w:r w:rsidRPr="00B11924">
        <w:rPr>
          <w:rFonts w:eastAsia="Calibri"/>
          <w:spacing w:val="-6"/>
          <w:sz w:val="26"/>
          <w:szCs w:val="26"/>
          <w:lang w:eastAsia="en-US"/>
        </w:rPr>
        <w:t>. постановление Адм</w:t>
      </w:r>
      <w:r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09</w:t>
      </w:r>
      <w:r w:rsidRPr="00B11924">
        <w:rPr>
          <w:rFonts w:eastAsia="Calibri"/>
          <w:spacing w:val="-6"/>
          <w:sz w:val="26"/>
          <w:szCs w:val="26"/>
          <w:lang w:eastAsia="en-US"/>
        </w:rPr>
        <w:t>.</w:t>
      </w:r>
      <w:r>
        <w:rPr>
          <w:rFonts w:eastAsia="Calibri"/>
          <w:spacing w:val="-6"/>
          <w:sz w:val="26"/>
          <w:szCs w:val="26"/>
          <w:lang w:eastAsia="en-US"/>
        </w:rPr>
        <w:t>10</w:t>
      </w:r>
      <w:r w:rsidRPr="00B11924">
        <w:rPr>
          <w:rFonts w:eastAsia="Calibri"/>
          <w:spacing w:val="-6"/>
          <w:sz w:val="26"/>
          <w:szCs w:val="26"/>
          <w:lang w:eastAsia="en-US"/>
        </w:rPr>
        <w:t>.2023 №</w:t>
      </w:r>
      <w:r>
        <w:rPr>
          <w:rFonts w:eastAsia="Calibri"/>
          <w:spacing w:val="-6"/>
          <w:sz w:val="26"/>
          <w:szCs w:val="26"/>
          <w:lang w:eastAsia="en-US"/>
        </w:rPr>
        <w:t>1972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                         от 11.10.2013 №2906»;</w:t>
      </w:r>
    </w:p>
    <w:p w:rsidR="00B11924" w:rsidRPr="00B11924" w:rsidRDefault="00B11924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2.8</w:t>
      </w:r>
      <w:r w:rsidRPr="00B11924">
        <w:rPr>
          <w:rFonts w:eastAsia="Calibri"/>
          <w:spacing w:val="-6"/>
          <w:sz w:val="26"/>
          <w:szCs w:val="26"/>
          <w:lang w:eastAsia="en-US"/>
        </w:rPr>
        <w:t>. постановление Адм</w:t>
      </w:r>
      <w:r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07</w:t>
      </w:r>
      <w:r w:rsidRPr="00B11924">
        <w:rPr>
          <w:rFonts w:eastAsia="Calibri"/>
          <w:spacing w:val="-6"/>
          <w:sz w:val="26"/>
          <w:szCs w:val="26"/>
          <w:lang w:eastAsia="en-US"/>
        </w:rPr>
        <w:t>.</w:t>
      </w:r>
      <w:r>
        <w:rPr>
          <w:rFonts w:eastAsia="Calibri"/>
          <w:spacing w:val="-6"/>
          <w:sz w:val="26"/>
          <w:szCs w:val="26"/>
          <w:lang w:eastAsia="en-US"/>
        </w:rPr>
        <w:t>11</w:t>
      </w:r>
      <w:r w:rsidRPr="00B11924">
        <w:rPr>
          <w:rFonts w:eastAsia="Calibri"/>
          <w:spacing w:val="-6"/>
          <w:sz w:val="26"/>
          <w:szCs w:val="26"/>
          <w:lang w:eastAsia="en-US"/>
        </w:rPr>
        <w:t>.2023 №</w:t>
      </w:r>
      <w:r>
        <w:rPr>
          <w:rFonts w:eastAsia="Calibri"/>
          <w:spacing w:val="-6"/>
          <w:sz w:val="26"/>
          <w:szCs w:val="26"/>
          <w:lang w:eastAsia="en-US"/>
        </w:rPr>
        <w:t>227</w:t>
      </w:r>
      <w:r w:rsidRPr="00B11924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                         </w:t>
      </w:r>
      <w:r>
        <w:rPr>
          <w:rFonts w:eastAsia="Calibri"/>
          <w:spacing w:val="-6"/>
          <w:sz w:val="26"/>
          <w:szCs w:val="26"/>
          <w:lang w:eastAsia="en-US"/>
        </w:rPr>
        <w:t>от 11.10.2013 №2906».</w:t>
      </w:r>
      <w:bookmarkStart w:id="0" w:name="_GoBack"/>
      <w:bookmarkEnd w:id="0"/>
    </w:p>
    <w:p w:rsidR="00394CCD" w:rsidRPr="002442B3" w:rsidRDefault="00394CCD" w:rsidP="00394C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</w:p>
    <w:p w:rsidR="00172D2C" w:rsidRPr="002442B3" w:rsidRDefault="00172D2C" w:rsidP="00172D2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42B3">
        <w:rPr>
          <w:rFonts w:eastAsia="Calibri"/>
          <w:sz w:val="26"/>
          <w:szCs w:val="26"/>
          <w:lang w:eastAsia="en-US"/>
        </w:rPr>
        <w:t>3. Настоящее постановление распространяет свое действие на правоотношения, возникшие с 01.01.202</w:t>
      </w:r>
      <w:r w:rsidR="002442B3" w:rsidRPr="002442B3">
        <w:rPr>
          <w:rFonts w:eastAsia="Calibri"/>
          <w:sz w:val="26"/>
          <w:szCs w:val="26"/>
          <w:lang w:eastAsia="en-US"/>
        </w:rPr>
        <w:t>4</w:t>
      </w:r>
      <w:r w:rsidRPr="002442B3">
        <w:rPr>
          <w:rFonts w:eastAsia="Calibri"/>
          <w:sz w:val="26"/>
          <w:szCs w:val="26"/>
          <w:lang w:eastAsia="en-US"/>
        </w:rPr>
        <w:t>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427D2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2442B3">
        <w:rPr>
          <w:rFonts w:eastAsia="Calibri"/>
          <w:sz w:val="26"/>
          <w:szCs w:val="26"/>
          <w:lang w:eastAsia="en-US"/>
        </w:rPr>
        <w:t xml:space="preserve">капитального строительства и 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жилищно-коммунального </w:t>
      </w:r>
      <w:r w:rsidR="002442B3">
        <w:rPr>
          <w:rFonts w:eastAsia="Calibri"/>
          <w:sz w:val="26"/>
          <w:szCs w:val="26"/>
          <w:lang w:eastAsia="en-US"/>
        </w:rPr>
        <w:t>комплекса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города Когалыма (</w:t>
      </w:r>
      <w:r w:rsidR="002442B3">
        <w:rPr>
          <w:rFonts w:eastAsia="Calibri"/>
          <w:sz w:val="26"/>
          <w:szCs w:val="26"/>
          <w:lang w:eastAsia="en-US"/>
        </w:rPr>
        <w:t>И.Р.Кадыров</w:t>
      </w:r>
      <w:r w:rsidR="007F7774" w:rsidRPr="00B421D8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6A6891">
        <w:rPr>
          <w:rFonts w:eastAsia="Calibri"/>
          <w:sz w:val="26"/>
          <w:szCs w:val="26"/>
          <w:lang w:eastAsia="en-US"/>
        </w:rPr>
        <w:t>е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2442B3">
        <w:rPr>
          <w:rFonts w:eastAsia="Calibri"/>
          <w:sz w:val="26"/>
          <w:szCs w:val="26"/>
          <w:lang w:eastAsia="en-US"/>
        </w:rPr>
        <w:t>а Когалыма от 19.06.2013 №149-р «</w:t>
      </w:r>
      <w:r w:rsidR="007F7774" w:rsidRPr="00B421D8">
        <w:rPr>
          <w:rFonts w:eastAsia="Calibri"/>
          <w:sz w:val="26"/>
          <w:szCs w:val="26"/>
          <w:lang w:eastAsia="en-US"/>
        </w:rPr>
        <w:t>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B421D8">
        <w:rPr>
          <w:rFonts w:eastAsia="Calibri"/>
          <w:sz w:val="26"/>
          <w:szCs w:val="26"/>
          <w:lang w:eastAsia="en-US"/>
        </w:rPr>
        <w:t xml:space="preserve"> </w:t>
      </w:r>
      <w:r w:rsidR="007F7774" w:rsidRPr="00B421D8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2442B3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 w:rsidRPr="002442B3"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2442B3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2442B3" w:rsidRPr="00E22C87">
        <w:rPr>
          <w:sz w:val="26"/>
          <w:szCs w:val="26"/>
        </w:rPr>
        <w:t>Опубликовать наст</w:t>
      </w:r>
      <w:r w:rsidR="002442B3">
        <w:rPr>
          <w:sz w:val="26"/>
          <w:szCs w:val="26"/>
        </w:rPr>
        <w:t>оящее постановление и приложение</w:t>
      </w:r>
      <w:r w:rsidR="002442B3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KOGVESTI.RU. Разместить наст</w:t>
      </w:r>
      <w:r w:rsidR="002442B3">
        <w:rPr>
          <w:sz w:val="26"/>
          <w:szCs w:val="26"/>
        </w:rPr>
        <w:t>оящее постановление и приложение</w:t>
      </w:r>
      <w:r w:rsidR="002442B3" w:rsidRPr="00E22C87">
        <w:rPr>
          <w:sz w:val="26"/>
          <w:szCs w:val="26"/>
        </w:rPr>
        <w:t xml:space="preserve"> к нему на официальном сайте Администрации </w:t>
      </w:r>
      <w:r w:rsidR="002442B3">
        <w:rPr>
          <w:sz w:val="26"/>
          <w:szCs w:val="26"/>
        </w:rPr>
        <w:t>города Когалыма в информационно</w:t>
      </w:r>
      <w:r w:rsidR="002442B3" w:rsidRPr="00C02D84">
        <w:rPr>
          <w:sz w:val="26"/>
          <w:szCs w:val="26"/>
        </w:rPr>
        <w:t>-</w:t>
      </w:r>
      <w:r w:rsidR="002442B3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9" w:history="1">
        <w:r w:rsidR="002442B3" w:rsidRPr="00D86436">
          <w:rPr>
            <w:rStyle w:val="a9"/>
            <w:color w:val="000000" w:themeColor="text1"/>
            <w:sz w:val="26"/>
            <w:szCs w:val="26"/>
            <w:u w:val="none"/>
          </w:rPr>
          <w:t>www.admkogalym.ru</w:t>
        </w:r>
      </w:hyperlink>
      <w:r w:rsidR="002442B3" w:rsidRPr="00D86436">
        <w:rPr>
          <w:color w:val="000000" w:themeColor="text1"/>
          <w:sz w:val="26"/>
          <w:szCs w:val="26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172D2C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6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1958F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442B3" w:rsidRDefault="002442B3" w:rsidP="002442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2442B3" w:rsidRDefault="002442B3" w:rsidP="002442B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2442B3" w:rsidRDefault="002442B3" w:rsidP="002442B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4131"/>
        <w:gridCol w:w="4303"/>
        <w:gridCol w:w="3902"/>
      </w:tblGrid>
      <w:tr w:rsidR="002442B3" w:rsidRPr="005251BC" w:rsidTr="00077558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2442B3" w:rsidRPr="005251BC" w:rsidTr="00077558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Заместитель главы города</w:t>
            </w:r>
            <w:r>
              <w:rPr>
                <w:sz w:val="22"/>
                <w:szCs w:val="22"/>
              </w:rPr>
              <w:t>, Морозов Александр Александрович</w:t>
            </w:r>
          </w:p>
        </w:tc>
      </w:tr>
      <w:tr w:rsidR="002442B3" w:rsidRPr="005251BC" w:rsidTr="00077558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1DB">
              <w:rPr>
                <w:sz w:val="22"/>
                <w:szCs w:val="22"/>
              </w:rPr>
              <w:t>Муниципальное казённое учреждение  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2442B3" w:rsidRPr="005251BC" w:rsidTr="00077558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794173" w:rsidRDefault="002442B3" w:rsidP="00077558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2442B3" w:rsidRPr="005251BC" w:rsidRDefault="002442B3" w:rsidP="00077558">
            <w:pPr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 xml:space="preserve">Муниципальное казённое учреждение «Единая дежурно-диспетчерская служба города Когалыма» </w:t>
            </w:r>
            <w:r>
              <w:rPr>
                <w:sz w:val="22"/>
                <w:szCs w:val="22"/>
              </w:rPr>
              <w:t>(далее – МКУ «ЕДДС г.Когалыма»).</w:t>
            </w:r>
          </w:p>
        </w:tc>
      </w:tr>
      <w:tr w:rsidR="002442B3" w:rsidRPr="005251BC" w:rsidTr="00077558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2442B3" w:rsidRPr="005251BC" w:rsidTr="00077558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2442B3" w:rsidRPr="005251BC" w:rsidTr="00077558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2442B3" w:rsidRDefault="002442B3" w:rsidP="002442B3">
      <w:pPr>
        <w:autoSpaceDE w:val="0"/>
        <w:autoSpaceDN w:val="0"/>
        <w:adjustRightInd w:val="0"/>
        <w:rPr>
          <w:sz w:val="22"/>
          <w:szCs w:val="22"/>
        </w:rPr>
        <w:sectPr w:rsidR="002442B3" w:rsidSect="00077558">
          <w:head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353"/>
        <w:gridCol w:w="3631"/>
        <w:gridCol w:w="1630"/>
        <w:gridCol w:w="900"/>
        <w:gridCol w:w="496"/>
        <w:gridCol w:w="496"/>
        <w:gridCol w:w="496"/>
        <w:gridCol w:w="496"/>
        <w:gridCol w:w="496"/>
        <w:gridCol w:w="1548"/>
        <w:gridCol w:w="2722"/>
      </w:tblGrid>
      <w:tr w:rsidR="002442B3" w:rsidRPr="005251BC" w:rsidTr="00077558">
        <w:tc>
          <w:tcPr>
            <w:tcW w:w="790" w:type="pct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10" w:type="pct"/>
            <w:gridSpan w:val="11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1. Автомобильный транспорт.</w:t>
            </w:r>
          </w:p>
          <w:p w:rsidR="002442B3" w:rsidRPr="00F40E35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2. Дорожное хозяйство.</w:t>
            </w:r>
          </w:p>
          <w:p w:rsidR="002442B3" w:rsidRPr="00F40E35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2442B3" w:rsidRPr="005251BC" w:rsidTr="00077558">
        <w:tc>
          <w:tcPr>
            <w:tcW w:w="790" w:type="pct"/>
            <w:vMerge w:val="restart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</w:rPr>
              <w:t>№</w:t>
            </w:r>
            <w:r w:rsidRPr="00F40E35">
              <w:rPr>
                <w:sz w:val="22"/>
                <w:szCs w:val="22"/>
                <w:lang w:val="en-US"/>
              </w:rPr>
              <w:t xml:space="preserve"> </w:t>
            </w:r>
            <w:r w:rsidRPr="00F40E35">
              <w:rPr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54" w:type="pct"/>
            <w:vMerge w:val="restar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Когалыма, утвержденный приказом комитета по управлению муниципальным имуществом Администрации города Когалыма от 27.04.2023 №174-И</w:t>
            </w:r>
          </w:p>
        </w:tc>
        <w:tc>
          <w:tcPr>
            <w:tcW w:w="1075" w:type="pct"/>
            <w:gridSpan w:val="6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74" w:type="pct"/>
            <w:vMerge w:val="restart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07" w:type="pct"/>
            <w:vMerge w:val="restart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2442B3" w:rsidRPr="005251BC" w:rsidTr="00077558">
        <w:tc>
          <w:tcPr>
            <w:tcW w:w="790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2026</w:t>
            </w:r>
          </w:p>
        </w:tc>
        <w:tc>
          <w:tcPr>
            <w:tcW w:w="14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2027</w:t>
            </w:r>
          </w:p>
        </w:tc>
        <w:tc>
          <w:tcPr>
            <w:tcW w:w="165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2028</w:t>
            </w:r>
          </w:p>
        </w:tc>
        <w:tc>
          <w:tcPr>
            <w:tcW w:w="474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42B3" w:rsidRPr="005251BC" w:rsidTr="00077558">
        <w:tc>
          <w:tcPr>
            <w:tcW w:w="790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  <w:lang w:val="en-US"/>
              </w:rPr>
              <w:t>I</w:t>
            </w:r>
            <w:r w:rsidRPr="00F40E35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2442B3" w:rsidRPr="00F40E35" w:rsidRDefault="002442B3" w:rsidP="00077558">
            <w:pPr>
              <w:pStyle w:val="a6"/>
              <w:rPr>
                <w:sz w:val="22"/>
              </w:rPr>
            </w:pPr>
            <w:r w:rsidRPr="00F40E35">
              <w:rPr>
                <w:sz w:val="22"/>
              </w:rPr>
              <w:t>Обеспечение выполнения работ по перевозке пассажиров по городским маршрутам, кол-во маршрутов &lt;</w:t>
            </w:r>
            <w:r w:rsidRPr="00F40E35">
              <w:rPr>
                <w:sz w:val="22"/>
                <w:lang w:val="en-US"/>
              </w:rPr>
              <w:t>I</w:t>
            </w:r>
            <w:r w:rsidRPr="00F40E35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E35">
              <w:rPr>
                <w:sz w:val="22"/>
                <w:szCs w:val="22"/>
              </w:rPr>
              <w:t>8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4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165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474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7</w:t>
            </w:r>
          </w:p>
        </w:tc>
        <w:tc>
          <w:tcPr>
            <w:tcW w:w="907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МКУ «УКС и ЖКК г.Когалыма»</w:t>
            </w:r>
          </w:p>
        </w:tc>
      </w:tr>
      <w:tr w:rsidR="002442B3" w:rsidRPr="005251BC" w:rsidTr="00077558">
        <w:tc>
          <w:tcPr>
            <w:tcW w:w="790" w:type="pct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  <w:lang w:val="en-US"/>
              </w:rPr>
              <w:t>II</w:t>
            </w:r>
            <w:r w:rsidRPr="00F40E35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2442B3" w:rsidRPr="00F40E35" w:rsidRDefault="002442B3" w:rsidP="00077558">
            <w:pPr>
              <w:pStyle w:val="a6"/>
              <w:rPr>
                <w:sz w:val="22"/>
              </w:rPr>
            </w:pPr>
            <w:r w:rsidRPr="00F40E35"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 &lt;</w:t>
            </w:r>
            <w:r w:rsidRPr="00F40E35">
              <w:rPr>
                <w:sz w:val="22"/>
                <w:lang w:val="en-US"/>
              </w:rPr>
              <w:t>II</w:t>
            </w:r>
            <w:r w:rsidRPr="00F40E35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E35">
              <w:rPr>
                <w:sz w:val="22"/>
                <w:szCs w:val="22"/>
              </w:rPr>
              <w:t>3,027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2,0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2,0</w:t>
            </w:r>
          </w:p>
        </w:tc>
        <w:tc>
          <w:tcPr>
            <w:tcW w:w="15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148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165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E35">
              <w:rPr>
                <w:sz w:val="22"/>
                <w:szCs w:val="22"/>
                <w:lang w:val="en-US"/>
              </w:rPr>
              <w:t>4,0</w:t>
            </w:r>
          </w:p>
        </w:tc>
        <w:tc>
          <w:tcPr>
            <w:tcW w:w="907" w:type="pct"/>
            <w:vAlign w:val="center"/>
          </w:tcPr>
          <w:p w:rsidR="002442B3" w:rsidRPr="00F40E35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E35"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2442B3" w:rsidRDefault="002442B3" w:rsidP="002442B3">
      <w:pPr>
        <w:autoSpaceDE w:val="0"/>
        <w:autoSpaceDN w:val="0"/>
        <w:adjustRightInd w:val="0"/>
        <w:rPr>
          <w:sz w:val="22"/>
          <w:szCs w:val="22"/>
        </w:rPr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7"/>
        <w:gridCol w:w="2542"/>
        <w:gridCol w:w="2681"/>
        <w:gridCol w:w="1271"/>
        <w:gridCol w:w="1271"/>
        <w:gridCol w:w="1551"/>
        <w:gridCol w:w="1422"/>
        <w:gridCol w:w="1259"/>
      </w:tblGrid>
      <w:tr w:rsidR="002442B3" w:rsidRPr="005251BC" w:rsidTr="00077558">
        <w:tc>
          <w:tcPr>
            <w:tcW w:w="1178" w:type="pct"/>
            <w:vMerge w:val="restart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442B3" w:rsidRPr="005251BC" w:rsidTr="00077558">
        <w:tc>
          <w:tcPr>
            <w:tcW w:w="1178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</w:tcPr>
          <w:p w:rsidR="002442B3" w:rsidRPr="006B16F2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shd w:val="clear" w:color="auto" w:fill="auto"/>
          </w:tcPr>
          <w:p w:rsidR="002442B3" w:rsidRPr="006B16F2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shd w:val="clear" w:color="auto" w:fill="auto"/>
          </w:tcPr>
          <w:p w:rsidR="002442B3" w:rsidRPr="006B16F2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shd w:val="clear" w:color="auto" w:fill="auto"/>
          </w:tcPr>
          <w:p w:rsidR="002442B3" w:rsidRPr="006B16F2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shd w:val="clear" w:color="auto" w:fill="auto"/>
          </w:tcPr>
          <w:p w:rsidR="002442B3" w:rsidRPr="006B16F2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2028</w:t>
            </w:r>
          </w:p>
        </w:tc>
      </w:tr>
      <w:tr w:rsidR="002442B3" w:rsidRPr="005251BC" w:rsidTr="00077558">
        <w:tc>
          <w:tcPr>
            <w:tcW w:w="1178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1 569 053,7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488 581,3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292 787,8</w:t>
            </w:r>
          </w:p>
        </w:tc>
        <w:tc>
          <w:tcPr>
            <w:tcW w:w="49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290 084,4</w:t>
            </w:r>
          </w:p>
        </w:tc>
        <w:tc>
          <w:tcPr>
            <w:tcW w:w="453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248 800,1</w:t>
            </w:r>
          </w:p>
        </w:tc>
        <w:tc>
          <w:tcPr>
            <w:tcW w:w="401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248 800,1</w:t>
            </w:r>
          </w:p>
        </w:tc>
      </w:tr>
      <w:tr w:rsidR="002442B3" w:rsidRPr="005251BC" w:rsidTr="00077558">
        <w:tc>
          <w:tcPr>
            <w:tcW w:w="1178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9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53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01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</w:tr>
      <w:tr w:rsidR="002442B3" w:rsidRPr="005251BC" w:rsidTr="00077558">
        <w:tc>
          <w:tcPr>
            <w:tcW w:w="1178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210 752,1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210 752,1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9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53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01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</w:tr>
      <w:tr w:rsidR="002442B3" w:rsidRPr="005251BC" w:rsidTr="00077558">
        <w:tc>
          <w:tcPr>
            <w:tcW w:w="1178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1 358 301,6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277 829,2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292 787,8</w:t>
            </w:r>
          </w:p>
        </w:tc>
        <w:tc>
          <w:tcPr>
            <w:tcW w:w="49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290 084,4</w:t>
            </w:r>
          </w:p>
        </w:tc>
        <w:tc>
          <w:tcPr>
            <w:tcW w:w="453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248 800,1</w:t>
            </w:r>
          </w:p>
        </w:tc>
        <w:tc>
          <w:tcPr>
            <w:tcW w:w="401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248 800,1</w:t>
            </w:r>
          </w:p>
        </w:tc>
      </w:tr>
      <w:tr w:rsidR="002442B3" w:rsidRPr="005251BC" w:rsidTr="00077558">
        <w:tc>
          <w:tcPr>
            <w:tcW w:w="1178" w:type="pct"/>
            <w:vMerge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94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  <w:tc>
          <w:tcPr>
            <w:tcW w:w="453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</w:t>
            </w:r>
            <w:r w:rsidRPr="00174BFA">
              <w:t>0</w:t>
            </w:r>
          </w:p>
        </w:tc>
        <w:tc>
          <w:tcPr>
            <w:tcW w:w="401" w:type="pct"/>
            <w:vAlign w:val="center"/>
          </w:tcPr>
          <w:p w:rsidR="002442B3" w:rsidRPr="00174BFA" w:rsidRDefault="002442B3" w:rsidP="00077558">
            <w:pPr>
              <w:jc w:val="center"/>
            </w:pPr>
            <w:r>
              <w:t>0,0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B02F86" w:rsidRDefault="002442B3" w:rsidP="000775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2442B3" w:rsidRPr="005251BC" w:rsidTr="0007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3" w:rsidRPr="005251BC" w:rsidRDefault="002442B3" w:rsidP="0007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42B3" w:rsidRDefault="002442B3" w:rsidP="002442B3">
      <w:r w:rsidRPr="00B16729">
        <w:t>&lt;</w:t>
      </w:r>
      <w:r>
        <w:rPr>
          <w:lang w:val="en-US"/>
        </w:rPr>
        <w:t>I</w:t>
      </w:r>
      <w:r w:rsidRPr="00B16729">
        <w:t>&gt;</w:t>
      </w:r>
      <w:r>
        <w:t xml:space="preserve"> Значение показателя отражено в соответствие с фактическим количеством действующих муниципальных маршрутов общественного транспорта (приказ МКУ «УКС и ЖКК г.Когалыма от 15.06.2023 №69-Пр-9 «Об утверждении реестра муниципальных маршрутов регулярных перевозок муниципального образования город Когалым»).</w:t>
      </w:r>
    </w:p>
    <w:p w:rsidR="002442B3" w:rsidRPr="00B16729" w:rsidRDefault="002442B3" w:rsidP="002442B3">
      <w:r w:rsidRPr="006B16F2">
        <w:t>&lt;</w:t>
      </w:r>
      <w:r w:rsidRPr="006B16F2">
        <w:rPr>
          <w:lang w:val="en-US"/>
        </w:rPr>
        <w:t>II</w:t>
      </w:r>
      <w:r w:rsidRPr="006B16F2">
        <w:t>&gt;</w:t>
      </w:r>
      <w:r>
        <w:t xml:space="preserve"> Показатель имеет плановое значение, которое будет откорректировано по результатам определения участков автомобильных дорог, требующих проведения ремонта, в том числе капитального.</w:t>
      </w:r>
    </w:p>
    <w:p w:rsidR="002442B3" w:rsidRDefault="002442B3" w:rsidP="002442B3">
      <w:pPr>
        <w:ind w:left="12333"/>
      </w:pPr>
    </w:p>
    <w:p w:rsidR="002442B3" w:rsidRDefault="002442B3" w:rsidP="002442B3">
      <w:pPr>
        <w:ind w:left="12333"/>
      </w:pPr>
    </w:p>
    <w:p w:rsidR="002442B3" w:rsidRDefault="002442B3" w:rsidP="002442B3">
      <w:pPr>
        <w:ind w:left="12333"/>
      </w:pPr>
    </w:p>
    <w:p w:rsidR="002442B3" w:rsidRDefault="002442B3" w:rsidP="002442B3">
      <w:pPr>
        <w:ind w:left="12333"/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442B3" w:rsidRDefault="002442B3" w:rsidP="002442B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2442B3" w:rsidRPr="001E0F91" w:rsidRDefault="002442B3" w:rsidP="002442B3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2442B3" w:rsidRDefault="002442B3" w:rsidP="002442B3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6"/>
        <w:gridCol w:w="2056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50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28" w:type="pct"/>
            <w:gridSpan w:val="6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1999" w:type="pct"/>
            <w:gridSpan w:val="5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 том числе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2024 год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2025 год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2026 год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2027 год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2028 год</w:t>
            </w:r>
          </w:p>
        </w:tc>
      </w:tr>
      <w:tr w:rsidR="002442B3" w:rsidRPr="00174BFA" w:rsidTr="00077558">
        <w:tc>
          <w:tcPr>
            <w:tcW w:w="507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</w:t>
            </w:r>
          </w:p>
        </w:tc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5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</w:t>
            </w:r>
          </w:p>
        </w:tc>
        <w:tc>
          <w:tcPr>
            <w:tcW w:w="427" w:type="pc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10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(I)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653" w:type="pct"/>
            <w:shd w:val="clear" w:color="000000" w:fill="FFFFFF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205 674,90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39 754,10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0,00  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205 674,90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39 754,10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205 674,90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39 754,10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205 674,90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39 754,10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rPr>
          <w:sz w:val="22"/>
          <w:szCs w:val="22"/>
        </w:rPr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6"/>
        <w:gridCol w:w="2056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205 674,90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39 754,10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205 674,90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39 754,10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41 480,20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174BFA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(II, 1, 2)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</w:t>
            </w:r>
            <w:r w:rsidRPr="00174BFA">
              <w:rPr>
                <w:sz w:val="22"/>
                <w:szCs w:val="22"/>
              </w:rPr>
              <w:t>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318 966,40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234 842,20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41 673,20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41 673,20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108 214,30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24 090,10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41 673,20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41 673,20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2.1.1.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142 944,60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60 376,00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41 284,30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41 284,30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54 338,40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54 338,40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88 606,20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6 037,60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41 284,30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41 284,30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jc w:val="center"/>
        <w:rPr>
          <w:sz w:val="22"/>
          <w:szCs w:val="22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6"/>
        <w:gridCol w:w="2056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1 944,50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1 944,50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388,90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2.1.3.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174 077,30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174 077,30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156 413,70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156 413,70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17 663,60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17 663,60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2.2.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(3, 4, 5)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</w:t>
            </w:r>
            <w:r w:rsidRPr="00174BFA">
              <w:rPr>
                <w:sz w:val="22"/>
                <w:szCs w:val="22"/>
              </w:rPr>
              <w:t>Когалыма»/МБУ «КСАТ»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1 013 424,10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207 807,30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203 442,70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200 724,70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200 724,70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200 724,70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1 013 424,10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207 807,30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203 442,70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200 724,70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200 724,70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200 724,70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jc w:val="center"/>
        <w:rPr>
          <w:sz w:val="22"/>
          <w:szCs w:val="22"/>
        </w:rPr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6"/>
        <w:gridCol w:w="2056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МБУ «КСАТ»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978 687,50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200 977,40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196 506,00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978 687,50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200 977,40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196 506,00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2.2.1.1.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174BFA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МБУ «КСАТ»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963 823,90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189 408,60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193 211,20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963 823,90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189 408,60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193 211,20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2.2.1.2.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МБУ «КСАТ»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14 863,60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11 568,80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3 294,80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14 863,60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11 568,80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3 294,80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jc w:val="center"/>
        <w:rPr>
          <w:sz w:val="22"/>
          <w:szCs w:val="22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6"/>
        <w:gridCol w:w="2056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</w:t>
            </w:r>
            <w:r w:rsidRPr="00174BFA">
              <w:rPr>
                <w:sz w:val="22"/>
                <w:szCs w:val="22"/>
              </w:rPr>
              <w:t>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30 667,60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6 062,30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6 112,10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6 164,40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6 164,40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6 164,40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30 667,60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6 062,30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6 112,10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6 164,40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6 164,40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6 164,40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2.2.3.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4 069,00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767,60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824,60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825,60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825,60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825,60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color w:val="000000"/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4 069,00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767,60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824,60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825,60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825,60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825,60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1 332 390,50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442 649,50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245 115,90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242 397,90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1 121 638,40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231 897,40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245 115,90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242 397,90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rPr>
          <w:sz w:val="22"/>
          <w:szCs w:val="22"/>
        </w:rPr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6"/>
        <w:gridCol w:w="2056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1 332 390,50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442 649,50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245 115,90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242 397,90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1 121 638,40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231 897,40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245 115,90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242 397,90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201 113,60</w:t>
            </w:r>
          </w:p>
        </w:tc>
      </w:tr>
      <w:tr w:rsidR="002442B3" w:rsidRPr="00174BFA" w:rsidTr="00077558">
        <w:tc>
          <w:tcPr>
            <w:tcW w:w="1919" w:type="pct"/>
            <w:gridSpan w:val="3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2442B3" w:rsidRPr="00174BFA" w:rsidTr="0007755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(6)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«ЕДДС г.</w:t>
            </w:r>
            <w:r w:rsidRPr="00174BFA">
              <w:rPr>
                <w:sz w:val="22"/>
                <w:szCs w:val="22"/>
              </w:rPr>
              <w:t>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 w:val="restart"/>
            <w:shd w:val="clear" w:color="000000" w:fill="FFFFFF"/>
            <w:noWrap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3.1.1.</w:t>
            </w:r>
          </w:p>
        </w:tc>
        <w:tc>
          <w:tcPr>
            <w:tcW w:w="757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655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МКУ «ЕДДС г.Когалыма»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50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rPr>
          <w:sz w:val="22"/>
          <w:szCs w:val="22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2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Итого по подпрограмме №3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 том числе:</w:t>
            </w:r>
          </w:p>
        </w:tc>
      </w:tr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1 569 053,70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488 581,30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292 787,80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290 084,40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1 358 301,60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277 829,20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292 787,80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290 084,40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rPr>
          <w:sz w:val="22"/>
          <w:szCs w:val="22"/>
        </w:rPr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2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1 569 053,70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488 581,30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292 787,80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290 084,40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1 358 301,60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277 829,20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292 787,80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290 084,40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 том числе:</w:t>
            </w:r>
          </w:p>
        </w:tc>
      </w:tr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174 077,30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174 077,30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156 413,70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156 413,70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17 663,60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17 663,60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1 394 976,40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314 504,00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292 787,80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290 084,40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54 338,40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54 338,40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1 340 638,00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260 165,60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292 787,80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290 084,40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248 800,10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 том числе:</w:t>
            </w:r>
          </w:p>
        </w:tc>
      </w:tr>
    </w:tbl>
    <w:p w:rsidR="002442B3" w:rsidRDefault="002442B3" w:rsidP="002442B3">
      <w:pPr>
        <w:rPr>
          <w:sz w:val="22"/>
          <w:szCs w:val="22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2"/>
        <w:gridCol w:w="2050"/>
        <w:gridCol w:w="1347"/>
        <w:gridCol w:w="1347"/>
        <w:gridCol w:w="1196"/>
        <w:gridCol w:w="1196"/>
        <w:gridCol w:w="1196"/>
        <w:gridCol w:w="1340"/>
      </w:tblGrid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lastRenderedPageBreak/>
              <w:t>Ответственный испо</w:t>
            </w:r>
            <w:r>
              <w:rPr>
                <w:sz w:val="22"/>
                <w:szCs w:val="22"/>
              </w:rPr>
              <w:t xml:space="preserve">лнитель </w:t>
            </w:r>
            <w:r>
              <w:rPr>
                <w:sz w:val="22"/>
                <w:szCs w:val="22"/>
              </w:rPr>
              <w:br/>
              <w:t>(МКУ «УКС и ЖКК г.</w:t>
            </w:r>
            <w:r w:rsidRPr="00174BFA">
              <w:rPr>
                <w:sz w:val="22"/>
                <w:szCs w:val="22"/>
              </w:rPr>
              <w:t>Когалыма»)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559 377,90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281 426,20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90 090,10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90 143,40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48 859,10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48 859,10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210 752,10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348 625,80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70 674,10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90 090,10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90 143,40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48 859,10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48 859,10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Соисполнитель 1</w:t>
            </w:r>
            <w:r w:rsidRPr="00174BFA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978 687,50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200 977,40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196 506,00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978 687,50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200 977,40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196 506,00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193 734,70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 w:val="restar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Соисполнитель 2</w:t>
            </w:r>
            <w:r w:rsidRPr="00174BFA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30 988,30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6 177,70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6 191,70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6 206,30</w:t>
            </w:r>
          </w:p>
        </w:tc>
      </w:tr>
      <w:tr w:rsidR="002442B3" w:rsidRPr="00174BFA" w:rsidTr="00077558">
        <w:tc>
          <w:tcPr>
            <w:tcW w:w="1919" w:type="pct"/>
            <w:vMerge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2442B3" w:rsidRPr="00174BFA" w:rsidRDefault="002442B3" w:rsidP="00077558">
            <w:pPr>
              <w:jc w:val="center"/>
              <w:rPr>
                <w:sz w:val="22"/>
                <w:szCs w:val="22"/>
              </w:rPr>
            </w:pPr>
            <w:r w:rsidRPr="00174BFA">
              <w:rPr>
                <w:sz w:val="22"/>
                <w:szCs w:val="22"/>
              </w:rPr>
              <w:t>0,00</w:t>
            </w:r>
          </w:p>
        </w:tc>
      </w:tr>
    </w:tbl>
    <w:p w:rsidR="002442B3" w:rsidRDefault="002442B3" w:rsidP="002442B3">
      <w:pPr>
        <w:jc w:val="center"/>
        <w:rPr>
          <w:sz w:val="26"/>
          <w:szCs w:val="26"/>
        </w:rPr>
      </w:pPr>
    </w:p>
    <w:p w:rsidR="002442B3" w:rsidRDefault="002442B3" w:rsidP="002442B3">
      <w:pPr>
        <w:jc w:val="center"/>
        <w:rPr>
          <w:sz w:val="26"/>
          <w:szCs w:val="26"/>
        </w:rPr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442B3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Pr="005E03F3">
        <w:rPr>
          <w:rFonts w:eastAsia="Calibri"/>
          <w:sz w:val="26"/>
          <w:szCs w:val="26"/>
        </w:rPr>
        <w:t>2</w:t>
      </w:r>
    </w:p>
    <w:p w:rsidR="002442B3" w:rsidRPr="00EB6EFC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14"/>
          <w:szCs w:val="14"/>
        </w:rPr>
      </w:pPr>
    </w:p>
    <w:p w:rsidR="002442B3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2323"/>
        <w:gridCol w:w="2963"/>
        <w:gridCol w:w="8591"/>
      </w:tblGrid>
      <w:tr w:rsidR="002442B3" w:rsidRPr="00DE43C8" w:rsidTr="00077558">
        <w:trPr>
          <w:trHeight w:val="36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442B3" w:rsidRPr="00DE43C8" w:rsidTr="00077558">
        <w:trPr>
          <w:trHeight w:val="7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2442B3" w:rsidRPr="00DE43C8" w:rsidTr="00077558">
        <w:trPr>
          <w:trHeight w:val="177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2442B3" w:rsidRPr="00DE43C8" w:rsidTr="00077558">
        <w:trPr>
          <w:trHeight w:val="153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442B3" w:rsidRDefault="002442B3" w:rsidP="002442B3">
      <w:pPr>
        <w:jc w:val="center"/>
        <w:rPr>
          <w:color w:val="000000"/>
          <w:sz w:val="22"/>
          <w:szCs w:val="22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2323"/>
        <w:gridCol w:w="2963"/>
        <w:gridCol w:w="8591"/>
      </w:tblGrid>
      <w:tr w:rsidR="002442B3" w:rsidRPr="00DE43C8" w:rsidTr="00077558">
        <w:trPr>
          <w:trHeight w:val="136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  <w:r w:rsidRPr="00DE43C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2442B3" w:rsidRPr="00DE43C8" w:rsidTr="0007755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2442B3" w:rsidRPr="00DE43C8" w:rsidTr="00077558">
        <w:trPr>
          <w:trHeight w:val="256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442B3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3</w:t>
      </w:r>
    </w:p>
    <w:p w:rsidR="002442B3" w:rsidRPr="00205227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442B3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создаваемых</w:t>
      </w:r>
      <w:r w:rsidRPr="00205227">
        <w:rPr>
          <w:rFonts w:eastAsia="Calibri"/>
          <w:sz w:val="26"/>
          <w:szCs w:val="26"/>
        </w:rPr>
        <w:t xml:space="preserve"> о</w:t>
      </w:r>
      <w:r>
        <w:rPr>
          <w:rFonts w:eastAsia="Calibri"/>
          <w:sz w:val="26"/>
          <w:szCs w:val="26"/>
        </w:rPr>
        <w:t>бъектов на 2024 год и на плановый период 2025 и 2026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2442B3" w:rsidRPr="00205227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430"/>
        <w:gridCol w:w="1053"/>
        <w:gridCol w:w="1571"/>
        <w:gridCol w:w="1737"/>
        <w:gridCol w:w="1046"/>
        <w:gridCol w:w="556"/>
        <w:gridCol w:w="357"/>
        <w:gridCol w:w="344"/>
        <w:gridCol w:w="454"/>
        <w:gridCol w:w="874"/>
        <w:gridCol w:w="595"/>
        <w:gridCol w:w="595"/>
        <w:gridCol w:w="592"/>
        <w:gridCol w:w="736"/>
        <w:gridCol w:w="874"/>
        <w:gridCol w:w="1127"/>
        <w:gridCol w:w="1400"/>
      </w:tblGrid>
      <w:tr w:rsidR="002442B3" w:rsidRPr="00DE43C8" w:rsidTr="00077558">
        <w:trPr>
          <w:trHeight w:val="296"/>
        </w:trPr>
        <w:tc>
          <w:tcPr>
            <w:tcW w:w="133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83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2442B3" w:rsidRPr="00DE43C8" w:rsidTr="00077558">
        <w:tc>
          <w:tcPr>
            <w:tcW w:w="133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42B3" w:rsidRPr="00DE43C8" w:rsidTr="00077558">
        <w:tc>
          <w:tcPr>
            <w:tcW w:w="13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2442B3" w:rsidRPr="00DE43C8" w:rsidTr="00077558">
        <w:tc>
          <w:tcPr>
            <w:tcW w:w="13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2442B3" w:rsidRPr="00DE43C8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442B3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4</w:t>
      </w:r>
    </w:p>
    <w:p w:rsidR="002442B3" w:rsidRPr="00205227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442B3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2442B3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8280"/>
        <w:gridCol w:w="1667"/>
        <w:gridCol w:w="1808"/>
        <w:gridCol w:w="3104"/>
      </w:tblGrid>
      <w:tr w:rsidR="002442B3" w:rsidRPr="00DE43C8" w:rsidTr="00077558">
        <w:trPr>
          <w:trHeight w:val="106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2442B3" w:rsidRPr="00DE43C8" w:rsidTr="00077558">
        <w:trPr>
          <w:trHeight w:val="2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42B3" w:rsidRPr="00DE43C8" w:rsidTr="00077558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DE43C8" w:rsidRDefault="002442B3" w:rsidP="00077558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0,86305 км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2024*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DE43C8" w:rsidRDefault="002442B3" w:rsidP="00077558">
            <w:pPr>
              <w:jc w:val="center"/>
              <w:rPr>
                <w:color w:val="000000"/>
                <w:sz w:val="22"/>
                <w:szCs w:val="22"/>
              </w:rPr>
            </w:pPr>
            <w:r w:rsidRPr="00290FCE">
              <w:rPr>
                <w:color w:val="000000"/>
                <w:sz w:val="22"/>
                <w:szCs w:val="22"/>
              </w:rPr>
              <w:t>Бюджет автономного округа, бюджет города Когалыма</w:t>
            </w:r>
          </w:p>
        </w:tc>
      </w:tr>
    </w:tbl>
    <w:p w:rsidR="002442B3" w:rsidRPr="003669AB" w:rsidRDefault="002442B3" w:rsidP="002442B3">
      <w:pPr>
        <w:shd w:val="clear" w:color="auto" w:fill="FFFFFF"/>
        <w:outlineLvl w:val="2"/>
        <w:rPr>
          <w:sz w:val="26"/>
          <w:szCs w:val="26"/>
        </w:rPr>
      </w:pPr>
      <w:r w:rsidRPr="003669AB">
        <w:rPr>
          <w:sz w:val="26"/>
          <w:szCs w:val="26"/>
        </w:rPr>
        <w:t>* срок стр</w:t>
      </w:r>
      <w:r>
        <w:rPr>
          <w:sz w:val="26"/>
          <w:szCs w:val="26"/>
        </w:rPr>
        <w:t>оительства или реконструкции</w:t>
      </w: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  <w:sectPr w:rsidR="002442B3" w:rsidSect="000775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442B3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>
        <w:rPr>
          <w:rFonts w:eastAsia="Calibri"/>
          <w:sz w:val="26"/>
          <w:szCs w:val="26"/>
        </w:rPr>
        <w:t xml:space="preserve"> 5</w:t>
      </w:r>
    </w:p>
    <w:p w:rsidR="002442B3" w:rsidRPr="00205227" w:rsidRDefault="002442B3" w:rsidP="002442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2442B3" w:rsidRPr="00205227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2442B3" w:rsidRPr="00205227" w:rsidRDefault="002442B3" w:rsidP="002442B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2442B3" w:rsidRPr="00205227" w:rsidRDefault="002442B3" w:rsidP="002442B3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2442B3" w:rsidRPr="00C759A1" w:rsidTr="00077558">
        <w:tc>
          <w:tcPr>
            <w:tcW w:w="287" w:type="pct"/>
            <w:shd w:val="clear" w:color="auto" w:fill="auto"/>
            <w:vAlign w:val="center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442B3" w:rsidRPr="00C759A1" w:rsidTr="00077558">
        <w:tc>
          <w:tcPr>
            <w:tcW w:w="287" w:type="pct"/>
            <w:shd w:val="clear" w:color="auto" w:fill="auto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442B3" w:rsidRPr="00C759A1" w:rsidTr="00077558">
        <w:tc>
          <w:tcPr>
            <w:tcW w:w="287" w:type="pct"/>
            <w:shd w:val="clear" w:color="auto" w:fill="auto"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2442B3" w:rsidRPr="00C759A1" w:rsidRDefault="002442B3" w:rsidP="0007755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442B3" w:rsidRPr="00205227" w:rsidRDefault="002442B3" w:rsidP="002442B3">
      <w:pPr>
        <w:shd w:val="clear" w:color="auto" w:fill="FFFFFF"/>
        <w:jc w:val="both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jc w:val="center"/>
      </w:pPr>
    </w:p>
    <w:p w:rsidR="002442B3" w:rsidRDefault="002442B3" w:rsidP="002442B3">
      <w:pPr>
        <w:shd w:val="clear" w:color="auto" w:fill="FFFFFF"/>
        <w:jc w:val="right"/>
        <w:rPr>
          <w:sz w:val="26"/>
          <w:szCs w:val="26"/>
        </w:rPr>
        <w:sectPr w:rsidR="002442B3" w:rsidSect="0007755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442B3" w:rsidRDefault="002442B3" w:rsidP="002442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2442B3" w:rsidRPr="005E03F3" w:rsidRDefault="002442B3" w:rsidP="002442B3">
      <w:pPr>
        <w:shd w:val="clear" w:color="auto" w:fill="FFFFFF"/>
        <w:jc w:val="right"/>
        <w:rPr>
          <w:sz w:val="26"/>
          <w:szCs w:val="26"/>
        </w:rPr>
      </w:pPr>
    </w:p>
    <w:p w:rsidR="002442B3" w:rsidRDefault="002442B3" w:rsidP="002442B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669AB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6155"/>
        <w:gridCol w:w="1551"/>
        <w:gridCol w:w="1130"/>
        <w:gridCol w:w="847"/>
        <w:gridCol w:w="847"/>
        <w:gridCol w:w="876"/>
        <w:gridCol w:w="869"/>
        <w:gridCol w:w="2345"/>
      </w:tblGrid>
      <w:tr w:rsidR="002442B3" w:rsidRPr="00F40E35" w:rsidTr="000775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№</w:t>
            </w:r>
            <w:r w:rsidRPr="00F40E35">
              <w:br/>
              <w:t>показателя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Значение показателя по годам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 xml:space="preserve">Значение показателя на момент окончания действия муниципальной программы </w:t>
            </w:r>
          </w:p>
        </w:tc>
      </w:tr>
      <w:tr w:rsidR="002442B3" w:rsidRPr="00F40E35" w:rsidTr="00077558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3" w:rsidRPr="00F40E35" w:rsidRDefault="002442B3" w:rsidP="00077558"/>
        </w:tc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3" w:rsidRPr="00F40E35" w:rsidRDefault="002442B3" w:rsidP="00077558"/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3" w:rsidRPr="00F40E35" w:rsidRDefault="002442B3" w:rsidP="00077558"/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2026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2027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2028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B3" w:rsidRPr="00F40E35" w:rsidRDefault="002442B3" w:rsidP="00077558"/>
        </w:tc>
      </w:tr>
      <w:tr w:rsidR="002442B3" w:rsidRPr="00F40E35" w:rsidTr="00077558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</w:t>
            </w:r>
          </w:p>
        </w:tc>
      </w:tr>
      <w:tr w:rsidR="002442B3" w:rsidRPr="00F40E35" w:rsidTr="00077558"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rPr>
                <w:lang w:val="en-US"/>
              </w:rPr>
            </w:pPr>
            <w:r w:rsidRPr="00F40E35"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F40E35">
              <w:rPr>
                <w:lang w:val="en-US"/>
              </w:rPr>
              <w:t>&lt;1&gt;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3,027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4,00</w:t>
            </w:r>
          </w:p>
        </w:tc>
      </w:tr>
      <w:tr w:rsidR="002442B3" w:rsidRPr="00F40E35" w:rsidTr="0007755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r w:rsidRPr="00F40E35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(км)&lt;2&gt;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0,86305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0,86305</w:t>
            </w:r>
          </w:p>
        </w:tc>
      </w:tr>
      <w:tr w:rsidR="002442B3" w:rsidRPr="00F40E35" w:rsidTr="0007755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rPr>
                <w:lang w:val="en-US"/>
              </w:rPr>
            </w:pPr>
            <w:r w:rsidRPr="00F40E35">
              <w:t xml:space="preserve">Протяженность сети автомобильных дорог общего пользования местного значения (км.) </w:t>
            </w:r>
            <w:r w:rsidRPr="00F40E35">
              <w:rPr>
                <w:lang w:val="en-US"/>
              </w:rPr>
              <w:t>&lt;3&gt;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96,324</w:t>
            </w:r>
          </w:p>
        </w:tc>
      </w:tr>
      <w:tr w:rsidR="002442B3" w:rsidRPr="00F40E35" w:rsidTr="00077558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4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rPr>
                <w:lang w:val="en-US"/>
              </w:rPr>
            </w:pPr>
            <w:r w:rsidRPr="00F40E35">
              <w:t xml:space="preserve">Обеспечение стабильности работы светофорных объектов (шт.) </w:t>
            </w:r>
            <w:r w:rsidRPr="00F40E35">
              <w:rPr>
                <w:lang w:val="en-US"/>
              </w:rPr>
              <w:t>&lt;4&gt;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42</w:t>
            </w:r>
          </w:p>
        </w:tc>
      </w:tr>
      <w:tr w:rsidR="002442B3" w:rsidRPr="00F40E35" w:rsidTr="00077558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5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rPr>
                <w:lang w:val="en-US"/>
              </w:rPr>
            </w:pPr>
            <w:r w:rsidRPr="00F40E35"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F40E35">
              <w:rPr>
                <w:lang w:val="en-US"/>
              </w:rPr>
              <w:t>&lt;5&gt;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56</w:t>
            </w:r>
          </w:p>
        </w:tc>
      </w:tr>
      <w:tr w:rsidR="002442B3" w:rsidRPr="00F40E35" w:rsidTr="00077558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2B3" w:rsidRPr="00F40E35" w:rsidRDefault="002442B3" w:rsidP="00077558">
            <w:pPr>
              <w:jc w:val="center"/>
            </w:pPr>
            <w:r w:rsidRPr="00F40E35">
              <w:t>6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rPr>
                <w:lang w:val="en-US"/>
              </w:rPr>
            </w:pPr>
            <w:r w:rsidRPr="00F40E35"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F40E35">
              <w:rPr>
                <w:vertAlign w:val="superscript"/>
              </w:rPr>
              <w:t xml:space="preserve"> </w:t>
            </w:r>
            <w:r w:rsidRPr="00F40E35">
              <w:rPr>
                <w:lang w:val="en-US"/>
              </w:rPr>
              <w:t>&lt;6&gt;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2B3" w:rsidRPr="00F40E35" w:rsidRDefault="002442B3" w:rsidP="00077558">
            <w:pPr>
              <w:jc w:val="center"/>
            </w:pPr>
            <w:r w:rsidRPr="00F40E35">
              <w:t>18</w:t>
            </w:r>
          </w:p>
        </w:tc>
      </w:tr>
    </w:tbl>
    <w:p w:rsidR="002442B3" w:rsidRDefault="002442B3" w:rsidP="002442B3">
      <w:pPr>
        <w:shd w:val="clear" w:color="auto" w:fill="FFFFFF"/>
        <w:outlineLvl w:val="2"/>
        <w:rPr>
          <w:sz w:val="26"/>
          <w:szCs w:val="26"/>
        </w:rPr>
      </w:pPr>
    </w:p>
    <w:p w:rsidR="002442B3" w:rsidRPr="003669AB" w:rsidRDefault="002442B3" w:rsidP="002442B3">
      <w:pPr>
        <w:shd w:val="clear" w:color="auto" w:fill="FFFFFF"/>
        <w:outlineLvl w:val="2"/>
        <w:rPr>
          <w:sz w:val="26"/>
          <w:szCs w:val="26"/>
        </w:rPr>
      </w:pP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1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2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4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5</w:t>
      </w:r>
      <w:r w:rsidRPr="00B75DA7">
        <w:rPr>
          <w:sz w:val="26"/>
          <w:szCs w:val="26"/>
        </w:rPr>
        <w:t>&gt;</w:t>
      </w:r>
      <w:r w:rsidRPr="008A0A83">
        <w:rPr>
          <w:sz w:val="26"/>
          <w:szCs w:val="26"/>
        </w:rPr>
        <w:t xml:space="preserve">, </w:t>
      </w:r>
      <w:r w:rsidRPr="00B75DA7">
        <w:rPr>
          <w:sz w:val="26"/>
          <w:szCs w:val="26"/>
        </w:rPr>
        <w:t>&lt;</w:t>
      </w:r>
      <w:r w:rsidRPr="008A0A83">
        <w:rPr>
          <w:sz w:val="26"/>
          <w:szCs w:val="26"/>
        </w:rPr>
        <w:t>6</w:t>
      </w:r>
      <w:r w:rsidRPr="00B75DA7">
        <w:rPr>
          <w:sz w:val="26"/>
          <w:szCs w:val="26"/>
        </w:rPr>
        <w:t>&gt;</w:t>
      </w:r>
      <w:r w:rsidRPr="003669AB">
        <w:rPr>
          <w:sz w:val="26"/>
          <w:szCs w:val="26"/>
        </w:rPr>
        <w:t xml:space="preserve"> Показатель имеет фактический объем;</w:t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</w:p>
    <w:p w:rsidR="002442B3" w:rsidRPr="00054AEC" w:rsidRDefault="002442B3" w:rsidP="002442B3">
      <w:pPr>
        <w:jc w:val="both"/>
      </w:pPr>
      <w:r w:rsidRPr="008A0A83">
        <w:rPr>
          <w:sz w:val="26"/>
          <w:szCs w:val="26"/>
        </w:rPr>
        <w:t>&lt;3&gt;</w:t>
      </w:r>
      <w:r w:rsidRPr="003669AB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r w:rsidRPr="003669AB">
        <w:rPr>
          <w:sz w:val="26"/>
          <w:szCs w:val="26"/>
        </w:rPr>
        <w:tab/>
      </w:r>
    </w:p>
    <w:p w:rsidR="0086685A" w:rsidRPr="008329FC" w:rsidRDefault="0086685A" w:rsidP="0086685A">
      <w:pPr>
        <w:rPr>
          <w:sz w:val="26"/>
          <w:szCs w:val="26"/>
        </w:rPr>
      </w:pPr>
    </w:p>
    <w:sectPr w:rsidR="0086685A" w:rsidRPr="008329FC" w:rsidSect="002442B3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58" w:rsidRDefault="00077558" w:rsidP="004776ED">
      <w:r>
        <w:separator/>
      </w:r>
    </w:p>
  </w:endnote>
  <w:endnote w:type="continuationSeparator" w:id="0">
    <w:p w:rsidR="00077558" w:rsidRDefault="00077558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58" w:rsidRDefault="00077558" w:rsidP="004776ED">
      <w:r>
        <w:separator/>
      </w:r>
    </w:p>
  </w:footnote>
  <w:footnote w:type="continuationSeparator" w:id="0">
    <w:p w:rsidR="00077558" w:rsidRDefault="00077558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077558" w:rsidRDefault="00077558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077558" w:rsidRDefault="00077558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08617"/>
      <w:docPartObj>
        <w:docPartGallery w:val="Page Numbers (Top of Page)"/>
        <w:docPartUnique/>
      </w:docPartObj>
    </w:sdtPr>
    <w:sdtContent>
      <w:p w:rsidR="00077558" w:rsidRDefault="00077558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4">
          <w:rPr>
            <w:noProof/>
          </w:rPr>
          <w:t>19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263922"/>
      <w:docPartObj>
        <w:docPartGallery w:val="Page Numbers (Top of Page)"/>
        <w:docPartUnique/>
      </w:docPartObj>
    </w:sdtPr>
    <w:sdtContent>
      <w:p w:rsidR="00077558" w:rsidRDefault="00077558" w:rsidP="0007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4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77558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442B3"/>
    <w:rsid w:val="00251974"/>
    <w:rsid w:val="00263CDE"/>
    <w:rsid w:val="0028554A"/>
    <w:rsid w:val="002A759A"/>
    <w:rsid w:val="002B10AF"/>
    <w:rsid w:val="002B49A0"/>
    <w:rsid w:val="002D5593"/>
    <w:rsid w:val="002E0A30"/>
    <w:rsid w:val="002E64AB"/>
    <w:rsid w:val="002F7936"/>
    <w:rsid w:val="00311EAB"/>
    <w:rsid w:val="00313DAF"/>
    <w:rsid w:val="00340577"/>
    <w:rsid w:val="003447F7"/>
    <w:rsid w:val="003616A2"/>
    <w:rsid w:val="0037035B"/>
    <w:rsid w:val="003720F4"/>
    <w:rsid w:val="00394CCD"/>
    <w:rsid w:val="003D07D2"/>
    <w:rsid w:val="003F587E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656A"/>
    <w:rsid w:val="007905EF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11924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B6EFC"/>
    <w:rsid w:val="00EB75CB"/>
    <w:rsid w:val="00EC18FF"/>
    <w:rsid w:val="00ED5C7C"/>
    <w:rsid w:val="00ED62A2"/>
    <w:rsid w:val="00EE539C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FDF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fb">
    <w:name w:val="caption"/>
    <w:basedOn w:val="a"/>
    <w:next w:val="a"/>
    <w:qFormat/>
    <w:rsid w:val="002442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561FF2"/>
    <w:rsid w:val="006A0BCA"/>
    <w:rsid w:val="0072465A"/>
    <w:rsid w:val="00772E42"/>
    <w:rsid w:val="008429B5"/>
    <w:rsid w:val="008C7D75"/>
    <w:rsid w:val="008E4915"/>
    <w:rsid w:val="009E68C9"/>
    <w:rsid w:val="00A30898"/>
    <w:rsid w:val="00B13C8F"/>
    <w:rsid w:val="00BB3B7C"/>
    <w:rsid w:val="00BF171D"/>
    <w:rsid w:val="00C25D14"/>
    <w:rsid w:val="00CC6598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3CBD-9315-4EE7-B62A-FBD98CA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2022-11-23T10:47:00Z</cp:lastPrinted>
  <dcterms:created xsi:type="dcterms:W3CDTF">2023-01-23T03:46:00Z</dcterms:created>
  <dcterms:modified xsi:type="dcterms:W3CDTF">2023-12-18T06:09:00Z</dcterms:modified>
</cp:coreProperties>
</file>