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8571C" w14:textId="77777777" w:rsidR="00312059" w:rsidRPr="00312059" w:rsidRDefault="00312059" w:rsidP="00312059">
      <w:pPr>
        <w:spacing w:after="0" w:line="240" w:lineRule="auto"/>
        <w:ind w:right="2"/>
        <w:jc w:val="center"/>
        <w:rPr>
          <w:rFonts w:ascii="Times New Roman" w:eastAsia="Times New Roman" w:hAnsi="Times New Roman"/>
          <w:b/>
          <w:color w:val="3366FF"/>
          <w:sz w:val="32"/>
          <w:szCs w:val="32"/>
          <w:lang w:eastAsia="ru-RU"/>
        </w:rPr>
      </w:pPr>
      <w:r w:rsidRPr="00312059">
        <w:rPr>
          <w:rFonts w:ascii="Times New Roman" w:eastAsia="Times New Roman" w:hAnsi="Times New Roman"/>
          <w:noProof/>
          <w:sz w:val="24"/>
          <w:szCs w:val="24"/>
          <w:lang w:eastAsia="ru-RU"/>
        </w:rPr>
        <w:drawing>
          <wp:anchor distT="36830" distB="36830" distL="6400800" distR="6400800" simplePos="0" relativeHeight="251659264" behindDoc="0" locked="0" layoutInCell="1" allowOverlap="1" wp14:anchorId="5637232C" wp14:editId="1C4D32B7">
            <wp:simplePos x="0" y="0"/>
            <wp:positionH relativeFrom="margin">
              <wp:posOffset>2514600</wp:posOffset>
            </wp:positionH>
            <wp:positionV relativeFrom="paragraph">
              <wp:posOffset>0</wp:posOffset>
            </wp:positionV>
            <wp:extent cx="500380" cy="617855"/>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grayscl/>
                    </a:blip>
                    <a:srcRect/>
                    <a:stretch>
                      <a:fillRect/>
                    </a:stretch>
                  </pic:blipFill>
                  <pic:spPr bwMode="auto">
                    <a:xfrm>
                      <a:off x="0" y="0"/>
                      <a:ext cx="500380" cy="617855"/>
                    </a:xfrm>
                    <a:prstGeom prst="rect">
                      <a:avLst/>
                    </a:prstGeom>
                    <a:noFill/>
                    <a:ln w="9525">
                      <a:noFill/>
                      <a:miter lim="800000"/>
                      <a:headEnd/>
                      <a:tailEnd/>
                    </a:ln>
                  </pic:spPr>
                </pic:pic>
              </a:graphicData>
            </a:graphic>
          </wp:anchor>
        </w:drawing>
      </w:r>
    </w:p>
    <w:p w14:paraId="35C284FF" w14:textId="77777777" w:rsidR="00312059" w:rsidRPr="00312059" w:rsidRDefault="00312059" w:rsidP="00312059">
      <w:pPr>
        <w:spacing w:after="0" w:line="240" w:lineRule="auto"/>
        <w:ind w:right="2"/>
        <w:jc w:val="center"/>
        <w:rPr>
          <w:rFonts w:ascii="Times New Roman" w:eastAsia="Times New Roman" w:hAnsi="Times New Roman"/>
          <w:b/>
          <w:color w:val="3366FF"/>
          <w:sz w:val="32"/>
          <w:szCs w:val="32"/>
          <w:lang w:eastAsia="ru-RU"/>
        </w:rPr>
      </w:pPr>
    </w:p>
    <w:p w14:paraId="0274EA7B" w14:textId="77777777" w:rsidR="00312059" w:rsidRPr="00312059" w:rsidRDefault="00312059" w:rsidP="00312059">
      <w:pPr>
        <w:spacing w:after="0" w:line="240" w:lineRule="auto"/>
        <w:ind w:right="2"/>
        <w:jc w:val="center"/>
        <w:rPr>
          <w:rFonts w:ascii="Times New Roman" w:eastAsia="Times New Roman" w:hAnsi="Times New Roman"/>
          <w:b/>
          <w:color w:val="3366FF"/>
          <w:sz w:val="6"/>
          <w:szCs w:val="32"/>
          <w:lang w:eastAsia="ru-RU"/>
        </w:rPr>
      </w:pPr>
    </w:p>
    <w:p w14:paraId="5A541ADE" w14:textId="77777777" w:rsidR="00312059" w:rsidRPr="00312059" w:rsidRDefault="00312059" w:rsidP="00312059">
      <w:pPr>
        <w:spacing w:after="0" w:line="240" w:lineRule="auto"/>
        <w:ind w:right="2"/>
        <w:jc w:val="center"/>
        <w:rPr>
          <w:rFonts w:ascii="Times New Roman" w:eastAsia="Times New Roman" w:hAnsi="Times New Roman"/>
          <w:b/>
          <w:color w:val="3366FF"/>
          <w:sz w:val="12"/>
          <w:szCs w:val="32"/>
          <w:lang w:eastAsia="ru-RU"/>
        </w:rPr>
      </w:pPr>
    </w:p>
    <w:p w14:paraId="67979A9A" w14:textId="77777777" w:rsidR="00312059" w:rsidRPr="00312059" w:rsidRDefault="00312059" w:rsidP="00312059">
      <w:pPr>
        <w:spacing w:after="0" w:line="240" w:lineRule="auto"/>
        <w:ind w:right="2"/>
        <w:jc w:val="center"/>
        <w:rPr>
          <w:rFonts w:ascii="Times New Roman" w:eastAsia="Times New Roman" w:hAnsi="Times New Roman"/>
          <w:b/>
          <w:color w:val="000000"/>
          <w:sz w:val="32"/>
          <w:szCs w:val="32"/>
          <w:lang w:eastAsia="ru-RU"/>
        </w:rPr>
      </w:pPr>
      <w:r w:rsidRPr="00312059">
        <w:rPr>
          <w:rFonts w:ascii="Times New Roman" w:eastAsia="Times New Roman" w:hAnsi="Times New Roman"/>
          <w:b/>
          <w:color w:val="000000"/>
          <w:sz w:val="32"/>
          <w:szCs w:val="32"/>
          <w:lang w:eastAsia="ru-RU"/>
        </w:rPr>
        <w:t>ПОСТАНОВЛЕНИЕ</w:t>
      </w:r>
    </w:p>
    <w:p w14:paraId="3E1302A0" w14:textId="77777777" w:rsidR="00312059" w:rsidRPr="00312059" w:rsidRDefault="00312059" w:rsidP="00312059">
      <w:pPr>
        <w:spacing w:after="0" w:line="240" w:lineRule="auto"/>
        <w:ind w:right="2"/>
        <w:jc w:val="center"/>
        <w:rPr>
          <w:rFonts w:ascii="Times New Roman" w:eastAsia="Times New Roman" w:hAnsi="Times New Roman"/>
          <w:b/>
          <w:color w:val="000000"/>
          <w:sz w:val="32"/>
          <w:szCs w:val="32"/>
          <w:lang w:eastAsia="ru-RU"/>
        </w:rPr>
      </w:pPr>
      <w:r w:rsidRPr="00312059">
        <w:rPr>
          <w:rFonts w:ascii="Times New Roman" w:eastAsia="Times New Roman" w:hAnsi="Times New Roman"/>
          <w:b/>
          <w:color w:val="000000"/>
          <w:sz w:val="32"/>
          <w:szCs w:val="32"/>
          <w:lang w:eastAsia="ru-RU"/>
        </w:rPr>
        <w:t>АДМИНИСТРАЦИИ ГОРОДА КОГАЛЫМА</w:t>
      </w:r>
    </w:p>
    <w:p w14:paraId="7A58978D" w14:textId="77777777" w:rsidR="00312059" w:rsidRPr="00312059" w:rsidRDefault="00312059" w:rsidP="00312059">
      <w:pPr>
        <w:spacing w:after="0" w:line="240" w:lineRule="auto"/>
        <w:ind w:right="2"/>
        <w:jc w:val="center"/>
        <w:rPr>
          <w:rFonts w:ascii="Times New Roman" w:eastAsia="Times New Roman" w:hAnsi="Times New Roman"/>
          <w:b/>
          <w:color w:val="000000"/>
          <w:sz w:val="28"/>
          <w:szCs w:val="28"/>
          <w:lang w:eastAsia="ru-RU"/>
        </w:rPr>
      </w:pPr>
      <w:r w:rsidRPr="00312059">
        <w:rPr>
          <w:rFonts w:ascii="Times New Roman" w:eastAsia="Times New Roman" w:hAnsi="Times New Roman"/>
          <w:b/>
          <w:color w:val="000000"/>
          <w:sz w:val="28"/>
          <w:szCs w:val="28"/>
          <w:lang w:eastAsia="ru-RU"/>
        </w:rPr>
        <w:t>Ханты-Мансийского автономного округа - Югры</w:t>
      </w:r>
    </w:p>
    <w:p w14:paraId="33BAFDDA" w14:textId="77777777" w:rsidR="00312059" w:rsidRPr="00312059" w:rsidRDefault="00312059" w:rsidP="00312059">
      <w:pPr>
        <w:spacing w:after="0" w:line="240" w:lineRule="auto"/>
        <w:ind w:right="2"/>
        <w:jc w:val="center"/>
        <w:rPr>
          <w:rFonts w:ascii="Times New Roman" w:eastAsia="Times New Roman" w:hAnsi="Times New Roman"/>
          <w:color w:val="000000"/>
          <w:sz w:val="2"/>
          <w:szCs w:val="24"/>
          <w:lang w:eastAsia="ru-RU"/>
        </w:rPr>
      </w:pPr>
    </w:p>
    <w:p w14:paraId="27A950F7" w14:textId="77777777" w:rsidR="00312059" w:rsidRPr="00312059" w:rsidRDefault="00312059" w:rsidP="00312059">
      <w:pPr>
        <w:widowControl w:val="0"/>
        <w:spacing w:after="0" w:line="240" w:lineRule="auto"/>
        <w:ind w:firstLine="4446"/>
        <w:rPr>
          <w:rFonts w:ascii="Times New Roman" w:eastAsia="Times New Roman" w:hAnsi="Times New Roman"/>
          <w:color w:val="000000"/>
          <w:sz w:val="24"/>
          <w:szCs w:val="24"/>
          <w:lang w:eastAsia="ru-RU"/>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312059" w:rsidRPr="00312059" w14:paraId="4F191125" w14:textId="77777777" w:rsidTr="00540896">
        <w:trPr>
          <w:trHeight w:val="155"/>
        </w:trPr>
        <w:tc>
          <w:tcPr>
            <w:tcW w:w="565" w:type="dxa"/>
            <w:vAlign w:val="center"/>
          </w:tcPr>
          <w:p w14:paraId="2593D31F" w14:textId="77777777" w:rsidR="00312059" w:rsidRPr="00312059" w:rsidRDefault="00312059" w:rsidP="00312059">
            <w:pPr>
              <w:spacing w:after="0" w:line="240" w:lineRule="auto"/>
              <w:ind w:left="-228" w:firstLine="120"/>
              <w:jc w:val="center"/>
              <w:rPr>
                <w:rFonts w:ascii="Arial" w:eastAsia="Times New Roman" w:hAnsi="Arial" w:cs="Arial"/>
                <w:color w:val="000000"/>
                <w:sz w:val="26"/>
                <w:szCs w:val="24"/>
                <w:lang w:val="en-US" w:eastAsia="ru-RU"/>
              </w:rPr>
            </w:pPr>
            <w:r w:rsidRPr="00312059">
              <w:rPr>
                <w:rFonts w:ascii="Times New Roman" w:eastAsia="Times New Roman" w:hAnsi="Times New Roman"/>
                <w:color w:val="000000"/>
                <w:sz w:val="26"/>
                <w:szCs w:val="26"/>
                <w:lang w:eastAsia="ru-RU"/>
              </w:rPr>
              <w:t xml:space="preserve">От  </w:t>
            </w:r>
          </w:p>
        </w:tc>
        <w:tc>
          <w:tcPr>
            <w:tcW w:w="713" w:type="dxa"/>
            <w:tcBorders>
              <w:bottom w:val="single" w:sz="4" w:space="0" w:color="auto"/>
            </w:tcBorders>
            <w:vAlign w:val="center"/>
          </w:tcPr>
          <w:p w14:paraId="3317195D" w14:textId="589F6741" w:rsidR="00312059" w:rsidRPr="00312059" w:rsidRDefault="00312059" w:rsidP="00312059">
            <w:pPr>
              <w:spacing w:after="0" w:line="240" w:lineRule="auto"/>
              <w:ind w:left="-228" w:firstLine="120"/>
              <w:jc w:val="center"/>
              <w:rPr>
                <w:rFonts w:ascii="Arial" w:eastAsia="Times New Roman" w:hAnsi="Arial" w:cs="Arial"/>
                <w:color w:val="000000"/>
                <w:sz w:val="26"/>
                <w:szCs w:val="24"/>
                <w:lang w:val="en-US" w:eastAsia="ru-RU"/>
              </w:rPr>
            </w:pPr>
            <w:r w:rsidRPr="00312059">
              <w:rPr>
                <w:rFonts w:ascii="Arial" w:eastAsia="Times New Roman" w:hAnsi="Arial" w:cs="Arial"/>
                <w:color w:val="000000"/>
                <w:sz w:val="26"/>
                <w:szCs w:val="24"/>
                <w:lang w:eastAsia="ru-RU"/>
              </w:rPr>
              <w:t>«</w:t>
            </w:r>
            <w:r>
              <w:rPr>
                <w:rFonts w:ascii="Arial" w:eastAsia="Times New Roman" w:hAnsi="Arial" w:cs="Arial"/>
                <w:color w:val="000000"/>
                <w:sz w:val="26"/>
                <w:szCs w:val="24"/>
                <w:lang w:eastAsia="ru-RU"/>
              </w:rPr>
              <w:t>25</w:t>
            </w:r>
            <w:r w:rsidRPr="00312059">
              <w:rPr>
                <w:rFonts w:ascii="Arial" w:eastAsia="Times New Roman" w:hAnsi="Arial" w:cs="Arial"/>
                <w:color w:val="000000"/>
                <w:sz w:val="26"/>
                <w:szCs w:val="24"/>
                <w:lang w:eastAsia="ru-RU"/>
              </w:rPr>
              <w:t>»</w:t>
            </w:r>
          </w:p>
        </w:tc>
        <w:tc>
          <w:tcPr>
            <w:tcW w:w="239" w:type="dxa"/>
            <w:vAlign w:val="center"/>
          </w:tcPr>
          <w:p w14:paraId="1834DB1B" w14:textId="77777777" w:rsidR="00312059" w:rsidRPr="00312059" w:rsidRDefault="00312059" w:rsidP="00312059">
            <w:pPr>
              <w:spacing w:after="0" w:line="240" w:lineRule="auto"/>
              <w:ind w:left="-228" w:hanging="60"/>
              <w:jc w:val="center"/>
              <w:rPr>
                <w:rFonts w:ascii="Arial" w:eastAsia="Times New Roman" w:hAnsi="Arial" w:cs="Arial"/>
                <w:color w:val="000000"/>
                <w:szCs w:val="24"/>
                <w:lang w:val="en-US" w:eastAsia="ru-RU"/>
              </w:rPr>
            </w:pPr>
          </w:p>
        </w:tc>
        <w:tc>
          <w:tcPr>
            <w:tcW w:w="1752" w:type="dxa"/>
            <w:tcBorders>
              <w:bottom w:val="single" w:sz="4" w:space="0" w:color="auto"/>
            </w:tcBorders>
          </w:tcPr>
          <w:p w14:paraId="3EC657E0" w14:textId="77777777" w:rsidR="00312059" w:rsidRPr="00312059" w:rsidRDefault="00312059" w:rsidP="00312059">
            <w:pPr>
              <w:spacing w:after="0" w:line="240" w:lineRule="auto"/>
              <w:ind w:left="-108"/>
              <w:jc w:val="center"/>
              <w:rPr>
                <w:rFonts w:ascii="Arial" w:eastAsia="Times New Roman" w:hAnsi="Arial" w:cs="Arial"/>
                <w:color w:val="000000"/>
                <w:sz w:val="26"/>
                <w:szCs w:val="24"/>
                <w:lang w:eastAsia="ru-RU"/>
              </w:rPr>
            </w:pPr>
            <w:r w:rsidRPr="00312059">
              <w:rPr>
                <w:rFonts w:ascii="Arial" w:eastAsia="Times New Roman" w:hAnsi="Arial" w:cs="Arial"/>
                <w:color w:val="000000"/>
                <w:sz w:val="26"/>
                <w:szCs w:val="24"/>
                <w:lang w:eastAsia="ru-RU"/>
              </w:rPr>
              <w:t>декабря</w:t>
            </w:r>
          </w:p>
        </w:tc>
        <w:tc>
          <w:tcPr>
            <w:tcW w:w="239" w:type="dxa"/>
          </w:tcPr>
          <w:p w14:paraId="5A2607A3" w14:textId="77777777" w:rsidR="00312059" w:rsidRPr="00312059" w:rsidRDefault="00312059" w:rsidP="00312059">
            <w:pPr>
              <w:spacing w:after="0" w:line="240" w:lineRule="auto"/>
              <w:rPr>
                <w:rFonts w:ascii="Arial" w:eastAsia="Times New Roman" w:hAnsi="Arial" w:cs="Arial"/>
                <w:color w:val="000000"/>
                <w:sz w:val="26"/>
                <w:szCs w:val="24"/>
                <w:lang w:eastAsia="ru-RU"/>
              </w:rPr>
            </w:pPr>
          </w:p>
        </w:tc>
        <w:tc>
          <w:tcPr>
            <w:tcW w:w="805" w:type="dxa"/>
            <w:tcBorders>
              <w:bottom w:val="single" w:sz="4" w:space="0" w:color="auto"/>
            </w:tcBorders>
          </w:tcPr>
          <w:p w14:paraId="7FFFDB31" w14:textId="77777777" w:rsidR="00312059" w:rsidRPr="00312059" w:rsidRDefault="00312059" w:rsidP="00312059">
            <w:pPr>
              <w:spacing w:after="0" w:line="240" w:lineRule="auto"/>
              <w:rPr>
                <w:rFonts w:ascii="Arial" w:eastAsia="Times New Roman" w:hAnsi="Arial" w:cs="Arial"/>
                <w:color w:val="000000"/>
                <w:sz w:val="26"/>
                <w:szCs w:val="24"/>
                <w:lang w:eastAsia="ru-RU"/>
              </w:rPr>
            </w:pPr>
            <w:r w:rsidRPr="00312059">
              <w:rPr>
                <w:rFonts w:ascii="Arial" w:eastAsia="Times New Roman" w:hAnsi="Arial" w:cs="Arial"/>
                <w:color w:val="000000"/>
                <w:sz w:val="26"/>
                <w:szCs w:val="24"/>
                <w:lang w:eastAsia="ru-RU"/>
              </w:rPr>
              <w:t>2019</w:t>
            </w:r>
          </w:p>
        </w:tc>
        <w:tc>
          <w:tcPr>
            <w:tcW w:w="2258" w:type="dxa"/>
          </w:tcPr>
          <w:p w14:paraId="1588E4FC" w14:textId="77777777" w:rsidR="00312059" w:rsidRPr="00312059" w:rsidRDefault="00312059" w:rsidP="00312059">
            <w:pPr>
              <w:spacing w:after="0" w:line="240" w:lineRule="auto"/>
              <w:rPr>
                <w:rFonts w:ascii="Arial" w:eastAsia="Times New Roman" w:hAnsi="Arial" w:cs="Arial"/>
                <w:color w:val="000000"/>
                <w:sz w:val="26"/>
                <w:szCs w:val="24"/>
                <w:lang w:eastAsia="ru-RU"/>
              </w:rPr>
            </w:pPr>
            <w:r w:rsidRPr="00312059">
              <w:rPr>
                <w:rFonts w:ascii="Arial" w:eastAsia="Times New Roman" w:hAnsi="Arial" w:cs="Arial"/>
                <w:color w:val="000000"/>
                <w:sz w:val="26"/>
                <w:szCs w:val="24"/>
                <w:lang w:eastAsia="ru-RU"/>
              </w:rPr>
              <w:t>г.</w:t>
            </w:r>
          </w:p>
        </w:tc>
        <w:tc>
          <w:tcPr>
            <w:tcW w:w="1349" w:type="dxa"/>
          </w:tcPr>
          <w:p w14:paraId="3FC54687" w14:textId="77777777" w:rsidR="00312059" w:rsidRPr="00312059" w:rsidRDefault="00312059" w:rsidP="00312059">
            <w:pPr>
              <w:tabs>
                <w:tab w:val="left" w:pos="597"/>
              </w:tabs>
              <w:spacing w:after="0" w:line="240" w:lineRule="auto"/>
              <w:ind w:left="-108" w:right="-108"/>
              <w:jc w:val="right"/>
              <w:rPr>
                <w:rFonts w:ascii="Arial" w:eastAsia="Times New Roman" w:hAnsi="Arial" w:cs="Arial"/>
                <w:color w:val="000000"/>
                <w:sz w:val="26"/>
                <w:szCs w:val="24"/>
                <w:lang w:eastAsia="ru-RU"/>
              </w:rPr>
            </w:pPr>
            <w:r w:rsidRPr="00312059">
              <w:rPr>
                <w:rFonts w:ascii="Times New Roman" w:eastAsia="Times New Roman" w:hAnsi="Times New Roman"/>
                <w:color w:val="000000"/>
                <w:sz w:val="26"/>
                <w:szCs w:val="24"/>
                <w:lang w:eastAsia="ru-RU"/>
              </w:rPr>
              <w:t xml:space="preserve"> №</w:t>
            </w:r>
            <w:r w:rsidRPr="00312059">
              <w:rPr>
                <w:rFonts w:ascii="Arial" w:eastAsia="Times New Roman" w:hAnsi="Arial" w:cs="Arial"/>
                <w:color w:val="000000"/>
                <w:sz w:val="26"/>
                <w:szCs w:val="24"/>
                <w:u w:val="single"/>
                <w:lang w:eastAsia="ru-RU"/>
              </w:rPr>
              <w:t xml:space="preserve"> </w:t>
            </w:r>
          </w:p>
        </w:tc>
        <w:tc>
          <w:tcPr>
            <w:tcW w:w="720" w:type="dxa"/>
            <w:tcBorders>
              <w:bottom w:val="single" w:sz="4" w:space="0" w:color="auto"/>
            </w:tcBorders>
          </w:tcPr>
          <w:p w14:paraId="0E2F7E9D" w14:textId="7648FB1B" w:rsidR="00312059" w:rsidRPr="00312059" w:rsidRDefault="00312059" w:rsidP="00312059">
            <w:pPr>
              <w:tabs>
                <w:tab w:val="left" w:pos="597"/>
              </w:tabs>
              <w:spacing w:after="0" w:line="240" w:lineRule="auto"/>
              <w:ind w:left="-108" w:right="-108"/>
              <w:jc w:val="center"/>
              <w:rPr>
                <w:rFonts w:ascii="Arial" w:eastAsia="Times New Roman" w:hAnsi="Arial" w:cs="Arial"/>
                <w:color w:val="000000"/>
                <w:sz w:val="26"/>
                <w:szCs w:val="24"/>
                <w:lang w:eastAsia="ru-RU"/>
              </w:rPr>
            </w:pPr>
            <w:r>
              <w:rPr>
                <w:rFonts w:ascii="Arial" w:eastAsia="Times New Roman" w:hAnsi="Arial" w:cs="Arial"/>
                <w:color w:val="000000"/>
                <w:sz w:val="26"/>
                <w:szCs w:val="24"/>
                <w:lang w:eastAsia="ru-RU"/>
              </w:rPr>
              <w:t>2830</w:t>
            </w:r>
          </w:p>
        </w:tc>
      </w:tr>
    </w:tbl>
    <w:p w14:paraId="65B903C7" w14:textId="77777777" w:rsidR="00254A75" w:rsidRDefault="00254A75" w:rsidP="00F477F1">
      <w:pPr>
        <w:shd w:val="clear" w:color="auto" w:fill="FFFFFF"/>
        <w:spacing w:after="0" w:line="240" w:lineRule="auto"/>
        <w:contextualSpacing/>
        <w:rPr>
          <w:rFonts w:ascii="Times New Roman" w:eastAsiaTheme="minorEastAsia" w:hAnsi="Times New Roman"/>
          <w:bCs/>
          <w:sz w:val="26"/>
          <w:szCs w:val="26"/>
          <w:lang w:eastAsia="ru-RU"/>
        </w:rPr>
      </w:pPr>
    </w:p>
    <w:p w14:paraId="05D2E707" w14:textId="77777777" w:rsidR="00254A75" w:rsidRDefault="00254A75" w:rsidP="00F477F1">
      <w:pPr>
        <w:shd w:val="clear" w:color="auto" w:fill="FFFFFF"/>
        <w:spacing w:after="0" w:line="240" w:lineRule="auto"/>
        <w:contextualSpacing/>
        <w:rPr>
          <w:rFonts w:ascii="Times New Roman" w:eastAsiaTheme="minorEastAsia" w:hAnsi="Times New Roman"/>
          <w:bCs/>
          <w:sz w:val="26"/>
          <w:szCs w:val="26"/>
          <w:lang w:eastAsia="ru-RU"/>
        </w:rPr>
      </w:pPr>
    </w:p>
    <w:p w14:paraId="06F5A315" w14:textId="77777777" w:rsidR="00254A75" w:rsidRDefault="00254A75" w:rsidP="00F477F1">
      <w:pPr>
        <w:shd w:val="clear" w:color="auto" w:fill="FFFFFF"/>
        <w:spacing w:after="0" w:line="240" w:lineRule="auto"/>
        <w:contextualSpacing/>
        <w:rPr>
          <w:rFonts w:ascii="Times New Roman" w:eastAsiaTheme="minorEastAsia" w:hAnsi="Times New Roman"/>
          <w:bCs/>
          <w:sz w:val="26"/>
          <w:szCs w:val="26"/>
          <w:lang w:eastAsia="ru-RU"/>
        </w:rPr>
      </w:pPr>
    </w:p>
    <w:p w14:paraId="360EE451" w14:textId="77777777" w:rsidR="00F477F1" w:rsidRPr="00BC7830" w:rsidRDefault="00F477F1" w:rsidP="00F477F1">
      <w:pPr>
        <w:shd w:val="clear" w:color="auto" w:fill="FFFFFF"/>
        <w:spacing w:after="0" w:line="240" w:lineRule="auto"/>
        <w:contextualSpacing/>
        <w:rPr>
          <w:rFonts w:ascii="Times New Roman" w:eastAsiaTheme="minorEastAsia" w:hAnsi="Times New Roman"/>
          <w:bCs/>
          <w:sz w:val="26"/>
          <w:szCs w:val="26"/>
          <w:lang w:eastAsia="ru-RU"/>
        </w:rPr>
      </w:pPr>
      <w:r w:rsidRPr="00BC7830">
        <w:rPr>
          <w:rFonts w:ascii="Times New Roman" w:eastAsiaTheme="minorEastAsia" w:hAnsi="Times New Roman"/>
          <w:bCs/>
          <w:sz w:val="26"/>
          <w:szCs w:val="26"/>
          <w:lang w:eastAsia="ru-RU"/>
        </w:rPr>
        <w:t>О внесении изменени</w:t>
      </w:r>
      <w:r w:rsidR="00A33CCC" w:rsidRPr="00BC7830">
        <w:rPr>
          <w:rFonts w:ascii="Times New Roman" w:eastAsiaTheme="minorEastAsia" w:hAnsi="Times New Roman"/>
          <w:bCs/>
          <w:sz w:val="26"/>
          <w:szCs w:val="26"/>
          <w:lang w:eastAsia="ru-RU"/>
        </w:rPr>
        <w:t>я</w:t>
      </w:r>
      <w:r w:rsidRPr="00BC7830">
        <w:rPr>
          <w:rFonts w:ascii="Times New Roman" w:eastAsiaTheme="minorEastAsia" w:hAnsi="Times New Roman"/>
          <w:bCs/>
          <w:sz w:val="26"/>
          <w:szCs w:val="26"/>
          <w:lang w:eastAsia="ru-RU"/>
        </w:rPr>
        <w:t xml:space="preserve"> </w:t>
      </w:r>
    </w:p>
    <w:p w14:paraId="7459C1E7" w14:textId="77777777" w:rsidR="00F477F1" w:rsidRPr="00BC7830" w:rsidRDefault="00F477F1" w:rsidP="00F477F1">
      <w:pPr>
        <w:shd w:val="clear" w:color="auto" w:fill="FFFFFF"/>
        <w:spacing w:after="0" w:line="240" w:lineRule="auto"/>
        <w:contextualSpacing/>
        <w:rPr>
          <w:rFonts w:ascii="Times New Roman" w:eastAsiaTheme="minorEastAsia" w:hAnsi="Times New Roman"/>
          <w:bCs/>
          <w:sz w:val="26"/>
          <w:szCs w:val="26"/>
          <w:lang w:eastAsia="ru-RU"/>
        </w:rPr>
      </w:pPr>
      <w:r w:rsidRPr="00BC7830">
        <w:rPr>
          <w:rFonts w:ascii="Times New Roman" w:eastAsiaTheme="minorEastAsia" w:hAnsi="Times New Roman"/>
          <w:bCs/>
          <w:sz w:val="26"/>
          <w:szCs w:val="26"/>
          <w:lang w:eastAsia="ru-RU"/>
        </w:rPr>
        <w:t>в постановление Администрации</w:t>
      </w:r>
    </w:p>
    <w:p w14:paraId="3270A9E3" w14:textId="77777777" w:rsidR="00F477F1" w:rsidRPr="00BC7830" w:rsidRDefault="00F477F1" w:rsidP="00F477F1">
      <w:pPr>
        <w:shd w:val="clear" w:color="auto" w:fill="FFFFFF"/>
        <w:spacing w:after="0" w:line="240" w:lineRule="auto"/>
        <w:contextualSpacing/>
        <w:rPr>
          <w:rFonts w:ascii="Times New Roman" w:eastAsiaTheme="minorEastAsia" w:hAnsi="Times New Roman"/>
          <w:bCs/>
          <w:sz w:val="26"/>
          <w:szCs w:val="26"/>
          <w:lang w:eastAsia="ru-RU"/>
        </w:rPr>
      </w:pPr>
      <w:r w:rsidRPr="00BC7830">
        <w:rPr>
          <w:rFonts w:ascii="Times New Roman" w:eastAsiaTheme="minorEastAsia" w:hAnsi="Times New Roman"/>
          <w:bCs/>
          <w:sz w:val="26"/>
          <w:szCs w:val="26"/>
          <w:lang w:eastAsia="ru-RU"/>
        </w:rPr>
        <w:t>города Когалыма</w:t>
      </w:r>
    </w:p>
    <w:p w14:paraId="273243C1" w14:textId="77777777" w:rsidR="00F477F1" w:rsidRPr="00BC7830" w:rsidRDefault="00A31A07" w:rsidP="00F477F1">
      <w:pPr>
        <w:shd w:val="clear" w:color="auto" w:fill="FFFFFF"/>
        <w:spacing w:after="0" w:line="240" w:lineRule="auto"/>
        <w:contextualSpacing/>
        <w:rPr>
          <w:rFonts w:ascii="Times New Roman" w:eastAsiaTheme="minorEastAsia" w:hAnsi="Times New Roman"/>
          <w:bCs/>
          <w:sz w:val="26"/>
          <w:szCs w:val="26"/>
          <w:lang w:eastAsia="ru-RU"/>
        </w:rPr>
      </w:pPr>
      <w:r>
        <w:rPr>
          <w:rFonts w:ascii="Times New Roman" w:eastAsiaTheme="minorEastAsia" w:hAnsi="Times New Roman"/>
          <w:bCs/>
          <w:sz w:val="26"/>
          <w:szCs w:val="26"/>
          <w:lang w:eastAsia="ru-RU"/>
        </w:rPr>
        <w:t>от 24.10.2014 №</w:t>
      </w:r>
      <w:r w:rsidR="00F477F1" w:rsidRPr="00BC7830">
        <w:rPr>
          <w:rFonts w:ascii="Times New Roman" w:eastAsiaTheme="minorEastAsia" w:hAnsi="Times New Roman"/>
          <w:bCs/>
          <w:sz w:val="26"/>
          <w:szCs w:val="26"/>
          <w:lang w:eastAsia="ru-RU"/>
        </w:rPr>
        <w:t>2669</w:t>
      </w:r>
    </w:p>
    <w:p w14:paraId="4E5E183B" w14:textId="77777777" w:rsidR="00F477F1" w:rsidRDefault="00F477F1" w:rsidP="00F477F1">
      <w:pPr>
        <w:shd w:val="clear" w:color="auto" w:fill="FFFFFF"/>
        <w:spacing w:after="0" w:line="240" w:lineRule="auto"/>
        <w:contextualSpacing/>
        <w:rPr>
          <w:rFonts w:ascii="Times New Roman" w:eastAsiaTheme="minorEastAsia" w:hAnsi="Times New Roman"/>
          <w:sz w:val="26"/>
          <w:szCs w:val="26"/>
          <w:lang w:eastAsia="ru-RU"/>
        </w:rPr>
      </w:pPr>
    </w:p>
    <w:p w14:paraId="348DAC64" w14:textId="77777777" w:rsidR="00254A75" w:rsidRPr="00254A75" w:rsidRDefault="00254A75" w:rsidP="00F477F1">
      <w:pPr>
        <w:shd w:val="clear" w:color="auto" w:fill="FFFFFF"/>
        <w:spacing w:after="0" w:line="240" w:lineRule="auto"/>
        <w:contextualSpacing/>
        <w:rPr>
          <w:rFonts w:ascii="Times New Roman" w:eastAsiaTheme="minorEastAsia" w:hAnsi="Times New Roman"/>
          <w:sz w:val="26"/>
          <w:szCs w:val="26"/>
          <w:lang w:eastAsia="ru-RU"/>
        </w:rPr>
      </w:pPr>
    </w:p>
    <w:p w14:paraId="512C1D34" w14:textId="76E025F7" w:rsidR="009D4B7A" w:rsidRPr="009D4B7A" w:rsidRDefault="009D4B7A" w:rsidP="009D4B7A">
      <w:pPr>
        <w:widowControl w:val="0"/>
        <w:autoSpaceDE w:val="0"/>
        <w:autoSpaceDN w:val="0"/>
        <w:adjustRightInd w:val="0"/>
        <w:spacing w:after="0" w:line="240" w:lineRule="auto"/>
        <w:ind w:firstLine="709"/>
        <w:jc w:val="both"/>
        <w:rPr>
          <w:rFonts w:ascii="Times New Roman" w:hAnsi="Times New Roman"/>
          <w:sz w:val="26"/>
          <w:szCs w:val="26"/>
        </w:rPr>
      </w:pPr>
      <w:r w:rsidRPr="009D4B7A">
        <w:rPr>
          <w:rFonts w:ascii="Times New Roman" w:hAnsi="Times New Roman"/>
          <w:sz w:val="26"/>
          <w:szCs w:val="26"/>
        </w:rPr>
        <w:t xml:space="preserve">В соответствии с Федеральным законом от 27.07.2010 №210-ФЗ </w:t>
      </w:r>
      <w:r w:rsidR="00254A75">
        <w:rPr>
          <w:rFonts w:ascii="Times New Roman" w:hAnsi="Times New Roman"/>
          <w:sz w:val="26"/>
          <w:szCs w:val="26"/>
        </w:rPr>
        <w:t xml:space="preserve">                        </w:t>
      </w:r>
      <w:r w:rsidR="00C32AE9" w:rsidRPr="009D4B7A">
        <w:rPr>
          <w:rFonts w:ascii="Times New Roman" w:hAnsi="Times New Roman"/>
          <w:sz w:val="26"/>
          <w:szCs w:val="26"/>
        </w:rPr>
        <w:t>«</w:t>
      </w:r>
      <w:r w:rsidRPr="009D4B7A">
        <w:rPr>
          <w:rFonts w:ascii="Times New Roman" w:hAnsi="Times New Roman"/>
          <w:sz w:val="26"/>
          <w:szCs w:val="26"/>
        </w:rPr>
        <w:t>Об организации предоставления государственных и муниципальных услуг», Уставом города Когалыма, 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в целях приведения нормативного правового акта в соответствие с действующим законодательством:</w:t>
      </w:r>
    </w:p>
    <w:p w14:paraId="13D15D58" w14:textId="77777777" w:rsidR="00F477F1" w:rsidRPr="00BC7830" w:rsidRDefault="00F477F1" w:rsidP="00F477F1">
      <w:pPr>
        <w:shd w:val="clear" w:color="auto" w:fill="FFFFFF"/>
        <w:tabs>
          <w:tab w:val="left" w:pos="0"/>
        </w:tabs>
        <w:spacing w:after="0" w:line="240" w:lineRule="auto"/>
        <w:ind w:firstLine="709"/>
        <w:jc w:val="both"/>
        <w:rPr>
          <w:rFonts w:ascii="Times New Roman" w:hAnsi="Times New Roman"/>
          <w:sz w:val="26"/>
          <w:szCs w:val="26"/>
        </w:rPr>
      </w:pPr>
    </w:p>
    <w:p w14:paraId="61F6AF97" w14:textId="77777777" w:rsidR="00F477F1" w:rsidRPr="00BC7830" w:rsidRDefault="00F477F1" w:rsidP="00F477F1">
      <w:pPr>
        <w:shd w:val="clear" w:color="auto" w:fill="FFFFFF"/>
        <w:tabs>
          <w:tab w:val="left" w:pos="0"/>
        </w:tabs>
        <w:spacing w:after="0" w:line="240" w:lineRule="auto"/>
        <w:ind w:firstLine="709"/>
        <w:jc w:val="both"/>
        <w:rPr>
          <w:rFonts w:ascii="Times New Roman" w:hAnsi="Times New Roman"/>
          <w:sz w:val="26"/>
          <w:szCs w:val="26"/>
        </w:rPr>
      </w:pPr>
      <w:r w:rsidRPr="00BC7830">
        <w:rPr>
          <w:rFonts w:ascii="Times New Roman" w:hAnsi="Times New Roman"/>
          <w:sz w:val="26"/>
          <w:szCs w:val="26"/>
        </w:rPr>
        <w:t xml:space="preserve">1. В постановление Администрации города Когалыма от </w:t>
      </w:r>
      <w:r w:rsidR="00A31A07">
        <w:rPr>
          <w:rFonts w:ascii="Times New Roman" w:hAnsi="Times New Roman"/>
          <w:bCs/>
          <w:sz w:val="26"/>
          <w:szCs w:val="26"/>
        </w:rPr>
        <w:t>24.10.2014 №</w:t>
      </w:r>
      <w:r w:rsidRPr="00BC7830">
        <w:rPr>
          <w:rFonts w:ascii="Times New Roman" w:hAnsi="Times New Roman"/>
          <w:bCs/>
          <w:sz w:val="26"/>
          <w:szCs w:val="26"/>
        </w:rPr>
        <w:t>2669</w:t>
      </w:r>
      <w:r w:rsidRPr="00BC7830">
        <w:rPr>
          <w:rFonts w:ascii="Times New Roman" w:hAnsi="Times New Roman"/>
          <w:sz w:val="26"/>
          <w:szCs w:val="26"/>
        </w:rPr>
        <w:t xml:space="preserve"> «Об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Когалыма» (далее - постановление) внести следующ</w:t>
      </w:r>
      <w:r w:rsidR="00A33CCC" w:rsidRPr="00BC7830">
        <w:rPr>
          <w:rFonts w:ascii="Times New Roman" w:hAnsi="Times New Roman"/>
          <w:sz w:val="26"/>
          <w:szCs w:val="26"/>
        </w:rPr>
        <w:t>ее</w:t>
      </w:r>
      <w:r w:rsidRPr="00BC7830">
        <w:rPr>
          <w:rFonts w:ascii="Times New Roman" w:hAnsi="Times New Roman"/>
          <w:sz w:val="26"/>
          <w:szCs w:val="26"/>
        </w:rPr>
        <w:t xml:space="preserve"> изменени</w:t>
      </w:r>
      <w:r w:rsidR="00A33CCC" w:rsidRPr="00BC7830">
        <w:rPr>
          <w:rFonts w:ascii="Times New Roman" w:hAnsi="Times New Roman"/>
          <w:sz w:val="26"/>
          <w:szCs w:val="26"/>
        </w:rPr>
        <w:t>е</w:t>
      </w:r>
      <w:r w:rsidRPr="00BC7830">
        <w:rPr>
          <w:rFonts w:ascii="Times New Roman" w:hAnsi="Times New Roman"/>
          <w:sz w:val="26"/>
          <w:szCs w:val="26"/>
        </w:rPr>
        <w:t>:</w:t>
      </w:r>
    </w:p>
    <w:p w14:paraId="4FBB1DA7" w14:textId="77777777" w:rsidR="00F477F1" w:rsidRPr="00BC7830" w:rsidRDefault="00F477F1" w:rsidP="00F477F1">
      <w:pPr>
        <w:shd w:val="clear" w:color="auto" w:fill="FFFFFF"/>
        <w:tabs>
          <w:tab w:val="left" w:pos="0"/>
        </w:tabs>
        <w:spacing w:after="0" w:line="240" w:lineRule="auto"/>
        <w:ind w:firstLine="709"/>
        <w:jc w:val="both"/>
        <w:rPr>
          <w:rFonts w:ascii="Times New Roman" w:hAnsi="Times New Roman"/>
          <w:sz w:val="26"/>
          <w:szCs w:val="26"/>
        </w:rPr>
      </w:pPr>
      <w:r w:rsidRPr="00BC7830">
        <w:rPr>
          <w:rFonts w:ascii="Times New Roman" w:hAnsi="Times New Roman"/>
          <w:sz w:val="26"/>
          <w:szCs w:val="26"/>
        </w:rPr>
        <w:t>1.1. приложение к постановлению изложить в редакции согласно приложению к настоящему постановлению.</w:t>
      </w:r>
    </w:p>
    <w:p w14:paraId="586D7BCA" w14:textId="77777777" w:rsidR="00A24CE0" w:rsidRPr="00BC7830" w:rsidRDefault="00A24CE0" w:rsidP="00A24CE0">
      <w:pPr>
        <w:shd w:val="clear" w:color="auto" w:fill="FFFFFF"/>
        <w:tabs>
          <w:tab w:val="left" w:pos="0"/>
        </w:tabs>
        <w:spacing w:after="0" w:line="240" w:lineRule="auto"/>
        <w:ind w:firstLine="709"/>
        <w:jc w:val="both"/>
        <w:rPr>
          <w:rFonts w:ascii="Times New Roman" w:hAnsi="Times New Roman"/>
          <w:sz w:val="26"/>
          <w:szCs w:val="26"/>
        </w:rPr>
      </w:pPr>
    </w:p>
    <w:p w14:paraId="7B32D257" w14:textId="4821A9D1" w:rsidR="00A24CE0" w:rsidRPr="00BC7830" w:rsidRDefault="00A24CE0" w:rsidP="00A24CE0">
      <w:pPr>
        <w:shd w:val="clear" w:color="auto" w:fill="FFFFFF"/>
        <w:tabs>
          <w:tab w:val="left" w:pos="0"/>
        </w:tabs>
        <w:spacing w:after="0" w:line="240" w:lineRule="auto"/>
        <w:ind w:firstLine="709"/>
        <w:jc w:val="both"/>
        <w:rPr>
          <w:rFonts w:ascii="Times New Roman" w:hAnsi="Times New Roman"/>
          <w:sz w:val="26"/>
          <w:szCs w:val="26"/>
        </w:rPr>
      </w:pPr>
      <w:r w:rsidRPr="00BC7830">
        <w:rPr>
          <w:rFonts w:ascii="Times New Roman" w:hAnsi="Times New Roman"/>
          <w:sz w:val="26"/>
          <w:szCs w:val="26"/>
        </w:rPr>
        <w:t>2. Признать утратившими силу</w:t>
      </w:r>
      <w:r w:rsidR="00323C97">
        <w:rPr>
          <w:rFonts w:ascii="Times New Roman" w:hAnsi="Times New Roman"/>
          <w:sz w:val="26"/>
          <w:szCs w:val="26"/>
        </w:rPr>
        <w:t xml:space="preserve"> следующие постановления</w:t>
      </w:r>
      <w:r w:rsidR="00323C97" w:rsidRPr="00323C97">
        <w:rPr>
          <w:rFonts w:ascii="Times New Roman" w:hAnsi="Times New Roman"/>
          <w:sz w:val="26"/>
          <w:szCs w:val="26"/>
        </w:rPr>
        <w:t xml:space="preserve"> </w:t>
      </w:r>
      <w:r w:rsidR="00323C97" w:rsidRPr="00BC7830">
        <w:rPr>
          <w:rFonts w:ascii="Times New Roman" w:hAnsi="Times New Roman"/>
          <w:sz w:val="26"/>
          <w:szCs w:val="26"/>
        </w:rPr>
        <w:t>Администрации города Когалыма</w:t>
      </w:r>
      <w:r w:rsidRPr="00BC7830">
        <w:rPr>
          <w:rFonts w:ascii="Times New Roman" w:hAnsi="Times New Roman"/>
          <w:sz w:val="26"/>
          <w:szCs w:val="26"/>
        </w:rPr>
        <w:t>:</w:t>
      </w:r>
    </w:p>
    <w:p w14:paraId="67BC4B44" w14:textId="4E7C82FA" w:rsidR="008D5725" w:rsidRPr="00BC7830" w:rsidRDefault="00A24CE0" w:rsidP="008D5725">
      <w:pPr>
        <w:shd w:val="clear" w:color="auto" w:fill="FFFFFF"/>
        <w:tabs>
          <w:tab w:val="left" w:pos="0"/>
        </w:tabs>
        <w:spacing w:after="0" w:line="240" w:lineRule="auto"/>
        <w:ind w:firstLine="709"/>
        <w:jc w:val="both"/>
        <w:rPr>
          <w:rFonts w:ascii="Times New Roman" w:hAnsi="Times New Roman"/>
          <w:sz w:val="26"/>
          <w:szCs w:val="26"/>
        </w:rPr>
      </w:pPr>
      <w:r w:rsidRPr="00BC7830">
        <w:rPr>
          <w:rFonts w:ascii="Times New Roman" w:hAnsi="Times New Roman"/>
          <w:sz w:val="26"/>
          <w:szCs w:val="26"/>
        </w:rPr>
        <w:t>2.1. от</w:t>
      </w:r>
      <w:r w:rsidR="009D4B7A" w:rsidRPr="009D4B7A">
        <w:rPr>
          <w:rFonts w:ascii="Times New Roman" w:hAnsi="Times New Roman"/>
          <w:sz w:val="26"/>
          <w:szCs w:val="26"/>
        </w:rPr>
        <w:t xml:space="preserve"> 12</w:t>
      </w:r>
      <w:r w:rsidR="009D4B7A">
        <w:rPr>
          <w:rFonts w:ascii="Times New Roman" w:hAnsi="Times New Roman"/>
          <w:sz w:val="26"/>
          <w:szCs w:val="26"/>
        </w:rPr>
        <w:t>.07.</w:t>
      </w:r>
      <w:r w:rsidR="009D4B7A" w:rsidRPr="009D4B7A">
        <w:rPr>
          <w:rFonts w:ascii="Times New Roman" w:hAnsi="Times New Roman"/>
          <w:sz w:val="26"/>
          <w:szCs w:val="26"/>
        </w:rPr>
        <w:t xml:space="preserve">2018 </w:t>
      </w:r>
      <w:r w:rsidR="009D4B7A">
        <w:rPr>
          <w:rFonts w:ascii="Times New Roman" w:hAnsi="Times New Roman"/>
          <w:sz w:val="26"/>
          <w:szCs w:val="26"/>
        </w:rPr>
        <w:t>№</w:t>
      </w:r>
      <w:r w:rsidR="009D4B7A" w:rsidRPr="009D4B7A">
        <w:rPr>
          <w:rFonts w:ascii="Times New Roman" w:hAnsi="Times New Roman"/>
          <w:sz w:val="26"/>
          <w:szCs w:val="26"/>
        </w:rPr>
        <w:t xml:space="preserve">1608 </w:t>
      </w:r>
      <w:r w:rsidR="009D4B7A" w:rsidRPr="00BC7830">
        <w:rPr>
          <w:rFonts w:ascii="Times New Roman" w:hAnsi="Times New Roman"/>
          <w:sz w:val="26"/>
          <w:szCs w:val="26"/>
        </w:rPr>
        <w:t>«</w:t>
      </w:r>
      <w:r w:rsidR="008D5725" w:rsidRPr="00BC7830">
        <w:rPr>
          <w:rFonts w:ascii="Times New Roman" w:hAnsi="Times New Roman"/>
          <w:sz w:val="26"/>
          <w:szCs w:val="26"/>
        </w:rPr>
        <w:t>О внесении изменени</w:t>
      </w:r>
      <w:r w:rsidR="00323C97">
        <w:rPr>
          <w:rFonts w:ascii="Times New Roman" w:hAnsi="Times New Roman"/>
          <w:sz w:val="26"/>
          <w:szCs w:val="26"/>
        </w:rPr>
        <w:t>я</w:t>
      </w:r>
      <w:r w:rsidR="008D5725" w:rsidRPr="00BC7830">
        <w:rPr>
          <w:rFonts w:ascii="Times New Roman" w:hAnsi="Times New Roman"/>
          <w:sz w:val="26"/>
          <w:szCs w:val="26"/>
        </w:rPr>
        <w:t xml:space="preserve"> в постановление Администрации города Когалыма от 24.10.2014 №2669»</w:t>
      </w:r>
      <w:r w:rsidR="00D35927" w:rsidRPr="00BC7830">
        <w:rPr>
          <w:rFonts w:ascii="Times New Roman" w:hAnsi="Times New Roman"/>
          <w:sz w:val="26"/>
          <w:szCs w:val="26"/>
        </w:rPr>
        <w:t>;</w:t>
      </w:r>
    </w:p>
    <w:p w14:paraId="3DA04CB1" w14:textId="19B998AC" w:rsidR="002572EF" w:rsidRPr="00BC7830" w:rsidRDefault="00A24CE0" w:rsidP="002572EF">
      <w:pPr>
        <w:shd w:val="clear" w:color="auto" w:fill="FFFFFF"/>
        <w:tabs>
          <w:tab w:val="left" w:pos="0"/>
        </w:tabs>
        <w:spacing w:after="0" w:line="240" w:lineRule="auto"/>
        <w:ind w:firstLine="709"/>
        <w:jc w:val="both"/>
        <w:rPr>
          <w:rFonts w:ascii="Times New Roman" w:hAnsi="Times New Roman"/>
          <w:sz w:val="26"/>
          <w:szCs w:val="26"/>
        </w:rPr>
      </w:pPr>
      <w:r w:rsidRPr="00BC7830">
        <w:rPr>
          <w:rFonts w:ascii="Times New Roman" w:hAnsi="Times New Roman"/>
          <w:sz w:val="26"/>
          <w:szCs w:val="26"/>
        </w:rPr>
        <w:t xml:space="preserve">2.2. от </w:t>
      </w:r>
      <w:r w:rsidR="009D4B7A">
        <w:rPr>
          <w:rFonts w:ascii="Times New Roman" w:hAnsi="Times New Roman"/>
          <w:sz w:val="26"/>
          <w:szCs w:val="26"/>
        </w:rPr>
        <w:t>15.01.2019</w:t>
      </w:r>
      <w:r w:rsidRPr="00BC7830">
        <w:rPr>
          <w:rFonts w:ascii="Times New Roman" w:hAnsi="Times New Roman"/>
          <w:sz w:val="26"/>
          <w:szCs w:val="26"/>
        </w:rPr>
        <w:t xml:space="preserve"> №</w:t>
      </w:r>
      <w:r w:rsidR="009D4B7A">
        <w:rPr>
          <w:rFonts w:ascii="Times New Roman" w:hAnsi="Times New Roman"/>
          <w:sz w:val="26"/>
          <w:szCs w:val="26"/>
        </w:rPr>
        <w:t>52</w:t>
      </w:r>
      <w:r w:rsidRPr="00BC7830">
        <w:rPr>
          <w:rFonts w:ascii="Times New Roman" w:hAnsi="Times New Roman"/>
          <w:sz w:val="26"/>
          <w:szCs w:val="26"/>
        </w:rPr>
        <w:t xml:space="preserve"> </w:t>
      </w:r>
      <w:r w:rsidR="002572EF" w:rsidRPr="00BC7830">
        <w:rPr>
          <w:rFonts w:ascii="Times New Roman" w:hAnsi="Times New Roman"/>
          <w:sz w:val="26"/>
          <w:szCs w:val="26"/>
        </w:rPr>
        <w:t>«О внесении изменени</w:t>
      </w:r>
      <w:r w:rsidR="00323C97">
        <w:rPr>
          <w:rFonts w:ascii="Times New Roman" w:hAnsi="Times New Roman"/>
          <w:sz w:val="26"/>
          <w:szCs w:val="26"/>
        </w:rPr>
        <w:t>й</w:t>
      </w:r>
      <w:r w:rsidR="002572EF" w:rsidRPr="00BC7830">
        <w:rPr>
          <w:rFonts w:ascii="Times New Roman" w:hAnsi="Times New Roman"/>
          <w:sz w:val="26"/>
          <w:szCs w:val="26"/>
        </w:rPr>
        <w:t xml:space="preserve"> в постановление Администрации город</w:t>
      </w:r>
      <w:r w:rsidR="009D4B7A">
        <w:rPr>
          <w:rFonts w:ascii="Times New Roman" w:hAnsi="Times New Roman"/>
          <w:sz w:val="26"/>
          <w:szCs w:val="26"/>
        </w:rPr>
        <w:t>а Когалыма от 24.10.2014 №2669».</w:t>
      </w:r>
    </w:p>
    <w:p w14:paraId="6FD96BD4" w14:textId="77777777" w:rsidR="0036411D" w:rsidRPr="00BC7830" w:rsidRDefault="0036411D" w:rsidP="00F477F1">
      <w:pPr>
        <w:shd w:val="clear" w:color="auto" w:fill="FFFFFF"/>
        <w:tabs>
          <w:tab w:val="left" w:pos="0"/>
        </w:tabs>
        <w:spacing w:after="0" w:line="240" w:lineRule="auto"/>
        <w:ind w:firstLine="709"/>
        <w:jc w:val="both"/>
        <w:rPr>
          <w:rFonts w:ascii="Times New Roman" w:hAnsi="Times New Roman"/>
          <w:sz w:val="26"/>
          <w:szCs w:val="26"/>
        </w:rPr>
      </w:pPr>
    </w:p>
    <w:p w14:paraId="61EA33FE" w14:textId="77777777" w:rsidR="00312059" w:rsidRDefault="0036411D" w:rsidP="00F477F1">
      <w:pPr>
        <w:shd w:val="clear" w:color="auto" w:fill="FFFFFF"/>
        <w:tabs>
          <w:tab w:val="left" w:pos="0"/>
        </w:tabs>
        <w:spacing w:after="0" w:line="240" w:lineRule="auto"/>
        <w:ind w:firstLine="709"/>
        <w:jc w:val="both"/>
        <w:rPr>
          <w:rFonts w:ascii="Times New Roman" w:hAnsi="Times New Roman"/>
          <w:sz w:val="26"/>
          <w:szCs w:val="26"/>
        </w:rPr>
        <w:sectPr w:rsidR="00312059" w:rsidSect="00312059">
          <w:pgSz w:w="11906" w:h="16838"/>
          <w:pgMar w:top="142" w:right="567" w:bottom="1134" w:left="2552" w:header="709" w:footer="709" w:gutter="0"/>
          <w:cols w:space="708"/>
          <w:titlePg/>
          <w:docGrid w:linePitch="360"/>
        </w:sectPr>
      </w:pPr>
      <w:r w:rsidRPr="00BC7830">
        <w:rPr>
          <w:rFonts w:ascii="Times New Roman" w:hAnsi="Times New Roman"/>
          <w:sz w:val="26"/>
          <w:szCs w:val="26"/>
        </w:rPr>
        <w:t>3</w:t>
      </w:r>
      <w:r w:rsidR="00F477F1" w:rsidRPr="00BC7830">
        <w:rPr>
          <w:rFonts w:ascii="Times New Roman" w:hAnsi="Times New Roman"/>
          <w:sz w:val="26"/>
          <w:szCs w:val="26"/>
        </w:rPr>
        <w:t>. Отделу архитектуры и градостроительства Администрации города Когалыма (В.С.Лаишевцев) направить в юридическое управление Администрации города Когалыма текст постановления</w:t>
      </w:r>
      <w:r w:rsidR="00A33CCC" w:rsidRPr="00BC7830">
        <w:rPr>
          <w:rFonts w:ascii="Times New Roman" w:hAnsi="Times New Roman"/>
          <w:sz w:val="26"/>
          <w:szCs w:val="26"/>
        </w:rPr>
        <w:t xml:space="preserve"> и приложение к нему</w:t>
      </w:r>
      <w:r w:rsidR="00F477F1" w:rsidRPr="00BC7830">
        <w:rPr>
          <w:rFonts w:ascii="Times New Roman" w:hAnsi="Times New Roman"/>
          <w:sz w:val="26"/>
          <w:szCs w:val="26"/>
        </w:rPr>
        <w:t xml:space="preserve">,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w:t>
      </w:r>
      <w:r w:rsidR="00F477F1" w:rsidRPr="00254A75">
        <w:rPr>
          <w:rFonts w:ascii="Times New Roman" w:hAnsi="Times New Roman"/>
          <w:spacing w:val="-6"/>
          <w:sz w:val="26"/>
          <w:szCs w:val="26"/>
        </w:rPr>
        <w:t>нормативных правовых актов Ханты-Мансийского автономного округа - Югры»</w:t>
      </w:r>
      <w:r w:rsidR="00F477F1" w:rsidRPr="00BC7830">
        <w:rPr>
          <w:rFonts w:ascii="Times New Roman" w:hAnsi="Times New Roman"/>
          <w:sz w:val="26"/>
          <w:szCs w:val="26"/>
        </w:rPr>
        <w:t xml:space="preserve"> для дальнейшего направления в Управление государственной регистрации </w:t>
      </w:r>
    </w:p>
    <w:p w14:paraId="030A9BAE" w14:textId="7D8E94AA" w:rsidR="00F477F1" w:rsidRPr="00BC7830" w:rsidRDefault="00F477F1" w:rsidP="00312059">
      <w:pPr>
        <w:shd w:val="clear" w:color="auto" w:fill="FFFFFF"/>
        <w:tabs>
          <w:tab w:val="left" w:pos="0"/>
        </w:tabs>
        <w:spacing w:after="0" w:line="240" w:lineRule="auto"/>
        <w:jc w:val="both"/>
        <w:rPr>
          <w:rFonts w:ascii="Times New Roman" w:hAnsi="Times New Roman"/>
          <w:sz w:val="26"/>
          <w:szCs w:val="26"/>
        </w:rPr>
      </w:pPr>
      <w:r w:rsidRPr="00BC7830">
        <w:rPr>
          <w:rFonts w:ascii="Times New Roman" w:hAnsi="Times New Roman"/>
          <w:sz w:val="26"/>
          <w:szCs w:val="26"/>
        </w:rPr>
        <w:lastRenderedPageBreak/>
        <w:t>нормативных правовых актов Аппарата Губернатора Ханты-Мансийского автономного округа – Югры.</w:t>
      </w:r>
    </w:p>
    <w:p w14:paraId="490318D5" w14:textId="77777777" w:rsidR="00F477F1" w:rsidRPr="00BC7830" w:rsidRDefault="00F477F1" w:rsidP="00F477F1">
      <w:pPr>
        <w:shd w:val="clear" w:color="auto" w:fill="FFFFFF"/>
        <w:tabs>
          <w:tab w:val="left" w:pos="0"/>
        </w:tabs>
        <w:spacing w:after="0" w:line="240" w:lineRule="auto"/>
        <w:ind w:firstLine="709"/>
        <w:jc w:val="both"/>
        <w:rPr>
          <w:rFonts w:ascii="Times New Roman" w:hAnsi="Times New Roman"/>
          <w:sz w:val="26"/>
          <w:szCs w:val="26"/>
        </w:rPr>
      </w:pPr>
    </w:p>
    <w:p w14:paraId="16DC8D2F" w14:textId="77777777" w:rsidR="00F477F1" w:rsidRPr="00BC7830" w:rsidRDefault="0036411D" w:rsidP="0036411D">
      <w:pPr>
        <w:shd w:val="clear" w:color="auto" w:fill="FFFFFF"/>
        <w:tabs>
          <w:tab w:val="left" w:pos="0"/>
        </w:tabs>
        <w:spacing w:after="0" w:line="240" w:lineRule="auto"/>
        <w:ind w:firstLine="709"/>
        <w:jc w:val="both"/>
        <w:rPr>
          <w:rFonts w:ascii="Times New Roman" w:hAnsi="Times New Roman"/>
          <w:sz w:val="26"/>
          <w:szCs w:val="26"/>
        </w:rPr>
      </w:pPr>
      <w:r w:rsidRPr="00BC7830">
        <w:rPr>
          <w:rFonts w:ascii="Times New Roman" w:hAnsi="Times New Roman"/>
          <w:sz w:val="26"/>
          <w:szCs w:val="26"/>
        </w:rPr>
        <w:t>4</w:t>
      </w:r>
      <w:r w:rsidR="00F477F1" w:rsidRPr="00BC7830">
        <w:rPr>
          <w:rFonts w:ascii="Times New Roman" w:hAnsi="Times New Roman"/>
          <w:sz w:val="26"/>
          <w:szCs w:val="26"/>
        </w:rPr>
        <w:t>.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9" w:history="1">
        <w:r w:rsidR="00F477F1" w:rsidRPr="00BC7830">
          <w:rPr>
            <w:rFonts w:ascii="Times New Roman" w:hAnsi="Times New Roman"/>
            <w:sz w:val="26"/>
            <w:szCs w:val="26"/>
          </w:rPr>
          <w:t>www.admkogalym.ru</w:t>
        </w:r>
      </w:hyperlink>
      <w:r w:rsidR="00F477F1" w:rsidRPr="00BC7830">
        <w:rPr>
          <w:rFonts w:ascii="Times New Roman" w:hAnsi="Times New Roman"/>
          <w:sz w:val="26"/>
          <w:szCs w:val="26"/>
        </w:rPr>
        <w:t>).</w:t>
      </w:r>
    </w:p>
    <w:p w14:paraId="2620FA79" w14:textId="77777777" w:rsidR="00F477F1" w:rsidRPr="00BC7830" w:rsidRDefault="00F477F1" w:rsidP="00F477F1">
      <w:pPr>
        <w:shd w:val="clear" w:color="auto" w:fill="FFFFFF"/>
        <w:tabs>
          <w:tab w:val="left" w:pos="0"/>
        </w:tabs>
        <w:spacing w:after="0" w:line="240" w:lineRule="auto"/>
        <w:ind w:firstLine="709"/>
        <w:jc w:val="both"/>
        <w:rPr>
          <w:rFonts w:ascii="Times New Roman" w:hAnsi="Times New Roman"/>
          <w:sz w:val="26"/>
          <w:szCs w:val="26"/>
        </w:rPr>
      </w:pPr>
    </w:p>
    <w:p w14:paraId="5A35C8D9" w14:textId="77777777" w:rsidR="00F477F1" w:rsidRPr="00BC7830" w:rsidRDefault="0036411D" w:rsidP="00F477F1">
      <w:pPr>
        <w:shd w:val="clear" w:color="auto" w:fill="FFFFFF"/>
        <w:tabs>
          <w:tab w:val="left" w:pos="0"/>
        </w:tabs>
        <w:spacing w:after="0" w:line="240" w:lineRule="auto"/>
        <w:ind w:firstLine="709"/>
        <w:jc w:val="both"/>
        <w:rPr>
          <w:rFonts w:ascii="Times New Roman" w:hAnsi="Times New Roman"/>
          <w:sz w:val="26"/>
          <w:szCs w:val="26"/>
        </w:rPr>
      </w:pPr>
      <w:r w:rsidRPr="00BC7830">
        <w:rPr>
          <w:rFonts w:ascii="Times New Roman" w:hAnsi="Times New Roman"/>
          <w:sz w:val="26"/>
          <w:szCs w:val="26"/>
        </w:rPr>
        <w:t>5</w:t>
      </w:r>
      <w:r w:rsidR="00F477F1" w:rsidRPr="00BC7830">
        <w:rPr>
          <w:rFonts w:ascii="Times New Roman" w:hAnsi="Times New Roman"/>
          <w:sz w:val="26"/>
          <w:szCs w:val="26"/>
        </w:rPr>
        <w:t>. Контроль за выполнением настоящего постановления возложить на первого заместителя главы города Когалыма Р.Я.Ярема.</w:t>
      </w:r>
    </w:p>
    <w:p w14:paraId="5C672551" w14:textId="57CC2333" w:rsidR="00F477F1" w:rsidRPr="00BC7830" w:rsidRDefault="00312059" w:rsidP="00F477F1">
      <w:pPr>
        <w:shd w:val="clear" w:color="auto" w:fill="FFFFFF"/>
        <w:tabs>
          <w:tab w:val="left" w:pos="0"/>
        </w:tabs>
        <w:spacing w:after="0" w:line="240" w:lineRule="auto"/>
        <w:ind w:firstLine="709"/>
        <w:jc w:val="both"/>
        <w:rPr>
          <w:rFonts w:ascii="Times New Roman" w:hAnsi="Times New Roman"/>
          <w:sz w:val="26"/>
          <w:szCs w:val="26"/>
        </w:rPr>
      </w:pPr>
      <w:r>
        <w:rPr>
          <w:rFonts w:ascii="Times New Roman" w:eastAsiaTheme="minorEastAsia" w:hAnsi="Times New Roman"/>
          <w:noProof/>
          <w:sz w:val="26"/>
          <w:szCs w:val="26"/>
          <w:lang w:eastAsia="ru-RU"/>
        </w:rPr>
        <w:drawing>
          <wp:anchor distT="0" distB="0" distL="114300" distR="114300" simplePos="0" relativeHeight="251660288" behindDoc="0" locked="0" layoutInCell="1" allowOverlap="1" wp14:editId="7238F640">
            <wp:simplePos x="0" y="0"/>
            <wp:positionH relativeFrom="column">
              <wp:posOffset>2602230</wp:posOffset>
            </wp:positionH>
            <wp:positionV relativeFrom="paragraph">
              <wp:posOffset>153035</wp:posOffset>
            </wp:positionV>
            <wp:extent cx="1362075" cy="136207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0F7142" w14:textId="31B715CD" w:rsidR="00F477F1" w:rsidRPr="00BC7830" w:rsidRDefault="00F477F1" w:rsidP="00F477F1">
      <w:pPr>
        <w:shd w:val="clear" w:color="auto" w:fill="FFFFFF"/>
        <w:tabs>
          <w:tab w:val="left" w:pos="0"/>
        </w:tabs>
        <w:spacing w:after="0" w:line="240" w:lineRule="auto"/>
        <w:ind w:firstLine="709"/>
        <w:jc w:val="both"/>
        <w:rPr>
          <w:rFonts w:ascii="Times New Roman" w:hAnsi="Times New Roman"/>
          <w:sz w:val="26"/>
          <w:szCs w:val="26"/>
        </w:rPr>
      </w:pPr>
    </w:p>
    <w:p w14:paraId="7778F333" w14:textId="20A353C0" w:rsidR="00F477F1" w:rsidRPr="00BC7830" w:rsidRDefault="00F477F1" w:rsidP="00F477F1">
      <w:pPr>
        <w:shd w:val="clear" w:color="auto" w:fill="FFFFFF"/>
        <w:tabs>
          <w:tab w:val="left" w:pos="0"/>
        </w:tabs>
        <w:spacing w:after="0" w:line="240" w:lineRule="auto"/>
        <w:ind w:firstLine="709"/>
        <w:jc w:val="both"/>
        <w:rPr>
          <w:rFonts w:ascii="Times New Roman" w:hAnsi="Times New Roman"/>
          <w:sz w:val="26"/>
          <w:szCs w:val="26"/>
        </w:rPr>
      </w:pPr>
    </w:p>
    <w:p w14:paraId="669DCADA" w14:textId="7303DFE3" w:rsidR="00F477F1" w:rsidRPr="00BC7830" w:rsidRDefault="009D4B7A" w:rsidP="00F477F1">
      <w:pPr>
        <w:shd w:val="clear" w:color="auto" w:fill="FFFFFF"/>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Г</w:t>
      </w:r>
      <w:r w:rsidR="00F477F1" w:rsidRPr="00BC7830">
        <w:rPr>
          <w:rFonts w:ascii="Times New Roman" w:hAnsi="Times New Roman"/>
          <w:sz w:val="26"/>
          <w:szCs w:val="26"/>
        </w:rPr>
        <w:t>лав</w:t>
      </w:r>
      <w:r>
        <w:rPr>
          <w:rFonts w:ascii="Times New Roman" w:hAnsi="Times New Roman"/>
          <w:sz w:val="26"/>
          <w:szCs w:val="26"/>
        </w:rPr>
        <w:t>а</w:t>
      </w:r>
      <w:r w:rsidR="00F477F1" w:rsidRPr="00BC7830">
        <w:rPr>
          <w:rFonts w:ascii="Times New Roman" w:hAnsi="Times New Roman"/>
          <w:sz w:val="26"/>
          <w:szCs w:val="26"/>
        </w:rPr>
        <w:t xml:space="preserve"> города Когалыма</w:t>
      </w:r>
      <w:r w:rsidR="00F477F1" w:rsidRPr="00BC7830">
        <w:rPr>
          <w:rFonts w:ascii="Times New Roman" w:hAnsi="Times New Roman"/>
          <w:sz w:val="26"/>
          <w:szCs w:val="26"/>
        </w:rPr>
        <w:tab/>
      </w:r>
      <w:r w:rsidR="00F477F1" w:rsidRPr="00BC7830">
        <w:rPr>
          <w:rFonts w:ascii="Times New Roman" w:hAnsi="Times New Roman"/>
          <w:sz w:val="26"/>
          <w:szCs w:val="26"/>
        </w:rPr>
        <w:tab/>
      </w:r>
      <w:r w:rsidR="00F477F1" w:rsidRPr="00BC7830">
        <w:rPr>
          <w:rFonts w:ascii="Times New Roman" w:hAnsi="Times New Roman"/>
          <w:sz w:val="26"/>
          <w:szCs w:val="26"/>
        </w:rPr>
        <w:tab/>
      </w:r>
      <w:r w:rsidR="00F477F1" w:rsidRPr="00BC7830">
        <w:rPr>
          <w:rFonts w:ascii="Times New Roman" w:hAnsi="Times New Roman"/>
          <w:sz w:val="26"/>
          <w:szCs w:val="26"/>
        </w:rPr>
        <w:tab/>
      </w:r>
      <w:r w:rsidR="00F477F1" w:rsidRPr="00BC7830">
        <w:rPr>
          <w:rFonts w:ascii="Times New Roman" w:hAnsi="Times New Roman"/>
          <w:sz w:val="26"/>
          <w:szCs w:val="26"/>
        </w:rPr>
        <w:tab/>
      </w:r>
      <w:r w:rsidR="00E05CD1" w:rsidRPr="00BC7830">
        <w:rPr>
          <w:rFonts w:ascii="Times New Roman" w:hAnsi="Times New Roman"/>
          <w:sz w:val="26"/>
          <w:szCs w:val="26"/>
        </w:rPr>
        <w:tab/>
      </w:r>
      <w:r>
        <w:rPr>
          <w:rFonts w:ascii="Times New Roman" w:hAnsi="Times New Roman"/>
          <w:sz w:val="26"/>
          <w:szCs w:val="26"/>
        </w:rPr>
        <w:t>Н.Н.Пальчиков</w:t>
      </w:r>
    </w:p>
    <w:p w14:paraId="4E7C0AB3" w14:textId="07913E42" w:rsidR="00F477F1" w:rsidRPr="00BC7830" w:rsidRDefault="00F477F1" w:rsidP="00F477F1">
      <w:pPr>
        <w:shd w:val="clear" w:color="auto" w:fill="FFFFFF"/>
        <w:tabs>
          <w:tab w:val="left" w:pos="0"/>
        </w:tabs>
        <w:spacing w:after="0" w:line="240" w:lineRule="auto"/>
        <w:ind w:firstLine="709"/>
        <w:jc w:val="both"/>
        <w:rPr>
          <w:rFonts w:ascii="Times New Roman" w:hAnsi="Times New Roman"/>
          <w:sz w:val="26"/>
          <w:szCs w:val="26"/>
        </w:rPr>
      </w:pPr>
    </w:p>
    <w:p w14:paraId="07B35863" w14:textId="081BC3A7" w:rsidR="00F477F1" w:rsidRPr="00BC7830" w:rsidRDefault="00F477F1" w:rsidP="0036411D">
      <w:pPr>
        <w:spacing w:after="0"/>
        <w:jc w:val="both"/>
        <w:rPr>
          <w:rFonts w:ascii="Times New Roman" w:eastAsiaTheme="minorEastAsia" w:hAnsi="Times New Roman"/>
          <w:sz w:val="26"/>
          <w:szCs w:val="26"/>
        </w:rPr>
      </w:pPr>
    </w:p>
    <w:p w14:paraId="06527BE6" w14:textId="746270E7" w:rsidR="00F477F1" w:rsidRPr="00BC7830" w:rsidRDefault="00F477F1" w:rsidP="00F477F1">
      <w:pPr>
        <w:spacing w:after="0"/>
        <w:ind w:firstLine="709"/>
        <w:jc w:val="both"/>
        <w:rPr>
          <w:rFonts w:ascii="Times New Roman" w:eastAsiaTheme="minorEastAsia" w:hAnsi="Times New Roman"/>
          <w:sz w:val="26"/>
          <w:szCs w:val="26"/>
        </w:rPr>
      </w:pPr>
    </w:p>
    <w:p w14:paraId="2567E74B" w14:textId="616F5F53" w:rsidR="00F477F1" w:rsidRPr="00BC7830" w:rsidRDefault="00F477F1" w:rsidP="00F477F1">
      <w:pPr>
        <w:spacing w:after="0"/>
        <w:ind w:firstLine="709"/>
        <w:jc w:val="both"/>
        <w:rPr>
          <w:rFonts w:ascii="Times New Roman" w:eastAsiaTheme="minorEastAsia" w:hAnsi="Times New Roman"/>
          <w:sz w:val="26"/>
          <w:szCs w:val="26"/>
        </w:rPr>
      </w:pPr>
    </w:p>
    <w:p w14:paraId="1E20FFB1" w14:textId="6C01B7C6" w:rsidR="00F477F1" w:rsidRPr="00BC7830" w:rsidRDefault="00F477F1" w:rsidP="00F477F1">
      <w:pPr>
        <w:spacing w:after="0"/>
        <w:ind w:firstLine="709"/>
        <w:jc w:val="both"/>
        <w:rPr>
          <w:rFonts w:ascii="Times New Roman" w:eastAsiaTheme="minorEastAsia" w:hAnsi="Times New Roman"/>
          <w:sz w:val="26"/>
          <w:szCs w:val="26"/>
        </w:rPr>
      </w:pPr>
    </w:p>
    <w:p w14:paraId="72FDDBCD" w14:textId="2F73DD06" w:rsidR="00F477F1" w:rsidRPr="00BC7830" w:rsidRDefault="00F477F1" w:rsidP="00F477F1">
      <w:pPr>
        <w:spacing w:after="0"/>
        <w:ind w:firstLine="709"/>
        <w:jc w:val="both"/>
        <w:rPr>
          <w:rFonts w:ascii="Times New Roman" w:eastAsiaTheme="minorEastAsia" w:hAnsi="Times New Roman"/>
          <w:sz w:val="26"/>
          <w:szCs w:val="26"/>
        </w:rPr>
      </w:pPr>
    </w:p>
    <w:p w14:paraId="0FE631A6" w14:textId="77777777" w:rsidR="00F477F1" w:rsidRPr="00BC7830" w:rsidRDefault="00F477F1" w:rsidP="00F477F1">
      <w:pPr>
        <w:spacing w:after="0"/>
        <w:ind w:firstLine="709"/>
        <w:jc w:val="both"/>
        <w:rPr>
          <w:rFonts w:ascii="Times New Roman" w:eastAsiaTheme="minorEastAsia" w:hAnsi="Times New Roman"/>
          <w:sz w:val="26"/>
          <w:szCs w:val="26"/>
        </w:rPr>
      </w:pPr>
    </w:p>
    <w:p w14:paraId="0D0B6F9F" w14:textId="2BB41A78" w:rsidR="00CA7D5E" w:rsidRPr="00BC7830" w:rsidRDefault="00CA7D5E" w:rsidP="00F477F1">
      <w:pPr>
        <w:spacing w:after="0"/>
        <w:ind w:firstLine="709"/>
        <w:jc w:val="both"/>
        <w:rPr>
          <w:rFonts w:ascii="Times New Roman" w:eastAsiaTheme="minorEastAsia" w:hAnsi="Times New Roman"/>
          <w:sz w:val="26"/>
          <w:szCs w:val="26"/>
        </w:rPr>
      </w:pPr>
    </w:p>
    <w:p w14:paraId="0AC5D0BA" w14:textId="250B4FBE" w:rsidR="00F477F1" w:rsidRDefault="00F477F1" w:rsidP="00F13C30">
      <w:pPr>
        <w:spacing w:after="0"/>
        <w:jc w:val="both"/>
        <w:rPr>
          <w:rFonts w:ascii="Times New Roman" w:eastAsiaTheme="minorEastAsia" w:hAnsi="Times New Roman"/>
          <w:sz w:val="26"/>
          <w:szCs w:val="26"/>
        </w:rPr>
      </w:pPr>
    </w:p>
    <w:p w14:paraId="5E37BC71" w14:textId="0FD8F82E" w:rsidR="00DF064A" w:rsidRDefault="00DF064A" w:rsidP="00F13C30">
      <w:pPr>
        <w:spacing w:after="0"/>
        <w:jc w:val="both"/>
        <w:rPr>
          <w:rFonts w:ascii="Times New Roman" w:eastAsiaTheme="minorEastAsia" w:hAnsi="Times New Roman"/>
          <w:sz w:val="26"/>
          <w:szCs w:val="26"/>
        </w:rPr>
      </w:pPr>
    </w:p>
    <w:p w14:paraId="1B451677" w14:textId="77056F4C" w:rsidR="00DF064A" w:rsidRDefault="00DF064A" w:rsidP="00F13C30">
      <w:pPr>
        <w:spacing w:after="0"/>
        <w:jc w:val="both"/>
        <w:rPr>
          <w:rFonts w:ascii="Times New Roman" w:eastAsiaTheme="minorEastAsia" w:hAnsi="Times New Roman"/>
          <w:sz w:val="26"/>
          <w:szCs w:val="26"/>
        </w:rPr>
      </w:pPr>
    </w:p>
    <w:p w14:paraId="447B9DC9" w14:textId="77777777" w:rsidR="00DF064A" w:rsidRDefault="00DF064A" w:rsidP="00F13C30">
      <w:pPr>
        <w:spacing w:after="0"/>
        <w:jc w:val="both"/>
        <w:rPr>
          <w:rFonts w:ascii="Times New Roman" w:eastAsiaTheme="minorEastAsia" w:hAnsi="Times New Roman"/>
          <w:sz w:val="26"/>
          <w:szCs w:val="26"/>
        </w:rPr>
      </w:pPr>
    </w:p>
    <w:p w14:paraId="5560F798" w14:textId="04134E4E" w:rsidR="00DF064A" w:rsidRDefault="00DF064A" w:rsidP="00F13C30">
      <w:pPr>
        <w:spacing w:after="0"/>
        <w:jc w:val="both"/>
        <w:rPr>
          <w:rFonts w:ascii="Times New Roman" w:eastAsiaTheme="minorEastAsia" w:hAnsi="Times New Roman"/>
          <w:sz w:val="26"/>
          <w:szCs w:val="26"/>
        </w:rPr>
      </w:pPr>
    </w:p>
    <w:p w14:paraId="04075851" w14:textId="77777777" w:rsidR="00DF064A" w:rsidRDefault="00DF064A" w:rsidP="00F13C30">
      <w:pPr>
        <w:spacing w:after="0"/>
        <w:jc w:val="both"/>
        <w:rPr>
          <w:rFonts w:ascii="Times New Roman" w:eastAsiaTheme="minorEastAsia" w:hAnsi="Times New Roman"/>
          <w:sz w:val="26"/>
          <w:szCs w:val="26"/>
        </w:rPr>
      </w:pPr>
    </w:p>
    <w:p w14:paraId="28D3C397" w14:textId="058C74B1" w:rsidR="00DF064A" w:rsidRDefault="00DF064A" w:rsidP="00F13C30">
      <w:pPr>
        <w:spacing w:after="0"/>
        <w:jc w:val="both"/>
        <w:rPr>
          <w:rFonts w:ascii="Times New Roman" w:eastAsiaTheme="minorEastAsia" w:hAnsi="Times New Roman"/>
          <w:sz w:val="26"/>
          <w:szCs w:val="26"/>
        </w:rPr>
      </w:pPr>
    </w:p>
    <w:p w14:paraId="5F03391E" w14:textId="01288379" w:rsidR="00DF064A" w:rsidRDefault="00DF064A" w:rsidP="00F13C30">
      <w:pPr>
        <w:spacing w:after="0"/>
        <w:jc w:val="both"/>
        <w:rPr>
          <w:rFonts w:ascii="Times New Roman" w:eastAsiaTheme="minorEastAsia" w:hAnsi="Times New Roman"/>
          <w:sz w:val="26"/>
          <w:szCs w:val="26"/>
        </w:rPr>
      </w:pPr>
    </w:p>
    <w:p w14:paraId="19B315C2" w14:textId="570C3C9F" w:rsidR="00DF064A" w:rsidRDefault="00DF064A" w:rsidP="00F13C30">
      <w:pPr>
        <w:spacing w:after="0"/>
        <w:jc w:val="both"/>
        <w:rPr>
          <w:rFonts w:ascii="Times New Roman" w:eastAsiaTheme="minorEastAsia" w:hAnsi="Times New Roman"/>
          <w:sz w:val="26"/>
          <w:szCs w:val="26"/>
        </w:rPr>
      </w:pPr>
    </w:p>
    <w:p w14:paraId="06566F7F" w14:textId="77777777" w:rsidR="00DF064A" w:rsidRDefault="00DF064A" w:rsidP="00F13C30">
      <w:pPr>
        <w:spacing w:after="0"/>
        <w:jc w:val="both"/>
        <w:rPr>
          <w:rFonts w:ascii="Times New Roman" w:eastAsiaTheme="minorEastAsia" w:hAnsi="Times New Roman"/>
          <w:sz w:val="26"/>
          <w:szCs w:val="26"/>
        </w:rPr>
      </w:pPr>
    </w:p>
    <w:p w14:paraId="3D002192" w14:textId="35315C2B" w:rsidR="00DF064A" w:rsidRPr="00312059" w:rsidRDefault="00DF064A" w:rsidP="00F13C30">
      <w:pPr>
        <w:spacing w:after="0"/>
        <w:jc w:val="both"/>
        <w:rPr>
          <w:rFonts w:ascii="Times New Roman" w:eastAsiaTheme="minorEastAsia" w:hAnsi="Times New Roman"/>
          <w:color w:val="FFFFFF" w:themeColor="background1"/>
          <w:sz w:val="26"/>
          <w:szCs w:val="26"/>
        </w:rPr>
      </w:pPr>
    </w:p>
    <w:p w14:paraId="2DF586AD" w14:textId="77777777" w:rsidR="0037114D" w:rsidRPr="00312059" w:rsidRDefault="0037114D" w:rsidP="00F477F1">
      <w:pPr>
        <w:spacing w:after="0"/>
        <w:ind w:firstLine="709"/>
        <w:jc w:val="both"/>
        <w:rPr>
          <w:rFonts w:ascii="Times New Roman" w:eastAsiaTheme="minorEastAsia" w:hAnsi="Times New Roman"/>
          <w:color w:val="FFFFFF" w:themeColor="background1"/>
          <w:sz w:val="26"/>
          <w:szCs w:val="26"/>
        </w:rPr>
      </w:pPr>
    </w:p>
    <w:p w14:paraId="2CE067A8" w14:textId="523CC277" w:rsidR="00F477F1" w:rsidRPr="00312059" w:rsidRDefault="00F477F1" w:rsidP="00F477F1">
      <w:pPr>
        <w:spacing w:after="0"/>
        <w:ind w:firstLine="709"/>
        <w:jc w:val="both"/>
        <w:rPr>
          <w:rFonts w:ascii="Times New Roman" w:eastAsiaTheme="minorEastAsia" w:hAnsi="Times New Roman"/>
          <w:color w:val="FFFFFF" w:themeColor="background1"/>
          <w:sz w:val="26"/>
          <w:szCs w:val="26"/>
        </w:rPr>
      </w:pPr>
    </w:p>
    <w:p w14:paraId="37F55D0B" w14:textId="175D1AAD" w:rsidR="00F477F1" w:rsidRPr="00312059" w:rsidRDefault="00F477F1" w:rsidP="00254A75">
      <w:pPr>
        <w:spacing w:after="0" w:line="240" w:lineRule="auto"/>
        <w:jc w:val="both"/>
        <w:rPr>
          <w:rFonts w:ascii="Times New Roman" w:eastAsiaTheme="minorEastAsia" w:hAnsi="Times New Roman"/>
          <w:color w:val="FFFFFF" w:themeColor="background1"/>
        </w:rPr>
      </w:pPr>
      <w:r w:rsidRPr="00312059">
        <w:rPr>
          <w:rFonts w:ascii="Times New Roman" w:eastAsiaTheme="minorEastAsia" w:hAnsi="Times New Roman"/>
          <w:color w:val="FFFFFF" w:themeColor="background1"/>
        </w:rPr>
        <w:t>Согласовано:</w:t>
      </w:r>
    </w:p>
    <w:p w14:paraId="71D7F868" w14:textId="70C0B8FD" w:rsidR="009D4B7A" w:rsidRPr="00312059" w:rsidRDefault="009D4B7A" w:rsidP="00254A75">
      <w:pPr>
        <w:spacing w:after="0" w:line="240" w:lineRule="auto"/>
        <w:jc w:val="both"/>
        <w:rPr>
          <w:rFonts w:ascii="Times New Roman" w:eastAsiaTheme="minorEastAsia" w:hAnsi="Times New Roman"/>
          <w:color w:val="FFFFFF" w:themeColor="background1"/>
        </w:rPr>
      </w:pPr>
      <w:r w:rsidRPr="00312059">
        <w:rPr>
          <w:rFonts w:ascii="Times New Roman" w:eastAsiaTheme="minorEastAsia" w:hAnsi="Times New Roman"/>
          <w:color w:val="FFFFFF" w:themeColor="background1"/>
        </w:rPr>
        <w:t>первый зам. главы г.Когалыма</w:t>
      </w:r>
      <w:r w:rsidRPr="00312059">
        <w:rPr>
          <w:rFonts w:ascii="Times New Roman" w:eastAsiaTheme="minorEastAsia" w:hAnsi="Times New Roman"/>
          <w:color w:val="FFFFFF" w:themeColor="background1"/>
        </w:rPr>
        <w:tab/>
      </w:r>
      <w:r w:rsidR="00254A75" w:rsidRPr="00312059">
        <w:rPr>
          <w:rFonts w:ascii="Times New Roman" w:eastAsiaTheme="minorEastAsia" w:hAnsi="Times New Roman"/>
          <w:color w:val="FFFFFF" w:themeColor="background1"/>
        </w:rPr>
        <w:tab/>
      </w:r>
      <w:r w:rsidR="00254A75" w:rsidRPr="00312059">
        <w:rPr>
          <w:rFonts w:ascii="Times New Roman" w:eastAsiaTheme="minorEastAsia" w:hAnsi="Times New Roman"/>
          <w:color w:val="FFFFFF" w:themeColor="background1"/>
        </w:rPr>
        <w:tab/>
      </w:r>
      <w:r w:rsidRPr="00312059">
        <w:rPr>
          <w:rFonts w:ascii="Times New Roman" w:eastAsiaTheme="minorEastAsia" w:hAnsi="Times New Roman"/>
          <w:color w:val="FFFFFF" w:themeColor="background1"/>
        </w:rPr>
        <w:t>Р.Я.Ярема</w:t>
      </w:r>
    </w:p>
    <w:p w14:paraId="5AFF2DA3" w14:textId="7530694C" w:rsidR="00F477F1" w:rsidRPr="00312059" w:rsidRDefault="00D62BFB" w:rsidP="00254A75">
      <w:pPr>
        <w:spacing w:after="0" w:line="240" w:lineRule="auto"/>
        <w:jc w:val="both"/>
        <w:rPr>
          <w:rFonts w:ascii="Times New Roman" w:eastAsiaTheme="minorEastAsia" w:hAnsi="Times New Roman"/>
          <w:color w:val="FFFFFF" w:themeColor="background1"/>
        </w:rPr>
      </w:pPr>
      <w:r w:rsidRPr="00312059">
        <w:rPr>
          <w:rFonts w:ascii="Times New Roman" w:eastAsiaTheme="minorEastAsia" w:hAnsi="Times New Roman"/>
          <w:color w:val="FFFFFF" w:themeColor="background1"/>
        </w:rPr>
        <w:t>н</w:t>
      </w:r>
      <w:r w:rsidR="00F477F1" w:rsidRPr="00312059">
        <w:rPr>
          <w:rFonts w:ascii="Times New Roman" w:eastAsiaTheme="minorEastAsia" w:hAnsi="Times New Roman"/>
          <w:color w:val="FFFFFF" w:themeColor="background1"/>
        </w:rPr>
        <w:t>ачальник ЮУ</w:t>
      </w:r>
      <w:r w:rsidR="00F477F1" w:rsidRPr="00312059">
        <w:rPr>
          <w:rFonts w:ascii="Times New Roman" w:eastAsiaTheme="minorEastAsia" w:hAnsi="Times New Roman"/>
          <w:color w:val="FFFFFF" w:themeColor="background1"/>
        </w:rPr>
        <w:tab/>
      </w:r>
      <w:r w:rsidR="00F477F1" w:rsidRPr="00312059">
        <w:rPr>
          <w:rFonts w:ascii="Times New Roman" w:eastAsiaTheme="minorEastAsia" w:hAnsi="Times New Roman"/>
          <w:color w:val="FFFFFF" w:themeColor="background1"/>
        </w:rPr>
        <w:tab/>
      </w:r>
      <w:r w:rsidR="00F477F1" w:rsidRPr="00312059">
        <w:rPr>
          <w:rFonts w:ascii="Times New Roman" w:eastAsiaTheme="minorEastAsia" w:hAnsi="Times New Roman"/>
          <w:color w:val="FFFFFF" w:themeColor="background1"/>
        </w:rPr>
        <w:tab/>
      </w:r>
      <w:r w:rsidR="00F477F1" w:rsidRPr="00312059">
        <w:rPr>
          <w:rFonts w:ascii="Times New Roman" w:eastAsiaTheme="minorEastAsia" w:hAnsi="Times New Roman"/>
          <w:color w:val="FFFFFF" w:themeColor="background1"/>
        </w:rPr>
        <w:tab/>
      </w:r>
      <w:r w:rsidR="00F477F1" w:rsidRPr="00312059">
        <w:rPr>
          <w:rFonts w:ascii="Times New Roman" w:eastAsiaTheme="minorEastAsia" w:hAnsi="Times New Roman"/>
          <w:color w:val="FFFFFF" w:themeColor="background1"/>
        </w:rPr>
        <w:tab/>
      </w:r>
      <w:r w:rsidR="00254A75" w:rsidRPr="00312059">
        <w:rPr>
          <w:rFonts w:ascii="Times New Roman" w:eastAsiaTheme="minorEastAsia" w:hAnsi="Times New Roman"/>
          <w:color w:val="FFFFFF" w:themeColor="background1"/>
        </w:rPr>
        <w:tab/>
      </w:r>
      <w:r w:rsidR="0037114D" w:rsidRPr="00312059">
        <w:rPr>
          <w:rFonts w:ascii="Times New Roman" w:eastAsiaTheme="minorEastAsia" w:hAnsi="Times New Roman"/>
          <w:color w:val="FFFFFF" w:themeColor="background1"/>
        </w:rPr>
        <w:t>И.А.Леонтьева</w:t>
      </w:r>
      <w:r w:rsidR="00F477F1" w:rsidRPr="00312059">
        <w:rPr>
          <w:rFonts w:ascii="Times New Roman" w:eastAsiaTheme="minorEastAsia" w:hAnsi="Times New Roman"/>
          <w:color w:val="FFFFFF" w:themeColor="background1"/>
        </w:rPr>
        <w:t xml:space="preserve"> </w:t>
      </w:r>
    </w:p>
    <w:p w14:paraId="374405F0" w14:textId="62253B1A" w:rsidR="00D62BFB" w:rsidRPr="00312059" w:rsidRDefault="00D62BFB" w:rsidP="00254A75">
      <w:pPr>
        <w:spacing w:after="0" w:line="240" w:lineRule="auto"/>
        <w:jc w:val="both"/>
        <w:rPr>
          <w:rFonts w:ascii="Times New Roman" w:eastAsiaTheme="minorEastAsia" w:hAnsi="Times New Roman"/>
          <w:color w:val="FFFFFF" w:themeColor="background1"/>
        </w:rPr>
      </w:pPr>
      <w:r w:rsidRPr="00312059">
        <w:rPr>
          <w:rFonts w:ascii="Times New Roman" w:eastAsiaTheme="minorEastAsia" w:hAnsi="Times New Roman"/>
          <w:color w:val="FFFFFF" w:themeColor="background1"/>
        </w:rPr>
        <w:t>начальник ОО ЮУ</w:t>
      </w:r>
      <w:r w:rsidRPr="00312059">
        <w:rPr>
          <w:rFonts w:ascii="Times New Roman" w:eastAsiaTheme="minorEastAsia" w:hAnsi="Times New Roman"/>
          <w:color w:val="FFFFFF" w:themeColor="background1"/>
        </w:rPr>
        <w:tab/>
      </w:r>
      <w:r w:rsidRPr="00312059">
        <w:rPr>
          <w:rFonts w:ascii="Times New Roman" w:eastAsiaTheme="minorEastAsia" w:hAnsi="Times New Roman"/>
          <w:color w:val="FFFFFF" w:themeColor="background1"/>
        </w:rPr>
        <w:tab/>
      </w:r>
      <w:r w:rsidRPr="00312059">
        <w:rPr>
          <w:rFonts w:ascii="Times New Roman" w:eastAsiaTheme="minorEastAsia" w:hAnsi="Times New Roman"/>
          <w:color w:val="FFFFFF" w:themeColor="background1"/>
        </w:rPr>
        <w:tab/>
      </w:r>
      <w:r w:rsidRPr="00312059">
        <w:rPr>
          <w:rFonts w:ascii="Times New Roman" w:eastAsiaTheme="minorEastAsia" w:hAnsi="Times New Roman"/>
          <w:color w:val="FFFFFF" w:themeColor="background1"/>
        </w:rPr>
        <w:tab/>
      </w:r>
      <w:r w:rsidRPr="00312059">
        <w:rPr>
          <w:rFonts w:ascii="Times New Roman" w:eastAsiaTheme="minorEastAsia" w:hAnsi="Times New Roman"/>
          <w:color w:val="FFFFFF" w:themeColor="background1"/>
        </w:rPr>
        <w:tab/>
        <w:t>М.В.Дробина</w:t>
      </w:r>
    </w:p>
    <w:p w14:paraId="0A869A5D" w14:textId="0CA5C848" w:rsidR="00F477F1" w:rsidRPr="00312059" w:rsidRDefault="0018010B" w:rsidP="00254A75">
      <w:pPr>
        <w:spacing w:after="0" w:line="240" w:lineRule="auto"/>
        <w:jc w:val="both"/>
        <w:rPr>
          <w:rFonts w:ascii="Times New Roman" w:eastAsiaTheme="minorEastAsia" w:hAnsi="Times New Roman"/>
          <w:color w:val="FFFFFF" w:themeColor="background1"/>
        </w:rPr>
      </w:pPr>
      <w:r w:rsidRPr="00312059">
        <w:rPr>
          <w:rFonts w:ascii="Times New Roman" w:eastAsiaTheme="minorEastAsia" w:hAnsi="Times New Roman"/>
          <w:color w:val="FFFFFF" w:themeColor="background1"/>
        </w:rPr>
        <w:t>и.о.</w:t>
      </w:r>
      <w:r w:rsidR="00254A75" w:rsidRPr="00312059">
        <w:rPr>
          <w:rFonts w:ascii="Times New Roman" w:eastAsiaTheme="minorEastAsia" w:hAnsi="Times New Roman"/>
          <w:color w:val="FFFFFF" w:themeColor="background1"/>
        </w:rPr>
        <w:t xml:space="preserve"> </w:t>
      </w:r>
      <w:r w:rsidR="00F477F1" w:rsidRPr="00312059">
        <w:rPr>
          <w:rFonts w:ascii="Times New Roman" w:eastAsiaTheme="minorEastAsia" w:hAnsi="Times New Roman"/>
          <w:color w:val="FFFFFF" w:themeColor="background1"/>
        </w:rPr>
        <w:t>начальник</w:t>
      </w:r>
      <w:r w:rsidRPr="00312059">
        <w:rPr>
          <w:rFonts w:ascii="Times New Roman" w:eastAsiaTheme="minorEastAsia" w:hAnsi="Times New Roman"/>
          <w:color w:val="FFFFFF" w:themeColor="background1"/>
        </w:rPr>
        <w:t>а</w:t>
      </w:r>
      <w:r w:rsidR="00F477F1" w:rsidRPr="00312059">
        <w:rPr>
          <w:rFonts w:ascii="Times New Roman" w:eastAsiaTheme="minorEastAsia" w:hAnsi="Times New Roman"/>
          <w:color w:val="FFFFFF" w:themeColor="background1"/>
        </w:rPr>
        <w:t xml:space="preserve"> УЭ</w:t>
      </w:r>
      <w:r w:rsidR="00F477F1" w:rsidRPr="00312059">
        <w:rPr>
          <w:rFonts w:ascii="Times New Roman" w:eastAsiaTheme="minorEastAsia" w:hAnsi="Times New Roman"/>
          <w:color w:val="FFFFFF" w:themeColor="background1"/>
        </w:rPr>
        <w:tab/>
      </w:r>
      <w:r w:rsidR="00F477F1" w:rsidRPr="00312059">
        <w:rPr>
          <w:rFonts w:ascii="Times New Roman" w:eastAsiaTheme="minorEastAsia" w:hAnsi="Times New Roman"/>
          <w:color w:val="FFFFFF" w:themeColor="background1"/>
        </w:rPr>
        <w:tab/>
      </w:r>
      <w:r w:rsidR="00F477F1" w:rsidRPr="00312059">
        <w:rPr>
          <w:rFonts w:ascii="Times New Roman" w:eastAsiaTheme="minorEastAsia" w:hAnsi="Times New Roman"/>
          <w:color w:val="FFFFFF" w:themeColor="background1"/>
        </w:rPr>
        <w:tab/>
      </w:r>
      <w:r w:rsidR="00F477F1" w:rsidRPr="00312059">
        <w:rPr>
          <w:rFonts w:ascii="Times New Roman" w:eastAsiaTheme="minorEastAsia" w:hAnsi="Times New Roman"/>
          <w:color w:val="FFFFFF" w:themeColor="background1"/>
        </w:rPr>
        <w:tab/>
      </w:r>
      <w:r w:rsidR="00F477F1" w:rsidRPr="00312059">
        <w:rPr>
          <w:rFonts w:ascii="Times New Roman" w:eastAsiaTheme="minorEastAsia" w:hAnsi="Times New Roman"/>
          <w:color w:val="FFFFFF" w:themeColor="background1"/>
        </w:rPr>
        <w:tab/>
      </w:r>
      <w:r w:rsidRPr="00312059">
        <w:rPr>
          <w:rFonts w:ascii="Times New Roman" w:eastAsiaTheme="minorEastAsia" w:hAnsi="Times New Roman"/>
          <w:color w:val="FFFFFF" w:themeColor="background1"/>
        </w:rPr>
        <w:t>О.П.Бондарева</w:t>
      </w:r>
    </w:p>
    <w:p w14:paraId="68DC9496" w14:textId="77777777" w:rsidR="00F477F1" w:rsidRPr="00312059" w:rsidRDefault="00F477F1" w:rsidP="00254A75">
      <w:pPr>
        <w:spacing w:after="0" w:line="240" w:lineRule="auto"/>
        <w:jc w:val="both"/>
        <w:rPr>
          <w:rFonts w:ascii="Times New Roman" w:eastAsiaTheme="minorEastAsia" w:hAnsi="Times New Roman"/>
          <w:color w:val="FFFFFF" w:themeColor="background1"/>
        </w:rPr>
      </w:pPr>
      <w:r w:rsidRPr="00312059">
        <w:rPr>
          <w:rFonts w:ascii="Times New Roman" w:eastAsiaTheme="minorEastAsia" w:hAnsi="Times New Roman"/>
          <w:color w:val="FFFFFF" w:themeColor="background1"/>
        </w:rPr>
        <w:t>начальник ОРАР УЭ</w:t>
      </w:r>
      <w:r w:rsidRPr="00312059">
        <w:rPr>
          <w:rFonts w:ascii="Times New Roman" w:eastAsiaTheme="minorEastAsia" w:hAnsi="Times New Roman"/>
          <w:color w:val="FFFFFF" w:themeColor="background1"/>
        </w:rPr>
        <w:tab/>
      </w:r>
      <w:r w:rsidRPr="00312059">
        <w:rPr>
          <w:rFonts w:ascii="Times New Roman" w:eastAsiaTheme="minorEastAsia" w:hAnsi="Times New Roman"/>
          <w:color w:val="FFFFFF" w:themeColor="background1"/>
        </w:rPr>
        <w:tab/>
      </w:r>
      <w:r w:rsidRPr="00312059">
        <w:rPr>
          <w:rFonts w:ascii="Times New Roman" w:eastAsiaTheme="minorEastAsia" w:hAnsi="Times New Roman"/>
          <w:color w:val="FFFFFF" w:themeColor="background1"/>
        </w:rPr>
        <w:tab/>
      </w:r>
      <w:r w:rsidRPr="00312059">
        <w:rPr>
          <w:rFonts w:ascii="Times New Roman" w:eastAsiaTheme="minorEastAsia" w:hAnsi="Times New Roman"/>
          <w:color w:val="FFFFFF" w:themeColor="background1"/>
        </w:rPr>
        <w:tab/>
      </w:r>
      <w:r w:rsidRPr="00312059">
        <w:rPr>
          <w:rFonts w:ascii="Times New Roman" w:eastAsiaTheme="minorEastAsia" w:hAnsi="Times New Roman"/>
          <w:color w:val="FFFFFF" w:themeColor="background1"/>
        </w:rPr>
        <w:tab/>
        <w:t>А.А.Шумков</w:t>
      </w:r>
    </w:p>
    <w:p w14:paraId="713D1E2C" w14:textId="4B9ADCC2" w:rsidR="00F477F1" w:rsidRPr="00312059" w:rsidRDefault="00D62BFB" w:rsidP="00254A75">
      <w:pPr>
        <w:spacing w:after="0" w:line="240" w:lineRule="auto"/>
        <w:jc w:val="both"/>
        <w:rPr>
          <w:rFonts w:ascii="Times New Roman" w:eastAsiaTheme="minorEastAsia" w:hAnsi="Times New Roman"/>
          <w:color w:val="FFFFFF" w:themeColor="background1"/>
        </w:rPr>
      </w:pPr>
      <w:r w:rsidRPr="00312059">
        <w:rPr>
          <w:rFonts w:ascii="Times New Roman" w:eastAsiaTheme="minorEastAsia" w:hAnsi="Times New Roman"/>
          <w:color w:val="FFFFFF" w:themeColor="background1"/>
        </w:rPr>
        <w:t>н</w:t>
      </w:r>
      <w:r w:rsidR="00F477F1" w:rsidRPr="00312059">
        <w:rPr>
          <w:rFonts w:ascii="Times New Roman" w:eastAsiaTheme="minorEastAsia" w:hAnsi="Times New Roman"/>
          <w:color w:val="FFFFFF" w:themeColor="background1"/>
        </w:rPr>
        <w:t>ачальник ОАиГ</w:t>
      </w:r>
      <w:r w:rsidR="00F477F1" w:rsidRPr="00312059">
        <w:rPr>
          <w:rFonts w:ascii="Times New Roman" w:eastAsiaTheme="minorEastAsia" w:hAnsi="Times New Roman"/>
          <w:color w:val="FFFFFF" w:themeColor="background1"/>
        </w:rPr>
        <w:tab/>
      </w:r>
      <w:r w:rsidR="00F477F1" w:rsidRPr="00312059">
        <w:rPr>
          <w:rFonts w:ascii="Times New Roman" w:eastAsiaTheme="minorEastAsia" w:hAnsi="Times New Roman"/>
          <w:color w:val="FFFFFF" w:themeColor="background1"/>
        </w:rPr>
        <w:tab/>
      </w:r>
      <w:r w:rsidR="00F477F1" w:rsidRPr="00312059">
        <w:rPr>
          <w:rFonts w:ascii="Times New Roman" w:eastAsiaTheme="minorEastAsia" w:hAnsi="Times New Roman"/>
          <w:color w:val="FFFFFF" w:themeColor="background1"/>
        </w:rPr>
        <w:tab/>
      </w:r>
      <w:r w:rsidR="00F477F1" w:rsidRPr="00312059">
        <w:rPr>
          <w:rFonts w:ascii="Times New Roman" w:eastAsiaTheme="minorEastAsia" w:hAnsi="Times New Roman"/>
          <w:color w:val="FFFFFF" w:themeColor="background1"/>
        </w:rPr>
        <w:tab/>
      </w:r>
      <w:r w:rsidR="00254A75" w:rsidRPr="00312059">
        <w:rPr>
          <w:rFonts w:ascii="Times New Roman" w:eastAsiaTheme="minorEastAsia" w:hAnsi="Times New Roman"/>
          <w:color w:val="FFFFFF" w:themeColor="background1"/>
        </w:rPr>
        <w:tab/>
      </w:r>
      <w:r w:rsidR="00DF064A" w:rsidRPr="00312059">
        <w:rPr>
          <w:rFonts w:ascii="Times New Roman" w:eastAsiaTheme="minorEastAsia" w:hAnsi="Times New Roman"/>
          <w:color w:val="FFFFFF" w:themeColor="background1"/>
        </w:rPr>
        <w:t>В.С.Лаишевцев</w:t>
      </w:r>
    </w:p>
    <w:p w14:paraId="43A2AC15" w14:textId="77777777" w:rsidR="00F477F1" w:rsidRPr="00312059" w:rsidRDefault="00F477F1" w:rsidP="00254A75">
      <w:pPr>
        <w:spacing w:after="0" w:line="240" w:lineRule="auto"/>
        <w:jc w:val="both"/>
        <w:rPr>
          <w:rFonts w:ascii="Times New Roman" w:eastAsiaTheme="minorEastAsia" w:hAnsi="Times New Roman"/>
          <w:color w:val="FFFFFF" w:themeColor="background1"/>
        </w:rPr>
      </w:pPr>
      <w:r w:rsidRPr="00312059">
        <w:rPr>
          <w:rFonts w:ascii="Times New Roman" w:eastAsiaTheme="minorEastAsia" w:hAnsi="Times New Roman"/>
          <w:color w:val="FFFFFF" w:themeColor="background1"/>
        </w:rPr>
        <w:t>Подготовлено:</w:t>
      </w:r>
    </w:p>
    <w:p w14:paraId="52B08D13" w14:textId="18379410" w:rsidR="00F477F1" w:rsidRPr="00312059" w:rsidRDefault="00F477F1" w:rsidP="00254A75">
      <w:pPr>
        <w:spacing w:after="0" w:line="240" w:lineRule="auto"/>
        <w:jc w:val="both"/>
        <w:rPr>
          <w:rFonts w:ascii="Times New Roman" w:eastAsiaTheme="minorEastAsia" w:hAnsi="Times New Roman"/>
          <w:color w:val="FFFFFF" w:themeColor="background1"/>
        </w:rPr>
      </w:pPr>
      <w:r w:rsidRPr="00312059">
        <w:rPr>
          <w:rFonts w:ascii="Times New Roman" w:eastAsiaTheme="minorEastAsia" w:hAnsi="Times New Roman"/>
          <w:color w:val="FFFFFF" w:themeColor="background1"/>
        </w:rPr>
        <w:t>спец. - эксперт ОАиГ</w:t>
      </w:r>
      <w:r w:rsidRPr="00312059">
        <w:rPr>
          <w:rFonts w:ascii="Times New Roman" w:eastAsiaTheme="minorEastAsia" w:hAnsi="Times New Roman"/>
          <w:color w:val="FFFFFF" w:themeColor="background1"/>
        </w:rPr>
        <w:tab/>
      </w:r>
      <w:r w:rsidRPr="00312059">
        <w:rPr>
          <w:rFonts w:ascii="Times New Roman" w:eastAsiaTheme="minorEastAsia" w:hAnsi="Times New Roman"/>
          <w:color w:val="FFFFFF" w:themeColor="background1"/>
        </w:rPr>
        <w:tab/>
      </w:r>
      <w:r w:rsidRPr="00312059">
        <w:rPr>
          <w:rFonts w:ascii="Times New Roman" w:eastAsiaTheme="minorEastAsia" w:hAnsi="Times New Roman"/>
          <w:color w:val="FFFFFF" w:themeColor="background1"/>
        </w:rPr>
        <w:tab/>
      </w:r>
      <w:r w:rsidRPr="00312059">
        <w:rPr>
          <w:rFonts w:ascii="Times New Roman" w:eastAsiaTheme="minorEastAsia" w:hAnsi="Times New Roman"/>
          <w:color w:val="FFFFFF" w:themeColor="background1"/>
        </w:rPr>
        <w:tab/>
      </w:r>
      <w:r w:rsidRPr="00312059">
        <w:rPr>
          <w:rFonts w:ascii="Times New Roman" w:eastAsiaTheme="minorEastAsia" w:hAnsi="Times New Roman"/>
          <w:color w:val="FFFFFF" w:themeColor="background1"/>
        </w:rPr>
        <w:tab/>
        <w:t>Е.В.Егорова</w:t>
      </w:r>
    </w:p>
    <w:p w14:paraId="5A20FDDF" w14:textId="77777777" w:rsidR="00F477F1" w:rsidRPr="00312059" w:rsidRDefault="00F477F1" w:rsidP="00254A75">
      <w:pPr>
        <w:spacing w:after="0" w:line="240" w:lineRule="auto"/>
        <w:jc w:val="both"/>
        <w:rPr>
          <w:rFonts w:ascii="Times New Roman" w:eastAsiaTheme="minorEastAsia" w:hAnsi="Times New Roman"/>
          <w:color w:val="FFFFFF" w:themeColor="background1"/>
        </w:rPr>
      </w:pPr>
    </w:p>
    <w:p w14:paraId="3EB84A66" w14:textId="7E806027" w:rsidR="00F477F1" w:rsidRPr="00312059" w:rsidRDefault="00F477F1" w:rsidP="00254A75">
      <w:pPr>
        <w:spacing w:after="0" w:line="240" w:lineRule="auto"/>
        <w:jc w:val="both"/>
        <w:rPr>
          <w:rFonts w:ascii="Times New Roman" w:eastAsiaTheme="minorEastAsia" w:hAnsi="Times New Roman"/>
          <w:color w:val="FFFFFF" w:themeColor="background1"/>
        </w:rPr>
      </w:pPr>
      <w:r w:rsidRPr="00312059">
        <w:rPr>
          <w:rFonts w:ascii="Times New Roman" w:eastAsiaTheme="minorEastAsia" w:hAnsi="Times New Roman"/>
          <w:color w:val="FFFFFF" w:themeColor="background1"/>
        </w:rPr>
        <w:t>Разослать: ОАиГ, ЮУ, УЭ, МКУ «УОДОМС», прокуратура, МФЦ, печатное издание «Когалымский вестник», Сабуров, отдел делопроизводства</w:t>
      </w:r>
    </w:p>
    <w:p w14:paraId="5FA15A91" w14:textId="1DF5C51C" w:rsidR="00254A75" w:rsidRPr="00254A75" w:rsidRDefault="00312059" w:rsidP="00254A75">
      <w:pPr>
        <w:spacing w:after="0" w:line="240" w:lineRule="auto"/>
        <w:ind w:left="4820"/>
        <w:rPr>
          <w:rFonts w:ascii="Times New Roman" w:eastAsiaTheme="minorEastAsia" w:hAnsi="Times New Roman"/>
          <w:sz w:val="26"/>
          <w:szCs w:val="26"/>
          <w:lang w:eastAsia="ru-RU"/>
        </w:rPr>
      </w:pPr>
      <w:bookmarkStart w:id="0" w:name="_GoBack"/>
      <w:r>
        <w:rPr>
          <w:rFonts w:ascii="Times New Roman" w:eastAsiaTheme="minorEastAsia" w:hAnsi="Times New Roman"/>
          <w:noProof/>
          <w:sz w:val="26"/>
          <w:szCs w:val="26"/>
          <w:lang w:eastAsia="ru-RU"/>
        </w:rPr>
        <w:lastRenderedPageBreak/>
        <w:drawing>
          <wp:anchor distT="0" distB="0" distL="114300" distR="114300" simplePos="0" relativeHeight="251661312" behindDoc="1" locked="0" layoutInCell="1" allowOverlap="1" wp14:editId="080F88F8">
            <wp:simplePos x="0" y="0"/>
            <wp:positionH relativeFrom="column">
              <wp:posOffset>1691005</wp:posOffset>
            </wp:positionH>
            <wp:positionV relativeFrom="paragraph">
              <wp:posOffset>-297180</wp:posOffset>
            </wp:positionV>
            <wp:extent cx="1362075" cy="1362075"/>
            <wp:effectExtent l="0" t="0" r="952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54A75" w:rsidRPr="00254A75">
        <w:rPr>
          <w:rFonts w:ascii="Times New Roman" w:eastAsiaTheme="minorEastAsia" w:hAnsi="Times New Roman"/>
          <w:sz w:val="26"/>
          <w:szCs w:val="26"/>
          <w:lang w:eastAsia="ru-RU"/>
        </w:rPr>
        <w:t xml:space="preserve">Приложение </w:t>
      </w:r>
    </w:p>
    <w:p w14:paraId="4C1C4DB5" w14:textId="77777777" w:rsidR="00254A75" w:rsidRPr="00254A75" w:rsidRDefault="00254A75" w:rsidP="00254A75">
      <w:pPr>
        <w:spacing w:after="0" w:line="240" w:lineRule="auto"/>
        <w:ind w:left="4820"/>
        <w:rPr>
          <w:rFonts w:ascii="Times New Roman" w:eastAsiaTheme="minorEastAsia" w:hAnsi="Times New Roman"/>
          <w:sz w:val="26"/>
          <w:szCs w:val="26"/>
          <w:lang w:eastAsia="ru-RU"/>
        </w:rPr>
      </w:pPr>
      <w:r w:rsidRPr="00254A75">
        <w:rPr>
          <w:rFonts w:ascii="Times New Roman" w:eastAsiaTheme="minorEastAsia" w:hAnsi="Times New Roman"/>
          <w:sz w:val="26"/>
          <w:szCs w:val="26"/>
          <w:lang w:eastAsia="ru-RU"/>
        </w:rPr>
        <w:t>к постановлению Администрации</w:t>
      </w:r>
    </w:p>
    <w:p w14:paraId="74DDFB35" w14:textId="77777777" w:rsidR="00254A75" w:rsidRPr="00254A75" w:rsidRDefault="00254A75" w:rsidP="00254A75">
      <w:pPr>
        <w:spacing w:after="0" w:line="240" w:lineRule="auto"/>
        <w:ind w:left="4820"/>
        <w:rPr>
          <w:rFonts w:ascii="Times New Roman" w:eastAsiaTheme="minorEastAsia" w:hAnsi="Times New Roman"/>
          <w:sz w:val="26"/>
          <w:szCs w:val="26"/>
          <w:lang w:eastAsia="ru-RU"/>
        </w:rPr>
      </w:pPr>
      <w:r w:rsidRPr="00254A75">
        <w:rPr>
          <w:rFonts w:ascii="Times New Roman" w:eastAsiaTheme="minorEastAsia" w:hAnsi="Times New Roman"/>
          <w:sz w:val="26"/>
          <w:szCs w:val="26"/>
          <w:lang w:eastAsia="ru-RU"/>
        </w:rPr>
        <w:t xml:space="preserve">города Когалыма </w:t>
      </w:r>
    </w:p>
    <w:p w14:paraId="3F0B0498" w14:textId="457933B3" w:rsidR="00F477F1" w:rsidRPr="00BC7830" w:rsidRDefault="00254A75" w:rsidP="00254A75">
      <w:pPr>
        <w:spacing w:after="0" w:line="240" w:lineRule="auto"/>
        <w:ind w:left="4820"/>
        <w:rPr>
          <w:rFonts w:ascii="Times New Roman" w:eastAsiaTheme="minorEastAsia" w:hAnsi="Times New Roman"/>
          <w:sz w:val="26"/>
          <w:szCs w:val="26"/>
          <w:lang w:eastAsia="ru-RU"/>
        </w:rPr>
      </w:pPr>
      <w:r w:rsidRPr="00254A75">
        <w:rPr>
          <w:rFonts w:ascii="Times New Roman" w:eastAsiaTheme="minorEastAsia" w:hAnsi="Times New Roman"/>
          <w:sz w:val="26"/>
          <w:szCs w:val="26"/>
          <w:lang w:eastAsia="ru-RU"/>
        </w:rPr>
        <w:t xml:space="preserve">от </w:t>
      </w:r>
      <w:r w:rsidR="00312059">
        <w:rPr>
          <w:rFonts w:ascii="Times New Roman" w:eastAsiaTheme="minorEastAsia" w:hAnsi="Times New Roman"/>
          <w:sz w:val="26"/>
          <w:szCs w:val="26"/>
          <w:lang w:eastAsia="ru-RU"/>
        </w:rPr>
        <w:t>25</w:t>
      </w:r>
      <w:r w:rsidRPr="00254A75">
        <w:rPr>
          <w:rFonts w:ascii="Times New Roman" w:eastAsiaTheme="minorEastAsia" w:hAnsi="Times New Roman"/>
          <w:sz w:val="26"/>
          <w:szCs w:val="26"/>
          <w:lang w:eastAsia="ru-RU"/>
        </w:rPr>
        <w:t>.12.2019 №2</w:t>
      </w:r>
      <w:r w:rsidR="00312059">
        <w:rPr>
          <w:rFonts w:ascii="Times New Roman" w:eastAsiaTheme="minorEastAsia" w:hAnsi="Times New Roman"/>
          <w:sz w:val="26"/>
          <w:szCs w:val="26"/>
          <w:lang w:eastAsia="ru-RU"/>
        </w:rPr>
        <w:t>830</w:t>
      </w:r>
    </w:p>
    <w:p w14:paraId="75120636" w14:textId="77777777" w:rsidR="00BF2696" w:rsidRDefault="00BF2696" w:rsidP="00A55F03">
      <w:pPr>
        <w:autoSpaceDE w:val="0"/>
        <w:autoSpaceDN w:val="0"/>
        <w:adjustRightInd w:val="0"/>
        <w:spacing w:after="0" w:line="240" w:lineRule="auto"/>
        <w:ind w:firstLine="709"/>
        <w:jc w:val="center"/>
        <w:rPr>
          <w:rFonts w:ascii="Times New Roman" w:eastAsia="Times New Roman" w:hAnsi="Times New Roman"/>
          <w:sz w:val="26"/>
          <w:szCs w:val="26"/>
          <w:lang w:eastAsia="ru-RU"/>
        </w:rPr>
      </w:pPr>
    </w:p>
    <w:p w14:paraId="471C37BA" w14:textId="77777777" w:rsidR="00BF2696" w:rsidRDefault="00BF2696" w:rsidP="00A55F03">
      <w:pPr>
        <w:autoSpaceDE w:val="0"/>
        <w:autoSpaceDN w:val="0"/>
        <w:adjustRightInd w:val="0"/>
        <w:spacing w:after="0" w:line="240" w:lineRule="auto"/>
        <w:ind w:firstLine="709"/>
        <w:jc w:val="center"/>
        <w:rPr>
          <w:rFonts w:ascii="Times New Roman" w:eastAsia="Times New Roman" w:hAnsi="Times New Roman"/>
          <w:sz w:val="26"/>
          <w:szCs w:val="26"/>
          <w:lang w:eastAsia="ru-RU"/>
        </w:rPr>
      </w:pPr>
    </w:p>
    <w:p w14:paraId="24BC1762" w14:textId="77777777" w:rsidR="00087E58" w:rsidRPr="00BC7830" w:rsidRDefault="00087E58" w:rsidP="00254A75">
      <w:pPr>
        <w:autoSpaceDE w:val="0"/>
        <w:autoSpaceDN w:val="0"/>
        <w:adjustRightInd w:val="0"/>
        <w:spacing w:after="0" w:line="240" w:lineRule="auto"/>
        <w:jc w:val="center"/>
        <w:rPr>
          <w:rFonts w:ascii="Times New Roman" w:eastAsia="Times New Roman" w:hAnsi="Times New Roman"/>
          <w:sz w:val="26"/>
          <w:szCs w:val="26"/>
          <w:lang w:eastAsia="ru-RU"/>
        </w:rPr>
      </w:pPr>
      <w:r w:rsidRPr="00BC7830">
        <w:rPr>
          <w:rFonts w:ascii="Times New Roman" w:eastAsia="Times New Roman" w:hAnsi="Times New Roman"/>
          <w:sz w:val="26"/>
          <w:szCs w:val="26"/>
          <w:lang w:eastAsia="ru-RU"/>
        </w:rPr>
        <w:t xml:space="preserve">Административный </w:t>
      </w:r>
      <w:hyperlink r:id="rId11" w:history="1">
        <w:r w:rsidRPr="00BC7830">
          <w:rPr>
            <w:rFonts w:ascii="Times New Roman" w:eastAsia="Times New Roman" w:hAnsi="Times New Roman"/>
            <w:sz w:val="26"/>
            <w:szCs w:val="26"/>
            <w:lang w:eastAsia="ru-RU"/>
          </w:rPr>
          <w:t>регламент</w:t>
        </w:r>
      </w:hyperlink>
    </w:p>
    <w:p w14:paraId="38DD7DC6" w14:textId="77777777" w:rsidR="00BF2696" w:rsidRDefault="00087E58" w:rsidP="00254A75">
      <w:pPr>
        <w:autoSpaceDE w:val="0"/>
        <w:autoSpaceDN w:val="0"/>
        <w:adjustRightInd w:val="0"/>
        <w:spacing w:after="0" w:line="240" w:lineRule="auto"/>
        <w:jc w:val="center"/>
        <w:rPr>
          <w:rFonts w:ascii="Times New Roman" w:eastAsia="Times New Roman" w:hAnsi="Times New Roman"/>
          <w:sz w:val="26"/>
          <w:szCs w:val="26"/>
          <w:lang w:eastAsia="ru-RU"/>
        </w:rPr>
      </w:pPr>
      <w:r w:rsidRPr="00BC7830">
        <w:rPr>
          <w:rFonts w:ascii="Times New Roman" w:eastAsia="Times New Roman" w:hAnsi="Times New Roman"/>
          <w:sz w:val="26"/>
          <w:szCs w:val="26"/>
          <w:lang w:eastAsia="ru-RU"/>
        </w:rPr>
        <w:t>предоставления муниципальной услуги</w:t>
      </w:r>
    </w:p>
    <w:p w14:paraId="5ED9CE1C" w14:textId="242ED55F" w:rsidR="00FB4EAC" w:rsidRPr="00BC7830" w:rsidRDefault="005611A2" w:rsidP="00254A75">
      <w:pPr>
        <w:tabs>
          <w:tab w:val="left" w:pos="284"/>
        </w:tabs>
        <w:autoSpaceDE w:val="0"/>
        <w:autoSpaceDN w:val="0"/>
        <w:adjustRightInd w:val="0"/>
        <w:spacing w:after="0" w:line="240" w:lineRule="auto"/>
        <w:jc w:val="center"/>
        <w:rPr>
          <w:rFonts w:ascii="Times New Roman" w:hAnsi="Times New Roman"/>
          <w:bCs/>
          <w:sz w:val="26"/>
          <w:szCs w:val="26"/>
        </w:rPr>
      </w:pPr>
      <w:r w:rsidRPr="00BC7830">
        <w:rPr>
          <w:rFonts w:ascii="Times New Roman" w:eastAsia="Times New Roman" w:hAnsi="Times New Roman"/>
          <w:sz w:val="26"/>
          <w:szCs w:val="26"/>
          <w:lang w:eastAsia="ru-RU"/>
        </w:rPr>
        <w:t>«В</w:t>
      </w:r>
      <w:r w:rsidR="00FB4EAC" w:rsidRPr="00BC7830">
        <w:rPr>
          <w:rFonts w:ascii="Times New Roman" w:hAnsi="Times New Roman"/>
          <w:bCs/>
          <w:sz w:val="26"/>
          <w:szCs w:val="26"/>
        </w:rPr>
        <w:t>ыдач</w:t>
      </w:r>
      <w:r w:rsidRPr="00BC7830">
        <w:rPr>
          <w:rFonts w:ascii="Times New Roman" w:hAnsi="Times New Roman"/>
          <w:bCs/>
          <w:sz w:val="26"/>
          <w:szCs w:val="26"/>
        </w:rPr>
        <w:t>а</w:t>
      </w:r>
      <w:r w:rsidR="00FB4EAC" w:rsidRPr="00BC7830">
        <w:rPr>
          <w:rFonts w:ascii="Times New Roman" w:hAnsi="Times New Roman"/>
          <w:bCs/>
          <w:sz w:val="26"/>
          <w:szCs w:val="26"/>
        </w:rPr>
        <w:t xml:space="preserve"> разрешения на ввод объект</w:t>
      </w:r>
      <w:r w:rsidR="00AD6C75" w:rsidRPr="00BC7830">
        <w:rPr>
          <w:rFonts w:ascii="Times New Roman" w:hAnsi="Times New Roman"/>
          <w:bCs/>
          <w:sz w:val="26"/>
          <w:szCs w:val="26"/>
        </w:rPr>
        <w:t>а</w:t>
      </w:r>
      <w:r w:rsidR="00FB4EAC" w:rsidRPr="00BC7830">
        <w:rPr>
          <w:rFonts w:ascii="Times New Roman" w:hAnsi="Times New Roman"/>
          <w:bCs/>
          <w:sz w:val="26"/>
          <w:szCs w:val="26"/>
        </w:rPr>
        <w:t xml:space="preserve"> в эксплуатацию при осуществлении строи</w:t>
      </w:r>
      <w:r w:rsidR="00551D55" w:rsidRPr="00BC7830">
        <w:rPr>
          <w:rFonts w:ascii="Times New Roman" w:hAnsi="Times New Roman"/>
          <w:bCs/>
          <w:sz w:val="26"/>
          <w:szCs w:val="26"/>
        </w:rPr>
        <w:t>тельства, реконструкции</w:t>
      </w:r>
      <w:r w:rsidR="00FB4EAC" w:rsidRPr="00BC7830">
        <w:rPr>
          <w:rFonts w:ascii="Times New Roman" w:hAnsi="Times New Roman"/>
          <w:bCs/>
          <w:sz w:val="26"/>
          <w:szCs w:val="26"/>
        </w:rPr>
        <w:t xml:space="preserve"> объект</w:t>
      </w:r>
      <w:r w:rsidR="00AD6C75" w:rsidRPr="00BC7830">
        <w:rPr>
          <w:rFonts w:ascii="Times New Roman" w:hAnsi="Times New Roman"/>
          <w:bCs/>
          <w:sz w:val="26"/>
          <w:szCs w:val="26"/>
        </w:rPr>
        <w:t>а</w:t>
      </w:r>
      <w:r w:rsidR="00FB4EAC" w:rsidRPr="00BC7830">
        <w:rPr>
          <w:rFonts w:ascii="Times New Roman" w:hAnsi="Times New Roman"/>
          <w:bCs/>
          <w:sz w:val="26"/>
          <w:szCs w:val="26"/>
        </w:rPr>
        <w:t xml:space="preserve"> капитального строительства, расположенн</w:t>
      </w:r>
      <w:r w:rsidR="00AD6C75" w:rsidRPr="00BC7830">
        <w:rPr>
          <w:rFonts w:ascii="Times New Roman" w:hAnsi="Times New Roman"/>
          <w:bCs/>
          <w:sz w:val="26"/>
          <w:szCs w:val="26"/>
        </w:rPr>
        <w:t>ого</w:t>
      </w:r>
      <w:r w:rsidR="00FB4EAC" w:rsidRPr="00BC7830">
        <w:rPr>
          <w:rFonts w:ascii="Times New Roman" w:hAnsi="Times New Roman"/>
          <w:bCs/>
          <w:sz w:val="26"/>
          <w:szCs w:val="26"/>
        </w:rPr>
        <w:t xml:space="preserve"> на территории</w:t>
      </w:r>
      <w:r w:rsidR="00EB62E7" w:rsidRPr="00BC7830">
        <w:rPr>
          <w:rFonts w:ascii="Times New Roman" w:hAnsi="Times New Roman"/>
          <w:bCs/>
          <w:sz w:val="26"/>
          <w:szCs w:val="26"/>
        </w:rPr>
        <w:t xml:space="preserve"> </w:t>
      </w:r>
      <w:r w:rsidR="00470231" w:rsidRPr="00BC7830">
        <w:rPr>
          <w:rFonts w:ascii="Times New Roman" w:hAnsi="Times New Roman"/>
          <w:bCs/>
          <w:sz w:val="26"/>
          <w:szCs w:val="26"/>
        </w:rPr>
        <w:t>города Когалыма</w:t>
      </w:r>
      <w:r w:rsidRPr="00BC7830">
        <w:rPr>
          <w:rFonts w:ascii="Times New Roman" w:hAnsi="Times New Roman"/>
          <w:bCs/>
          <w:sz w:val="26"/>
          <w:szCs w:val="26"/>
        </w:rPr>
        <w:t>»</w:t>
      </w:r>
    </w:p>
    <w:p w14:paraId="64C4FB43" w14:textId="77777777" w:rsidR="00470231" w:rsidRPr="00BC7830" w:rsidRDefault="00470231" w:rsidP="00A55F03">
      <w:pPr>
        <w:autoSpaceDE w:val="0"/>
        <w:autoSpaceDN w:val="0"/>
        <w:adjustRightInd w:val="0"/>
        <w:spacing w:after="0" w:line="240" w:lineRule="auto"/>
        <w:ind w:firstLine="709"/>
        <w:jc w:val="center"/>
        <w:rPr>
          <w:rFonts w:ascii="Times New Roman" w:hAnsi="Times New Roman"/>
          <w:sz w:val="26"/>
          <w:szCs w:val="26"/>
        </w:rPr>
      </w:pPr>
    </w:p>
    <w:p w14:paraId="73E8132D" w14:textId="77777777" w:rsidR="00087E58" w:rsidRPr="00254A75" w:rsidRDefault="00087E58" w:rsidP="00254A75">
      <w:pPr>
        <w:pStyle w:val="ac"/>
        <w:numPr>
          <w:ilvl w:val="0"/>
          <w:numId w:val="21"/>
        </w:numPr>
        <w:tabs>
          <w:tab w:val="left" w:pos="284"/>
        </w:tabs>
        <w:autoSpaceDE w:val="0"/>
        <w:autoSpaceDN w:val="0"/>
        <w:adjustRightInd w:val="0"/>
        <w:ind w:left="0" w:firstLine="0"/>
        <w:jc w:val="center"/>
        <w:rPr>
          <w:sz w:val="26"/>
          <w:szCs w:val="26"/>
        </w:rPr>
      </w:pPr>
      <w:r w:rsidRPr="00254A75">
        <w:rPr>
          <w:sz w:val="26"/>
          <w:szCs w:val="26"/>
        </w:rPr>
        <w:t>Общие положения</w:t>
      </w:r>
    </w:p>
    <w:p w14:paraId="29349D62" w14:textId="77777777" w:rsidR="00FB4EAC" w:rsidRPr="00254A75" w:rsidRDefault="00FB4EAC" w:rsidP="00254A75">
      <w:pPr>
        <w:pStyle w:val="ac"/>
        <w:autoSpaceDE w:val="0"/>
        <w:autoSpaceDN w:val="0"/>
        <w:adjustRightInd w:val="0"/>
        <w:ind w:left="1080"/>
        <w:rPr>
          <w:sz w:val="26"/>
          <w:szCs w:val="26"/>
        </w:rPr>
      </w:pPr>
    </w:p>
    <w:p w14:paraId="62869224" w14:textId="77777777" w:rsidR="00087E58" w:rsidRPr="00254A75" w:rsidRDefault="00087E58" w:rsidP="00254A75">
      <w:pPr>
        <w:autoSpaceDE w:val="0"/>
        <w:autoSpaceDN w:val="0"/>
        <w:adjustRightInd w:val="0"/>
        <w:spacing w:after="0" w:line="240" w:lineRule="auto"/>
        <w:jc w:val="center"/>
        <w:rPr>
          <w:rFonts w:ascii="Times New Roman" w:eastAsia="Times New Roman" w:hAnsi="Times New Roman"/>
          <w:sz w:val="26"/>
          <w:szCs w:val="26"/>
          <w:lang w:eastAsia="ru-RU"/>
        </w:rPr>
      </w:pPr>
      <w:r w:rsidRPr="00254A75">
        <w:rPr>
          <w:rFonts w:ascii="Times New Roman" w:eastAsia="Times New Roman" w:hAnsi="Times New Roman"/>
          <w:sz w:val="26"/>
          <w:szCs w:val="26"/>
          <w:lang w:eastAsia="ru-RU"/>
        </w:rPr>
        <w:t>Предмет регулирования административного регламента</w:t>
      </w:r>
    </w:p>
    <w:p w14:paraId="5FA14B3D" w14:textId="77777777" w:rsidR="00FB4EAC" w:rsidRPr="00254A75" w:rsidRDefault="00FB4EAC" w:rsidP="00254A75">
      <w:pPr>
        <w:autoSpaceDE w:val="0"/>
        <w:autoSpaceDN w:val="0"/>
        <w:adjustRightInd w:val="0"/>
        <w:spacing w:after="0" w:line="240" w:lineRule="auto"/>
        <w:jc w:val="center"/>
        <w:rPr>
          <w:rFonts w:ascii="Times New Roman" w:eastAsia="Times New Roman" w:hAnsi="Times New Roman"/>
          <w:sz w:val="26"/>
          <w:szCs w:val="26"/>
          <w:lang w:eastAsia="ru-RU"/>
        </w:rPr>
      </w:pPr>
    </w:p>
    <w:p w14:paraId="49D04D09" w14:textId="7B50EAF9" w:rsidR="00087E58" w:rsidRPr="00254A75" w:rsidRDefault="00087E58" w:rsidP="00254A75">
      <w:pPr>
        <w:numPr>
          <w:ilvl w:val="0"/>
          <w:numId w:val="3"/>
        </w:numPr>
        <w:tabs>
          <w:tab w:val="left" w:pos="993"/>
        </w:tabs>
        <w:spacing w:after="0" w:line="240" w:lineRule="auto"/>
        <w:ind w:left="0" w:firstLine="709"/>
        <w:jc w:val="both"/>
        <w:outlineLvl w:val="0"/>
        <w:rPr>
          <w:rFonts w:ascii="Times New Roman" w:eastAsia="Times New Roman" w:hAnsi="Times New Roman"/>
          <w:sz w:val="26"/>
          <w:szCs w:val="26"/>
          <w:lang w:eastAsia="ru-RU"/>
        </w:rPr>
      </w:pPr>
      <w:bookmarkStart w:id="1" w:name="_Toc370307278"/>
      <w:bookmarkStart w:id="2" w:name="_Toc370307881"/>
      <w:r w:rsidRPr="00254A75">
        <w:rPr>
          <w:rFonts w:ascii="Times New Roman" w:eastAsia="Times New Roman" w:hAnsi="Times New Roman"/>
          <w:sz w:val="26"/>
          <w:szCs w:val="26"/>
          <w:lang w:eastAsia="ru-RU"/>
        </w:rPr>
        <w:t>Административный регламент предоставления муниципальной услуги</w:t>
      </w:r>
      <w:r w:rsidR="00551D55" w:rsidRPr="00254A75">
        <w:rPr>
          <w:rFonts w:ascii="Times New Roman" w:eastAsia="Times New Roman" w:hAnsi="Times New Roman"/>
          <w:sz w:val="26"/>
          <w:szCs w:val="26"/>
          <w:lang w:eastAsia="ru-RU"/>
        </w:rPr>
        <w:t xml:space="preserve"> по в</w:t>
      </w:r>
      <w:r w:rsidR="00FB4EAC" w:rsidRPr="00254A75">
        <w:rPr>
          <w:rFonts w:ascii="Times New Roman" w:hAnsi="Times New Roman"/>
          <w:bCs/>
          <w:sz w:val="26"/>
          <w:szCs w:val="26"/>
        </w:rPr>
        <w:t>ыдач</w:t>
      </w:r>
      <w:r w:rsidR="00551D55" w:rsidRPr="00254A75">
        <w:rPr>
          <w:rFonts w:ascii="Times New Roman" w:hAnsi="Times New Roman"/>
          <w:bCs/>
          <w:sz w:val="26"/>
          <w:szCs w:val="26"/>
        </w:rPr>
        <w:t>е</w:t>
      </w:r>
      <w:r w:rsidR="00FB4EAC" w:rsidRPr="00254A75">
        <w:rPr>
          <w:rFonts w:ascii="Times New Roman" w:hAnsi="Times New Roman"/>
          <w:bCs/>
          <w:sz w:val="26"/>
          <w:szCs w:val="26"/>
        </w:rPr>
        <w:t xml:space="preserve"> разрешения на ввод объект</w:t>
      </w:r>
      <w:r w:rsidR="00AD6C75" w:rsidRPr="00254A75">
        <w:rPr>
          <w:rFonts w:ascii="Times New Roman" w:hAnsi="Times New Roman"/>
          <w:bCs/>
          <w:sz w:val="26"/>
          <w:szCs w:val="26"/>
        </w:rPr>
        <w:t>а</w:t>
      </w:r>
      <w:r w:rsidR="00254A75" w:rsidRPr="00254A75">
        <w:rPr>
          <w:rFonts w:ascii="Times New Roman" w:hAnsi="Times New Roman"/>
          <w:bCs/>
          <w:sz w:val="26"/>
          <w:szCs w:val="26"/>
        </w:rPr>
        <w:t xml:space="preserve"> в эксплуатацию</w:t>
      </w:r>
      <w:r w:rsidR="00FB4EAC" w:rsidRPr="00254A75">
        <w:rPr>
          <w:rFonts w:ascii="Times New Roman" w:hAnsi="Times New Roman"/>
          <w:bCs/>
          <w:sz w:val="26"/>
          <w:szCs w:val="26"/>
        </w:rPr>
        <w:t xml:space="preserve"> при осуществлении строительства, реконструкции объект</w:t>
      </w:r>
      <w:r w:rsidR="00AD6C75" w:rsidRPr="00254A75">
        <w:rPr>
          <w:rFonts w:ascii="Times New Roman" w:hAnsi="Times New Roman"/>
          <w:bCs/>
          <w:sz w:val="26"/>
          <w:szCs w:val="26"/>
        </w:rPr>
        <w:t>а</w:t>
      </w:r>
      <w:r w:rsidR="00FB4EAC" w:rsidRPr="00254A75">
        <w:rPr>
          <w:rFonts w:ascii="Times New Roman" w:hAnsi="Times New Roman"/>
          <w:bCs/>
          <w:sz w:val="26"/>
          <w:szCs w:val="26"/>
        </w:rPr>
        <w:t xml:space="preserve"> капитального строительства, расположенн</w:t>
      </w:r>
      <w:r w:rsidR="00AD6C75" w:rsidRPr="00254A75">
        <w:rPr>
          <w:rFonts w:ascii="Times New Roman" w:hAnsi="Times New Roman"/>
          <w:bCs/>
          <w:sz w:val="26"/>
          <w:szCs w:val="26"/>
        </w:rPr>
        <w:t>ого</w:t>
      </w:r>
      <w:r w:rsidR="00FB4EAC" w:rsidRPr="00254A75">
        <w:rPr>
          <w:rFonts w:ascii="Times New Roman" w:hAnsi="Times New Roman"/>
          <w:bCs/>
          <w:sz w:val="26"/>
          <w:szCs w:val="26"/>
        </w:rPr>
        <w:t xml:space="preserve"> на территории </w:t>
      </w:r>
      <w:r w:rsidR="00470231" w:rsidRPr="00254A75">
        <w:rPr>
          <w:rFonts w:ascii="Times New Roman" w:hAnsi="Times New Roman"/>
          <w:bCs/>
          <w:sz w:val="26"/>
          <w:szCs w:val="26"/>
        </w:rPr>
        <w:t>города Когалыма</w:t>
      </w:r>
      <w:r w:rsidRPr="00254A75">
        <w:rPr>
          <w:rFonts w:ascii="Times New Roman" w:eastAsia="Times New Roman" w:hAnsi="Times New Roman"/>
          <w:sz w:val="26"/>
          <w:szCs w:val="26"/>
          <w:lang w:eastAsia="ru-RU"/>
        </w:rPr>
        <w:t xml:space="preserve"> (далее</w:t>
      </w:r>
      <w:r w:rsidR="00BF2696" w:rsidRPr="00254A75">
        <w:rPr>
          <w:rFonts w:ascii="Times New Roman" w:eastAsia="Times New Roman" w:hAnsi="Times New Roman"/>
          <w:sz w:val="26"/>
          <w:szCs w:val="26"/>
          <w:lang w:eastAsia="ru-RU"/>
        </w:rPr>
        <w:t>– а</w:t>
      </w:r>
      <w:r w:rsidRPr="00254A75">
        <w:rPr>
          <w:rFonts w:ascii="Times New Roman" w:eastAsia="Times New Roman" w:hAnsi="Times New Roman"/>
          <w:sz w:val="26"/>
          <w:szCs w:val="26"/>
          <w:lang w:eastAsia="ru-RU"/>
        </w:rPr>
        <w:t xml:space="preserve">дминистративный регламент, муниципальная услуга) </w:t>
      </w:r>
      <w:r w:rsidR="00551D55" w:rsidRPr="00254A75">
        <w:rPr>
          <w:rFonts w:ascii="Times New Roman" w:eastAsia="Times New Roman" w:hAnsi="Times New Roman"/>
          <w:sz w:val="26"/>
          <w:szCs w:val="26"/>
          <w:lang w:eastAsia="ru-RU"/>
        </w:rPr>
        <w:t xml:space="preserve">определяет сроки и последовательность административных процедур и административных действий </w:t>
      </w:r>
      <w:r w:rsidR="005611A2" w:rsidRPr="00254A75">
        <w:rPr>
          <w:rFonts w:ascii="Times New Roman" w:eastAsia="Times New Roman" w:hAnsi="Times New Roman"/>
          <w:sz w:val="26"/>
          <w:szCs w:val="26"/>
          <w:lang w:eastAsia="ru-RU"/>
        </w:rPr>
        <w:t xml:space="preserve">отдела архитектуры и градостроительства </w:t>
      </w:r>
      <w:r w:rsidR="00470231" w:rsidRPr="00254A75">
        <w:rPr>
          <w:rFonts w:ascii="Times New Roman" w:eastAsia="Times New Roman" w:hAnsi="Times New Roman"/>
          <w:sz w:val="26"/>
          <w:szCs w:val="26"/>
          <w:lang w:eastAsia="ru-RU"/>
        </w:rPr>
        <w:t>Администрации города Когалыма</w:t>
      </w:r>
      <w:r w:rsidR="00551D55" w:rsidRPr="00254A75">
        <w:rPr>
          <w:rFonts w:ascii="Times New Roman" w:eastAsia="Times New Roman" w:hAnsi="Times New Roman"/>
          <w:sz w:val="26"/>
          <w:szCs w:val="26"/>
          <w:lang w:eastAsia="ru-RU"/>
        </w:rPr>
        <w:t xml:space="preserve"> (далее – </w:t>
      </w:r>
      <w:r w:rsidR="00551D55" w:rsidRPr="00254A75">
        <w:rPr>
          <w:rFonts w:ascii="Times New Roman" w:eastAsia="Times New Roman" w:hAnsi="Times New Roman"/>
          <w:color w:val="000000"/>
          <w:sz w:val="26"/>
          <w:szCs w:val="26"/>
          <w:lang w:eastAsia="ru-RU"/>
        </w:rPr>
        <w:t>у</w:t>
      </w:r>
      <w:r w:rsidR="00551D55" w:rsidRPr="00254A75">
        <w:rPr>
          <w:rFonts w:ascii="Times New Roman" w:eastAsia="Times New Roman" w:hAnsi="Times New Roman"/>
          <w:sz w:val="26"/>
          <w:szCs w:val="26"/>
          <w:lang w:eastAsia="ru-RU"/>
        </w:rPr>
        <w:t>полномоченный орган) по предоставлению муниципальной услуги,</w:t>
      </w:r>
      <w:r w:rsidR="00551D55" w:rsidRPr="00254A75">
        <w:rPr>
          <w:rFonts w:ascii="Times New Roman" w:eastAsia="Times New Roman" w:hAnsi="Times New Roman"/>
          <w:bCs/>
          <w:sz w:val="26"/>
          <w:szCs w:val="26"/>
          <w:lang w:eastAsia="ru-RU"/>
        </w:rPr>
        <w:t xml:space="preserve"> а также порядок его взаимодействия с заявителями и органами власти при предоставлении муниципальной услуги.</w:t>
      </w:r>
      <w:bookmarkEnd w:id="1"/>
      <w:bookmarkEnd w:id="2"/>
    </w:p>
    <w:p w14:paraId="57281EFF" w14:textId="77777777" w:rsidR="00087E58" w:rsidRPr="00254A75" w:rsidRDefault="00087E58" w:rsidP="00254A75">
      <w:pPr>
        <w:tabs>
          <w:tab w:val="left" w:pos="567"/>
        </w:tabs>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p>
    <w:p w14:paraId="3939F67A" w14:textId="77777777" w:rsidR="00087E58" w:rsidRPr="00254A75" w:rsidRDefault="00087E58" w:rsidP="00254A75">
      <w:pPr>
        <w:autoSpaceDE w:val="0"/>
        <w:autoSpaceDN w:val="0"/>
        <w:adjustRightInd w:val="0"/>
        <w:spacing w:after="0" w:line="240" w:lineRule="auto"/>
        <w:jc w:val="center"/>
        <w:rPr>
          <w:rFonts w:ascii="Times New Roman" w:eastAsia="Times New Roman" w:hAnsi="Times New Roman"/>
          <w:sz w:val="26"/>
          <w:szCs w:val="26"/>
          <w:lang w:eastAsia="ru-RU"/>
        </w:rPr>
      </w:pPr>
      <w:r w:rsidRPr="00254A75">
        <w:rPr>
          <w:rFonts w:ascii="Times New Roman" w:eastAsia="Times New Roman" w:hAnsi="Times New Roman"/>
          <w:sz w:val="26"/>
          <w:szCs w:val="26"/>
          <w:lang w:eastAsia="ru-RU"/>
        </w:rPr>
        <w:t>Круг заявителей</w:t>
      </w:r>
    </w:p>
    <w:p w14:paraId="7FB177FD" w14:textId="77777777" w:rsidR="005C4C4D" w:rsidRPr="00254A75" w:rsidRDefault="005C4C4D" w:rsidP="00254A75">
      <w:pPr>
        <w:autoSpaceDE w:val="0"/>
        <w:autoSpaceDN w:val="0"/>
        <w:adjustRightInd w:val="0"/>
        <w:spacing w:after="0" w:line="240" w:lineRule="auto"/>
        <w:ind w:firstLine="709"/>
        <w:jc w:val="center"/>
        <w:rPr>
          <w:rFonts w:ascii="Times New Roman" w:eastAsia="Times New Roman" w:hAnsi="Times New Roman"/>
          <w:sz w:val="26"/>
          <w:szCs w:val="26"/>
          <w:lang w:eastAsia="ru-RU"/>
        </w:rPr>
      </w:pPr>
    </w:p>
    <w:p w14:paraId="565524A9" w14:textId="459F6AFD" w:rsidR="004F665E" w:rsidRPr="00254A75" w:rsidRDefault="004F665E" w:rsidP="00254A75">
      <w:pPr>
        <w:numPr>
          <w:ilvl w:val="0"/>
          <w:numId w:val="3"/>
        </w:numPr>
        <w:spacing w:after="0" w:line="240" w:lineRule="auto"/>
        <w:ind w:left="0" w:firstLine="709"/>
        <w:jc w:val="both"/>
        <w:outlineLvl w:val="0"/>
        <w:rPr>
          <w:rFonts w:ascii="Times New Roman" w:eastAsia="Times New Roman" w:hAnsi="Times New Roman"/>
          <w:bCs/>
          <w:sz w:val="26"/>
          <w:szCs w:val="26"/>
          <w:lang w:eastAsia="ru-RU"/>
        </w:rPr>
      </w:pPr>
      <w:bookmarkStart w:id="3" w:name="_Toc370307280"/>
      <w:bookmarkStart w:id="4" w:name="_Toc370307883"/>
      <w:r w:rsidRPr="00254A75">
        <w:rPr>
          <w:rFonts w:ascii="Times New Roman" w:eastAsia="Times New Roman" w:hAnsi="Times New Roman"/>
          <w:bCs/>
          <w:sz w:val="26"/>
          <w:szCs w:val="26"/>
          <w:lang w:eastAsia="ru-RU"/>
        </w:rPr>
        <w:t>Заявителем является застройщик, указанный в пункте 16</w:t>
      </w:r>
      <w:r w:rsidRPr="00254A75">
        <w:rPr>
          <w:rFonts w:ascii="Times New Roman" w:eastAsia="Times New Roman" w:hAnsi="Times New Roman"/>
          <w:bCs/>
          <w:sz w:val="26"/>
          <w:szCs w:val="26"/>
          <w:lang w:eastAsia="ru-RU"/>
        </w:rPr>
        <w:br/>
        <w:t xml:space="preserve">статьи 1 Градостроительного </w:t>
      </w:r>
      <w:hyperlink r:id="rId12" w:history="1">
        <w:r w:rsidRPr="00254A75">
          <w:rPr>
            <w:rFonts w:ascii="Times New Roman" w:eastAsia="Times New Roman" w:hAnsi="Times New Roman"/>
            <w:bCs/>
            <w:sz w:val="26"/>
            <w:szCs w:val="26"/>
            <w:lang w:eastAsia="ru-RU"/>
          </w:rPr>
          <w:t>кодекса</w:t>
        </w:r>
      </w:hyperlink>
      <w:r w:rsidRPr="00254A75">
        <w:rPr>
          <w:rFonts w:ascii="Times New Roman" w:eastAsia="Times New Roman" w:hAnsi="Times New Roman"/>
          <w:bCs/>
          <w:sz w:val="26"/>
          <w:szCs w:val="26"/>
          <w:lang w:eastAsia="ru-RU"/>
        </w:rPr>
        <w:t xml:space="preserve"> Российской Федерации,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w:t>
      </w:r>
      <w:r w:rsidR="006175B2" w:rsidRPr="00254A75">
        <w:rPr>
          <w:rFonts w:ascii="Times New Roman" w:eastAsiaTheme="minorHAnsi" w:hAnsi="Times New Roman"/>
          <w:sz w:val="26"/>
          <w:szCs w:val="26"/>
        </w:rPr>
        <w:t xml:space="preserve"> </w:t>
      </w:r>
      <w:r w:rsidR="006175B2" w:rsidRPr="00254A75">
        <w:rPr>
          <w:rFonts w:ascii="Times New Roman" w:eastAsia="Times New Roman" w:hAnsi="Times New Roman"/>
          <w:bCs/>
          <w:sz w:val="26"/>
          <w:szCs w:val="26"/>
          <w:lang w:eastAsia="ru-RU"/>
        </w:rPr>
        <w:t xml:space="preserve">или которому в соответствии со </w:t>
      </w:r>
      <w:hyperlink r:id="rId13" w:history="1">
        <w:r w:rsidR="006175B2" w:rsidRPr="00254A75">
          <w:rPr>
            <w:rFonts w:ascii="Times New Roman" w:eastAsia="Times New Roman" w:hAnsi="Times New Roman"/>
            <w:bCs/>
            <w:sz w:val="26"/>
            <w:szCs w:val="26"/>
            <w:lang w:eastAsia="ru-RU"/>
          </w:rPr>
          <w:t>статьей 13.3</w:t>
        </w:r>
      </w:hyperlink>
      <w:r w:rsidR="006175B2" w:rsidRPr="00254A75">
        <w:rPr>
          <w:rFonts w:ascii="Times New Roman" w:eastAsia="Times New Roman" w:hAnsi="Times New Roman"/>
          <w:bCs/>
          <w:sz w:val="26"/>
          <w:szCs w:val="26"/>
          <w:lang w:eastAsia="ru-RU"/>
        </w:rPr>
        <w:t xml:space="preserve"> Федерального закона от 29 июля 2017 года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w:t>
      </w:r>
      <w:r w:rsidRPr="00254A75">
        <w:rPr>
          <w:rFonts w:ascii="Times New Roman" w:eastAsia="Times New Roman" w:hAnsi="Times New Roman"/>
          <w:bCs/>
          <w:sz w:val="26"/>
          <w:szCs w:val="26"/>
          <w:lang w:eastAsia="ru-RU"/>
        </w:rPr>
        <w:t xml:space="preserve"> строительство, реконструкцию, капитальный ремонт</w:t>
      </w:r>
      <w:r w:rsidR="0073628C" w:rsidRPr="00254A75">
        <w:rPr>
          <w:rFonts w:ascii="Times New Roman" w:eastAsia="Times New Roman" w:hAnsi="Times New Roman"/>
          <w:bCs/>
          <w:sz w:val="26"/>
          <w:szCs w:val="26"/>
          <w:lang w:eastAsia="ru-RU"/>
        </w:rPr>
        <w:t>, снос</w:t>
      </w:r>
      <w:r w:rsidRPr="00254A75">
        <w:rPr>
          <w:rFonts w:ascii="Times New Roman" w:eastAsia="Times New Roman" w:hAnsi="Times New Roman"/>
          <w:bCs/>
          <w:sz w:val="26"/>
          <w:szCs w:val="26"/>
          <w:lang w:eastAsia="ru-RU"/>
        </w:rPr>
        <w:t xml:space="preserve"> объектов капитального строительства, а также выполнение инженерных </w:t>
      </w:r>
      <w:r w:rsidRPr="00254A75">
        <w:rPr>
          <w:rFonts w:ascii="Times New Roman" w:eastAsia="Times New Roman" w:hAnsi="Times New Roman"/>
          <w:bCs/>
          <w:sz w:val="26"/>
          <w:szCs w:val="26"/>
          <w:lang w:eastAsia="ru-RU"/>
        </w:rPr>
        <w:lastRenderedPageBreak/>
        <w:t>изысканий, подготовку проектной документации для их строительства, реконструкции, капитального ремонта.</w:t>
      </w:r>
      <w:r w:rsidR="006175B2" w:rsidRPr="00254A75">
        <w:rPr>
          <w:rFonts w:ascii="Times New Roman" w:eastAsia="Times New Roman" w:hAnsi="Times New Roman"/>
          <w:bCs/>
          <w:sz w:val="26"/>
          <w:szCs w:val="26"/>
          <w:lang w:eastAsia="ru-RU"/>
        </w:rPr>
        <w:t xml:space="preserve"> </w:t>
      </w:r>
    </w:p>
    <w:p w14:paraId="1B6C5C0F" w14:textId="77777777" w:rsidR="00551D55" w:rsidRPr="00254A75" w:rsidRDefault="00551D55" w:rsidP="00254A75">
      <w:pPr>
        <w:spacing w:after="0" w:line="240" w:lineRule="auto"/>
        <w:ind w:firstLine="709"/>
        <w:jc w:val="both"/>
        <w:outlineLvl w:val="0"/>
        <w:rPr>
          <w:rFonts w:ascii="Times New Roman" w:eastAsia="Times New Roman" w:hAnsi="Times New Roman"/>
          <w:bCs/>
          <w:sz w:val="26"/>
          <w:szCs w:val="26"/>
          <w:lang w:eastAsia="ru-RU"/>
        </w:rPr>
      </w:pPr>
      <w:r w:rsidRPr="00254A75">
        <w:rPr>
          <w:rFonts w:ascii="Times New Roman" w:eastAsia="Times New Roman" w:hAnsi="Times New Roman"/>
          <w:bCs/>
          <w:sz w:val="26"/>
          <w:szCs w:val="26"/>
          <w:lang w:eastAsia="ru-RU"/>
        </w:rPr>
        <w:t xml:space="preserve">От имени заявителя могут выступать лица, уполномоченные на представление интересов заявителя в соответствии </w:t>
      </w:r>
      <w:bookmarkEnd w:id="3"/>
      <w:bookmarkEnd w:id="4"/>
      <w:r w:rsidRPr="00254A75">
        <w:rPr>
          <w:rFonts w:ascii="Times New Roman" w:eastAsia="Times New Roman" w:hAnsi="Times New Roman"/>
          <w:bCs/>
          <w:sz w:val="26"/>
          <w:szCs w:val="26"/>
          <w:lang w:eastAsia="ru-RU"/>
        </w:rPr>
        <w:t>с законодательством Российской Федерации.</w:t>
      </w:r>
    </w:p>
    <w:p w14:paraId="27147E2C" w14:textId="77777777" w:rsidR="00087E58" w:rsidRPr="00254A75" w:rsidRDefault="00087E58" w:rsidP="00254A75">
      <w:pPr>
        <w:tabs>
          <w:tab w:val="left" w:pos="567"/>
        </w:tabs>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51C442BF" w14:textId="77777777" w:rsidR="00BF2696" w:rsidRPr="00254A75" w:rsidRDefault="00C506BD" w:rsidP="00254A75">
      <w:pPr>
        <w:autoSpaceDE w:val="0"/>
        <w:autoSpaceDN w:val="0"/>
        <w:adjustRightInd w:val="0"/>
        <w:spacing w:after="0" w:line="240" w:lineRule="auto"/>
        <w:jc w:val="center"/>
        <w:rPr>
          <w:rFonts w:ascii="Times New Roman" w:eastAsia="Times New Roman" w:hAnsi="Times New Roman"/>
          <w:sz w:val="26"/>
          <w:szCs w:val="26"/>
          <w:lang w:eastAsia="ru-RU"/>
        </w:rPr>
      </w:pPr>
      <w:bookmarkStart w:id="5" w:name="_Toc370307290"/>
      <w:bookmarkStart w:id="6" w:name="_Toc370307893"/>
      <w:r w:rsidRPr="00254A75">
        <w:rPr>
          <w:rFonts w:ascii="Times New Roman" w:eastAsia="Times New Roman" w:hAnsi="Times New Roman"/>
          <w:sz w:val="26"/>
          <w:szCs w:val="26"/>
          <w:lang w:eastAsia="ru-RU"/>
        </w:rPr>
        <w:t>Треб</w:t>
      </w:r>
      <w:r w:rsidR="00BF2696" w:rsidRPr="00254A75">
        <w:rPr>
          <w:rFonts w:ascii="Times New Roman" w:eastAsia="Times New Roman" w:hAnsi="Times New Roman"/>
          <w:sz w:val="26"/>
          <w:szCs w:val="26"/>
          <w:lang w:eastAsia="ru-RU"/>
        </w:rPr>
        <w:t>ования к порядку информирования</w:t>
      </w:r>
    </w:p>
    <w:p w14:paraId="236D8A5D" w14:textId="19087941" w:rsidR="00C506BD" w:rsidRPr="00254A75" w:rsidRDefault="00C506BD" w:rsidP="00254A75">
      <w:pPr>
        <w:autoSpaceDE w:val="0"/>
        <w:autoSpaceDN w:val="0"/>
        <w:adjustRightInd w:val="0"/>
        <w:spacing w:after="0" w:line="240" w:lineRule="auto"/>
        <w:jc w:val="center"/>
        <w:rPr>
          <w:rFonts w:ascii="Times New Roman" w:eastAsia="Times New Roman" w:hAnsi="Times New Roman"/>
          <w:sz w:val="26"/>
          <w:szCs w:val="26"/>
          <w:lang w:eastAsia="ru-RU"/>
        </w:rPr>
      </w:pPr>
      <w:r w:rsidRPr="00254A75">
        <w:rPr>
          <w:rFonts w:ascii="Times New Roman" w:eastAsia="Times New Roman" w:hAnsi="Times New Roman"/>
          <w:sz w:val="26"/>
          <w:szCs w:val="26"/>
          <w:lang w:eastAsia="ru-RU"/>
        </w:rPr>
        <w:t xml:space="preserve">о </w:t>
      </w:r>
      <w:r w:rsidR="00BF2696" w:rsidRPr="00254A75">
        <w:rPr>
          <w:rFonts w:ascii="Times New Roman" w:eastAsia="Times New Roman" w:hAnsi="Times New Roman"/>
          <w:sz w:val="26"/>
          <w:szCs w:val="26"/>
          <w:lang w:eastAsia="ru-RU"/>
        </w:rPr>
        <w:t xml:space="preserve">предоставлении </w:t>
      </w:r>
      <w:r w:rsidRPr="00254A75">
        <w:rPr>
          <w:rFonts w:ascii="Times New Roman" w:eastAsia="Times New Roman" w:hAnsi="Times New Roman"/>
          <w:sz w:val="26"/>
          <w:szCs w:val="26"/>
          <w:lang w:eastAsia="ru-RU"/>
        </w:rPr>
        <w:t>муниципальной услуги</w:t>
      </w:r>
    </w:p>
    <w:p w14:paraId="3C61E2C8" w14:textId="77777777" w:rsidR="00551D55" w:rsidRPr="00254A75" w:rsidRDefault="00551D55" w:rsidP="00254A75">
      <w:pPr>
        <w:autoSpaceDE w:val="0"/>
        <w:autoSpaceDN w:val="0"/>
        <w:adjustRightInd w:val="0"/>
        <w:spacing w:after="0" w:line="240" w:lineRule="auto"/>
        <w:jc w:val="center"/>
        <w:rPr>
          <w:rFonts w:ascii="Times New Roman" w:eastAsia="Times New Roman" w:hAnsi="Times New Roman"/>
          <w:sz w:val="26"/>
          <w:szCs w:val="26"/>
          <w:lang w:eastAsia="ru-RU"/>
        </w:rPr>
      </w:pPr>
    </w:p>
    <w:p w14:paraId="2459DB3F" w14:textId="77777777" w:rsidR="00BC524C" w:rsidRPr="00254A75" w:rsidRDefault="00971BB8" w:rsidP="00254A75">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 xml:space="preserve">3. </w:t>
      </w:r>
      <w:r w:rsidR="00BC524C" w:rsidRPr="00254A75">
        <w:rPr>
          <w:rFonts w:ascii="Times New Roman" w:hAnsi="Times New Roman"/>
          <w:sz w:val="26"/>
          <w:szCs w:val="26"/>
        </w:rPr>
        <w:t>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14:paraId="263CC87E" w14:textId="77777777" w:rsidR="00BC524C" w:rsidRPr="00254A75" w:rsidRDefault="00BC524C" w:rsidP="00254A75">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устной (при личном обращении заявителя и/или по телефону);</w:t>
      </w:r>
    </w:p>
    <w:p w14:paraId="04E463FE" w14:textId="77777777" w:rsidR="00BC524C" w:rsidRPr="00254A75" w:rsidRDefault="00BC524C" w:rsidP="00254A75">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письменной (при письменном обращении заявителя по почте, электронной почте, факсу);</w:t>
      </w:r>
    </w:p>
    <w:p w14:paraId="48DCAF0F" w14:textId="77777777" w:rsidR="00BC524C" w:rsidRPr="00254A75" w:rsidRDefault="00BC524C" w:rsidP="00254A75">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14:paraId="5534BD99" w14:textId="77777777" w:rsidR="00BC524C" w:rsidRPr="00254A75" w:rsidRDefault="00BC524C" w:rsidP="00254A75">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в форме информационных (мультимедийных) материалов в информационно-телекоммуникационной сети  «Интернет» на официальном сайте уполномоченного органа www.</w:t>
      </w:r>
      <w:r w:rsidRPr="00254A75">
        <w:rPr>
          <w:rFonts w:ascii="Times New Roman" w:hAnsi="Times New Roman"/>
          <w:sz w:val="26"/>
          <w:szCs w:val="26"/>
          <w:lang w:val="en-US"/>
        </w:rPr>
        <w:t>admkogalym</w:t>
      </w:r>
      <w:r w:rsidRPr="00254A75">
        <w:rPr>
          <w:rFonts w:ascii="Times New Roman" w:hAnsi="Times New Roman"/>
          <w:sz w:val="26"/>
          <w:szCs w:val="26"/>
        </w:rPr>
        <w:t>.</w:t>
      </w:r>
      <w:r w:rsidRPr="00254A75">
        <w:rPr>
          <w:rFonts w:ascii="Times New Roman" w:hAnsi="Times New Roman"/>
          <w:sz w:val="26"/>
          <w:szCs w:val="26"/>
          <w:lang w:val="en-US"/>
        </w:rPr>
        <w:t>ru</w:t>
      </w:r>
      <w:r w:rsidRPr="00254A75">
        <w:rPr>
          <w:rFonts w:ascii="Times New Roman" w:hAnsi="Times New Roman"/>
          <w:sz w:val="26"/>
          <w:szCs w:val="26"/>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14:paraId="30346596" w14:textId="77777777" w:rsidR="00BF2696" w:rsidRPr="00254A75" w:rsidRDefault="00971BB8" w:rsidP="00254A75">
      <w:pPr>
        <w:suppressAutoHyphens/>
        <w:autoSpaceDE w:val="0"/>
        <w:autoSpaceDN w:val="0"/>
        <w:adjustRightInd w:val="0"/>
        <w:spacing w:after="0" w:line="240" w:lineRule="auto"/>
        <w:ind w:firstLine="709"/>
        <w:jc w:val="both"/>
        <w:outlineLvl w:val="0"/>
        <w:rPr>
          <w:rFonts w:ascii="Times New Roman" w:hAnsi="Times New Roman"/>
          <w:sz w:val="26"/>
          <w:szCs w:val="26"/>
        </w:rPr>
      </w:pPr>
      <w:r w:rsidRPr="00254A75">
        <w:rPr>
          <w:rFonts w:ascii="Times New Roman" w:hAnsi="Times New Roman"/>
          <w:sz w:val="26"/>
          <w:szCs w:val="26"/>
        </w:rPr>
        <w:t xml:space="preserve">4. </w:t>
      </w:r>
      <w:r w:rsidR="003270B8" w:rsidRPr="00254A75">
        <w:rPr>
          <w:rFonts w:ascii="Times New Roman" w:hAnsi="Times New Roman"/>
          <w:sz w:val="26"/>
          <w:szCs w:val="26"/>
        </w:rPr>
        <w:t xml:space="preserve">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w:t>
      </w:r>
      <w:r w:rsidR="00BF2696" w:rsidRPr="00254A75">
        <w:rPr>
          <w:rFonts w:ascii="Times New Roman" w:hAnsi="Times New Roman"/>
          <w:sz w:val="26"/>
          <w:szCs w:val="26"/>
        </w:rPr>
        <w:t>Продолжительность информирования при личном обращении заявителя не должна превышать 15 минут, по телефону – 10 минут.</w:t>
      </w:r>
    </w:p>
    <w:p w14:paraId="7CFB8A51" w14:textId="780D459C" w:rsidR="003270B8" w:rsidRPr="00254A75" w:rsidRDefault="003270B8" w:rsidP="00254A75">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14:paraId="58F62F4C" w14:textId="77777777" w:rsidR="003270B8" w:rsidRPr="00254A75" w:rsidRDefault="003270B8" w:rsidP="00254A75">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778169C5" w14:textId="77777777" w:rsidR="003270B8" w:rsidRPr="00254A75" w:rsidRDefault="003270B8" w:rsidP="00254A75">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w:t>
      </w:r>
      <w:r w:rsidRPr="00254A75">
        <w:rPr>
          <w:rFonts w:ascii="Times New Roman" w:hAnsi="Times New Roman"/>
          <w:sz w:val="26"/>
          <w:szCs w:val="26"/>
        </w:rPr>
        <w:lastRenderedPageBreak/>
        <w:t>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14:paraId="6003A8B9" w14:textId="1F8EA7A9" w:rsidR="00B355FE" w:rsidRPr="00254A75" w:rsidRDefault="00971BB8" w:rsidP="00254A75">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color w:val="000000"/>
          <w:sz w:val="26"/>
          <w:szCs w:val="26"/>
        </w:rPr>
        <w:t>5.</w:t>
      </w:r>
      <w:r w:rsidR="0037114D" w:rsidRPr="00254A75">
        <w:rPr>
          <w:rFonts w:ascii="Times New Roman" w:hAnsi="Times New Roman"/>
          <w:color w:val="000000"/>
          <w:sz w:val="26"/>
          <w:szCs w:val="26"/>
        </w:rPr>
        <w:t xml:space="preserve"> </w:t>
      </w:r>
      <w:r w:rsidR="00B355FE" w:rsidRPr="00254A75">
        <w:rPr>
          <w:rFonts w:ascii="Times New Roman" w:hAnsi="Times New Roman"/>
          <w:sz w:val="26"/>
          <w:szCs w:val="26"/>
        </w:rPr>
        <w:t>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14:paraId="4635BD97" w14:textId="77777777" w:rsidR="005F31BA" w:rsidRPr="00254A75" w:rsidRDefault="005F31BA" w:rsidP="00254A75">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Письменный ответ на обращение должен содержать фамилию, инициалы и номер телефона исполнителя.</w:t>
      </w:r>
    </w:p>
    <w:p w14:paraId="16B719A8" w14:textId="77777777" w:rsidR="005F31BA" w:rsidRPr="00254A75" w:rsidRDefault="005F31BA" w:rsidP="00254A75">
      <w:pPr>
        <w:autoSpaceDE w:val="0"/>
        <w:autoSpaceDN w:val="0"/>
        <w:spacing w:after="0" w:line="240" w:lineRule="auto"/>
        <w:ind w:firstLine="709"/>
        <w:jc w:val="both"/>
        <w:rPr>
          <w:rFonts w:ascii="Times New Roman" w:hAnsi="Times New Roman"/>
          <w:sz w:val="26"/>
          <w:szCs w:val="26"/>
        </w:rPr>
      </w:pPr>
      <w:r w:rsidRPr="00254A75">
        <w:rPr>
          <w:rFonts w:ascii="Times New Roman" w:hAnsi="Times New Roman"/>
          <w:sz w:val="26"/>
          <w:szCs w:val="26"/>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14:paraId="096006AB" w14:textId="77777777" w:rsidR="005F31BA" w:rsidRPr="00254A75" w:rsidRDefault="005F31BA" w:rsidP="00254A75">
      <w:pPr>
        <w:autoSpaceDE w:val="0"/>
        <w:autoSpaceDN w:val="0"/>
        <w:spacing w:after="0" w:line="240" w:lineRule="auto"/>
        <w:ind w:firstLine="709"/>
        <w:jc w:val="both"/>
        <w:rPr>
          <w:rFonts w:ascii="Times New Roman" w:hAnsi="Times New Roman"/>
          <w:sz w:val="26"/>
          <w:szCs w:val="26"/>
        </w:rPr>
      </w:pPr>
      <w:r w:rsidRPr="00254A75">
        <w:rPr>
          <w:rFonts w:ascii="Times New Roman" w:hAnsi="Times New Roman"/>
          <w:sz w:val="26"/>
          <w:szCs w:val="26"/>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14:paraId="68782D95" w14:textId="77777777" w:rsidR="00B355FE" w:rsidRPr="00254A75" w:rsidRDefault="00B355FE" w:rsidP="00254A75">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14:paraId="5A047F3D" w14:textId="77777777" w:rsidR="00B355FE" w:rsidRPr="00254A75" w:rsidRDefault="00551D55" w:rsidP="00254A75">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eastAsia="Times New Roman" w:hAnsi="Times New Roman"/>
          <w:sz w:val="26"/>
          <w:szCs w:val="26"/>
          <w:lang w:eastAsia="ru-RU"/>
        </w:rPr>
        <w:t xml:space="preserve">6. </w:t>
      </w:r>
      <w:r w:rsidR="00B355FE" w:rsidRPr="00254A75">
        <w:rPr>
          <w:rFonts w:ascii="Times New Roman" w:hAnsi="Times New Roman"/>
          <w:sz w:val="26"/>
          <w:szCs w:val="26"/>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00B355FE" w:rsidRPr="00254A75">
          <w:rPr>
            <w:rFonts w:ascii="Times New Roman" w:hAnsi="Times New Roman"/>
            <w:sz w:val="26"/>
            <w:szCs w:val="26"/>
          </w:rPr>
          <w:t>пункте</w:t>
        </w:r>
      </w:hyperlink>
      <w:r w:rsidR="00B355FE" w:rsidRPr="00254A75">
        <w:rPr>
          <w:rFonts w:ascii="Times New Roman" w:hAnsi="Times New Roman"/>
          <w:sz w:val="26"/>
          <w:szCs w:val="26"/>
        </w:rPr>
        <w:t xml:space="preserve"> 3 настоящего административного регламента.</w:t>
      </w:r>
    </w:p>
    <w:p w14:paraId="79921B60" w14:textId="77777777" w:rsidR="00B355FE" w:rsidRPr="00254A75" w:rsidRDefault="00B355FE" w:rsidP="00254A75">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14:paraId="2B9A9D1C" w14:textId="77777777" w:rsidR="00C23D5A" w:rsidRPr="00254A75" w:rsidRDefault="009B6E5E" w:rsidP="00254A75">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eastAsia="Times New Roman" w:hAnsi="Times New Roman"/>
          <w:bCs/>
          <w:sz w:val="26"/>
          <w:szCs w:val="26"/>
          <w:lang w:eastAsia="ru-RU"/>
        </w:rPr>
        <w:t>7.</w:t>
      </w:r>
      <w:r w:rsidRPr="00254A75">
        <w:rPr>
          <w:rFonts w:ascii="Times New Roman" w:eastAsiaTheme="minorEastAsia" w:hAnsi="Times New Roman"/>
          <w:sz w:val="26"/>
          <w:szCs w:val="26"/>
        </w:rPr>
        <w:t xml:space="preserve"> </w:t>
      </w:r>
      <w:r w:rsidR="00C23D5A" w:rsidRPr="00254A75">
        <w:rPr>
          <w:rFonts w:ascii="Times New Roman" w:hAnsi="Times New Roman"/>
          <w:sz w:val="26"/>
          <w:szCs w:val="26"/>
        </w:rPr>
        <w:t>Информация о месте нахождения, графике работы, справочных телефонах, адресах электронной почты уполномоченного органа размещена на официальном сайте, на Едином и региональном порталах.</w:t>
      </w:r>
    </w:p>
    <w:p w14:paraId="658A0247" w14:textId="77777777" w:rsidR="00C23D5A" w:rsidRPr="00254A75" w:rsidRDefault="00C23D5A" w:rsidP="00254A75">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254A75">
        <w:rPr>
          <w:rFonts w:ascii="Times New Roman" w:hAnsi="Times New Roman"/>
          <w:sz w:val="26"/>
          <w:szCs w:val="26"/>
          <w:lang w:val="en-US"/>
        </w:rPr>
        <w:t>www</w:t>
      </w:r>
      <w:r w:rsidRPr="00254A75">
        <w:rPr>
          <w:rFonts w:ascii="Times New Roman" w:hAnsi="Times New Roman"/>
          <w:sz w:val="26"/>
          <w:szCs w:val="26"/>
        </w:rPr>
        <w:t>.</w:t>
      </w:r>
      <w:r w:rsidRPr="00254A75">
        <w:rPr>
          <w:rFonts w:ascii="Times New Roman" w:hAnsi="Times New Roman"/>
          <w:sz w:val="26"/>
          <w:szCs w:val="26"/>
          <w:lang w:val="en-US"/>
        </w:rPr>
        <w:t>mfc</w:t>
      </w:r>
      <w:r w:rsidRPr="00254A75">
        <w:rPr>
          <w:rFonts w:ascii="Times New Roman" w:hAnsi="Times New Roman"/>
          <w:sz w:val="26"/>
          <w:szCs w:val="26"/>
        </w:rPr>
        <w:t>.</w:t>
      </w:r>
      <w:r w:rsidRPr="00254A75">
        <w:rPr>
          <w:rFonts w:ascii="Times New Roman" w:hAnsi="Times New Roman"/>
          <w:sz w:val="26"/>
          <w:szCs w:val="26"/>
          <w:lang w:val="en-US"/>
        </w:rPr>
        <w:t>admhmao</w:t>
      </w:r>
      <w:r w:rsidRPr="00254A75">
        <w:rPr>
          <w:rFonts w:ascii="Times New Roman" w:hAnsi="Times New Roman"/>
          <w:sz w:val="26"/>
          <w:szCs w:val="26"/>
        </w:rPr>
        <w:t>.</w:t>
      </w:r>
      <w:r w:rsidRPr="00254A75">
        <w:rPr>
          <w:rFonts w:ascii="Times New Roman" w:hAnsi="Times New Roman"/>
          <w:sz w:val="26"/>
          <w:szCs w:val="26"/>
          <w:lang w:val="en-US"/>
        </w:rPr>
        <w:t>ru</w:t>
      </w:r>
      <w:r w:rsidRPr="00254A75">
        <w:rPr>
          <w:rFonts w:ascii="Times New Roman" w:hAnsi="Times New Roman"/>
          <w:sz w:val="26"/>
          <w:szCs w:val="26"/>
        </w:rPr>
        <w:t>, на Едином и региональном порталах.</w:t>
      </w:r>
    </w:p>
    <w:p w14:paraId="7A864617" w14:textId="77777777" w:rsidR="00C23D5A" w:rsidRPr="00254A75" w:rsidRDefault="00C23D5A" w:rsidP="00254A75">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Информация о месте нахождения, графике работы, справочных телефонах, адресе электронной почты Когалымского отдела Управления Федеральной службы государственной регистрации, кадастра и картографии по Ханты-Мансийскому автономному округу – Югре (далее – Росреестр) размещена на портале на официальном сайте Росреестра в сети Интернет www.to86.rosreestr.ru, на Едином и региональном порталах.</w:t>
      </w:r>
    </w:p>
    <w:p w14:paraId="18AC7309" w14:textId="77777777" w:rsidR="00EC565B" w:rsidRPr="00254A75" w:rsidRDefault="00EC565B" w:rsidP="00254A75">
      <w:pPr>
        <w:tabs>
          <w:tab w:val="left" w:pos="709"/>
        </w:tabs>
        <w:autoSpaceDE w:val="0"/>
        <w:autoSpaceDN w:val="0"/>
        <w:adjustRightInd w:val="0"/>
        <w:spacing w:after="0" w:line="240" w:lineRule="auto"/>
        <w:ind w:firstLine="567"/>
        <w:jc w:val="both"/>
        <w:rPr>
          <w:rFonts w:ascii="Times New Roman" w:hAnsi="Times New Roman"/>
          <w:sz w:val="26"/>
          <w:szCs w:val="26"/>
        </w:rPr>
      </w:pPr>
      <w:r w:rsidRPr="00254A75">
        <w:rPr>
          <w:rFonts w:ascii="Times New Roman" w:hAnsi="Times New Roman"/>
          <w:sz w:val="26"/>
          <w:szCs w:val="26"/>
        </w:rPr>
        <w:t xml:space="preserve">8. На информационных стендах в местах предоставления муниципальной услуги и в информационно-телекоммуникационной сети «Интернет» (на </w:t>
      </w:r>
      <w:r w:rsidRPr="00254A75">
        <w:rPr>
          <w:rFonts w:ascii="Times New Roman" w:hAnsi="Times New Roman"/>
          <w:sz w:val="26"/>
          <w:szCs w:val="26"/>
        </w:rPr>
        <w:lastRenderedPageBreak/>
        <w:t>официальном сайте уполномоченного органа, на Едином и региональном порталах) размещается следующая информация:</w:t>
      </w:r>
    </w:p>
    <w:p w14:paraId="2AC5D10D" w14:textId="77777777" w:rsidR="00EC565B" w:rsidRPr="00254A75" w:rsidRDefault="00EC565B" w:rsidP="00254A75">
      <w:pPr>
        <w:tabs>
          <w:tab w:val="left" w:pos="709"/>
        </w:tabs>
        <w:spacing w:after="0" w:line="240" w:lineRule="auto"/>
        <w:ind w:firstLine="567"/>
        <w:jc w:val="both"/>
        <w:rPr>
          <w:rFonts w:ascii="Times New Roman" w:hAnsi="Times New Roman"/>
          <w:sz w:val="26"/>
          <w:szCs w:val="26"/>
        </w:rPr>
      </w:pPr>
      <w:r w:rsidRPr="00254A75">
        <w:rPr>
          <w:rFonts w:ascii="Times New Roman" w:hAnsi="Times New Roman"/>
          <w:sz w:val="26"/>
          <w:szCs w:val="26"/>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w:t>
      </w:r>
    </w:p>
    <w:p w14:paraId="01F19CB8" w14:textId="77777777" w:rsidR="00EC565B" w:rsidRPr="00254A75" w:rsidRDefault="00EC565B" w:rsidP="00254A75">
      <w:pPr>
        <w:tabs>
          <w:tab w:val="left" w:pos="709"/>
        </w:tabs>
        <w:spacing w:after="0" w:line="240" w:lineRule="auto"/>
        <w:ind w:firstLine="567"/>
        <w:jc w:val="both"/>
        <w:rPr>
          <w:rFonts w:ascii="Times New Roman" w:hAnsi="Times New Roman"/>
          <w:sz w:val="26"/>
          <w:szCs w:val="26"/>
        </w:rPr>
      </w:pPr>
      <w:r w:rsidRPr="00254A75">
        <w:rPr>
          <w:rFonts w:ascii="Times New Roman" w:hAnsi="Times New Roman"/>
          <w:sz w:val="26"/>
          <w:szCs w:val="26"/>
        </w:rPr>
        <w:t>перечень нормативных правовых актов, регулирующих предоставление муниципальной услуги;</w:t>
      </w:r>
    </w:p>
    <w:p w14:paraId="2D15ECC7" w14:textId="77777777" w:rsidR="00EC565B" w:rsidRPr="00254A75" w:rsidRDefault="00EC565B" w:rsidP="00254A75">
      <w:pPr>
        <w:widowControl w:val="0"/>
        <w:spacing w:after="0" w:line="240" w:lineRule="auto"/>
        <w:ind w:firstLine="567"/>
        <w:jc w:val="both"/>
        <w:rPr>
          <w:rFonts w:ascii="Times New Roman" w:hAnsi="Times New Roman"/>
          <w:sz w:val="26"/>
          <w:szCs w:val="26"/>
        </w:rPr>
      </w:pPr>
      <w:r w:rsidRPr="00254A75">
        <w:rPr>
          <w:rFonts w:ascii="Times New Roman" w:hAnsi="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14:paraId="3D294F09" w14:textId="77777777" w:rsidR="00EC565B" w:rsidRPr="00254A75" w:rsidRDefault="00EC565B" w:rsidP="00254A75">
      <w:pPr>
        <w:tabs>
          <w:tab w:val="left" w:pos="709"/>
        </w:tabs>
        <w:spacing w:after="0" w:line="240" w:lineRule="auto"/>
        <w:ind w:firstLine="567"/>
        <w:jc w:val="both"/>
        <w:rPr>
          <w:rFonts w:ascii="Times New Roman" w:hAnsi="Times New Roman"/>
          <w:sz w:val="26"/>
          <w:szCs w:val="26"/>
        </w:rPr>
      </w:pPr>
      <w:r w:rsidRPr="00254A75">
        <w:rPr>
          <w:rFonts w:ascii="Times New Roman" w:hAnsi="Times New Roman"/>
          <w:sz w:val="26"/>
          <w:szCs w:val="26"/>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14:paraId="74C9D459" w14:textId="77777777" w:rsidR="00EC565B" w:rsidRPr="00254A75" w:rsidRDefault="00EC565B" w:rsidP="00254A75">
      <w:pPr>
        <w:suppressAutoHyphens/>
        <w:autoSpaceDE w:val="0"/>
        <w:autoSpaceDN w:val="0"/>
        <w:adjustRightInd w:val="0"/>
        <w:spacing w:after="0" w:line="240" w:lineRule="auto"/>
        <w:ind w:firstLine="567"/>
        <w:jc w:val="both"/>
        <w:outlineLvl w:val="0"/>
        <w:rPr>
          <w:rFonts w:ascii="Times New Roman" w:hAnsi="Times New Roman"/>
          <w:sz w:val="26"/>
          <w:szCs w:val="26"/>
        </w:rPr>
      </w:pPr>
      <w:r w:rsidRPr="00254A75">
        <w:rPr>
          <w:rFonts w:ascii="Times New Roman" w:hAnsi="Times New Roman"/>
          <w:sz w:val="26"/>
          <w:szCs w:val="26"/>
        </w:rPr>
        <w:t>бланк заявления о предоставлении муниципальной услуги и образец его заполнения.</w:t>
      </w:r>
    </w:p>
    <w:p w14:paraId="7DE4507E" w14:textId="77777777" w:rsidR="00EC565B" w:rsidRPr="00254A75" w:rsidRDefault="00EC565B" w:rsidP="00254A75">
      <w:pPr>
        <w:tabs>
          <w:tab w:val="left" w:pos="709"/>
        </w:tabs>
        <w:autoSpaceDE w:val="0"/>
        <w:autoSpaceDN w:val="0"/>
        <w:adjustRightInd w:val="0"/>
        <w:spacing w:after="0" w:line="240" w:lineRule="auto"/>
        <w:ind w:firstLine="567"/>
        <w:jc w:val="both"/>
        <w:rPr>
          <w:rFonts w:ascii="Times New Roman" w:hAnsi="Times New Roman"/>
          <w:sz w:val="26"/>
          <w:szCs w:val="26"/>
        </w:rPr>
      </w:pPr>
      <w:r w:rsidRPr="00254A75">
        <w:rPr>
          <w:rFonts w:ascii="Times New Roman" w:hAnsi="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14:paraId="3AF0DCD9" w14:textId="77777777" w:rsidR="00EC565B" w:rsidRPr="00254A75" w:rsidRDefault="00EC565B" w:rsidP="00254A75">
      <w:pPr>
        <w:autoSpaceDE w:val="0"/>
        <w:autoSpaceDN w:val="0"/>
        <w:adjustRightInd w:val="0"/>
        <w:spacing w:after="0" w:line="240" w:lineRule="auto"/>
        <w:ind w:firstLine="567"/>
        <w:jc w:val="both"/>
        <w:rPr>
          <w:rFonts w:ascii="Times New Roman" w:hAnsi="Times New Roman"/>
          <w:sz w:val="26"/>
          <w:szCs w:val="26"/>
        </w:rPr>
      </w:pPr>
      <w:r w:rsidRPr="00254A75">
        <w:rPr>
          <w:rFonts w:ascii="Times New Roman" w:hAnsi="Times New Roman"/>
          <w:sz w:val="26"/>
          <w:szCs w:val="26"/>
        </w:rPr>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5553A09" w14:textId="77777777" w:rsidR="00EC565B" w:rsidRPr="00254A75" w:rsidRDefault="00EC565B" w:rsidP="00254A75">
      <w:pPr>
        <w:autoSpaceDE w:val="0"/>
        <w:autoSpaceDN w:val="0"/>
        <w:adjustRightInd w:val="0"/>
        <w:spacing w:after="0" w:line="240" w:lineRule="auto"/>
        <w:ind w:firstLine="539"/>
        <w:jc w:val="both"/>
        <w:rPr>
          <w:rFonts w:ascii="Times New Roman" w:hAnsi="Times New Roman"/>
          <w:sz w:val="26"/>
          <w:szCs w:val="26"/>
        </w:rPr>
      </w:pPr>
      <w:r w:rsidRPr="00254A75">
        <w:rPr>
          <w:rFonts w:ascii="Times New Roman" w:hAnsi="Times New Roman"/>
          <w:sz w:val="26"/>
          <w:szCs w:val="26"/>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14:paraId="3CFA0236" w14:textId="77777777" w:rsidR="000B2F65" w:rsidRPr="00254A75" w:rsidRDefault="000B2F65" w:rsidP="00254A75">
      <w:pPr>
        <w:pStyle w:val="ac"/>
        <w:autoSpaceDE w:val="0"/>
        <w:autoSpaceDN w:val="0"/>
        <w:adjustRightInd w:val="0"/>
        <w:ind w:left="0"/>
        <w:outlineLvl w:val="1"/>
        <w:rPr>
          <w:sz w:val="26"/>
          <w:szCs w:val="26"/>
        </w:rPr>
      </w:pPr>
    </w:p>
    <w:p w14:paraId="5E339D85" w14:textId="77777777" w:rsidR="00087E58" w:rsidRPr="00254A75" w:rsidRDefault="00087E58" w:rsidP="00254A75">
      <w:pPr>
        <w:pStyle w:val="ac"/>
        <w:numPr>
          <w:ilvl w:val="0"/>
          <w:numId w:val="21"/>
        </w:numPr>
        <w:autoSpaceDE w:val="0"/>
        <w:autoSpaceDN w:val="0"/>
        <w:adjustRightInd w:val="0"/>
        <w:outlineLvl w:val="1"/>
        <w:rPr>
          <w:sz w:val="26"/>
          <w:szCs w:val="26"/>
        </w:rPr>
      </w:pPr>
      <w:r w:rsidRPr="00254A75">
        <w:rPr>
          <w:sz w:val="26"/>
          <w:szCs w:val="26"/>
        </w:rPr>
        <w:t>Стандарт предоставления муниципальной услуги</w:t>
      </w:r>
      <w:bookmarkEnd w:id="5"/>
      <w:bookmarkEnd w:id="6"/>
    </w:p>
    <w:p w14:paraId="7D2ED13A" w14:textId="77777777" w:rsidR="00F73BAE" w:rsidRPr="00254A75" w:rsidRDefault="00F73BAE" w:rsidP="00254A75">
      <w:pPr>
        <w:pStyle w:val="ac"/>
        <w:autoSpaceDE w:val="0"/>
        <w:autoSpaceDN w:val="0"/>
        <w:adjustRightInd w:val="0"/>
        <w:ind w:left="0"/>
        <w:outlineLvl w:val="1"/>
        <w:rPr>
          <w:sz w:val="26"/>
          <w:szCs w:val="26"/>
        </w:rPr>
      </w:pPr>
    </w:p>
    <w:p w14:paraId="081D9D14" w14:textId="77777777" w:rsidR="00087E58" w:rsidRPr="00254A75" w:rsidRDefault="00087E58" w:rsidP="00254A75">
      <w:pPr>
        <w:autoSpaceDE w:val="0"/>
        <w:autoSpaceDN w:val="0"/>
        <w:adjustRightInd w:val="0"/>
        <w:spacing w:after="0" w:line="240" w:lineRule="auto"/>
        <w:jc w:val="center"/>
        <w:outlineLvl w:val="1"/>
        <w:rPr>
          <w:rFonts w:ascii="Times New Roman" w:eastAsia="Times New Roman" w:hAnsi="Times New Roman"/>
          <w:sz w:val="26"/>
          <w:szCs w:val="26"/>
          <w:lang w:eastAsia="ru-RU"/>
        </w:rPr>
      </w:pPr>
      <w:bookmarkStart w:id="7" w:name="_Toc370307291"/>
      <w:bookmarkStart w:id="8" w:name="_Toc370307894"/>
      <w:r w:rsidRPr="00254A75">
        <w:rPr>
          <w:rFonts w:ascii="Times New Roman" w:eastAsia="Times New Roman" w:hAnsi="Times New Roman"/>
          <w:sz w:val="26"/>
          <w:szCs w:val="26"/>
          <w:lang w:eastAsia="ru-RU"/>
        </w:rPr>
        <w:t>Наименование муниципальной услуги</w:t>
      </w:r>
      <w:bookmarkEnd w:id="7"/>
      <w:bookmarkEnd w:id="8"/>
    </w:p>
    <w:p w14:paraId="731FB73E" w14:textId="77777777" w:rsidR="00F73BAE" w:rsidRPr="00254A75" w:rsidRDefault="00F73BAE" w:rsidP="00254A75">
      <w:pPr>
        <w:autoSpaceDE w:val="0"/>
        <w:autoSpaceDN w:val="0"/>
        <w:adjustRightInd w:val="0"/>
        <w:spacing w:after="0" w:line="240" w:lineRule="auto"/>
        <w:ind w:firstLine="709"/>
        <w:jc w:val="center"/>
        <w:outlineLvl w:val="1"/>
        <w:rPr>
          <w:rFonts w:ascii="Times New Roman" w:eastAsia="Times New Roman" w:hAnsi="Times New Roman"/>
          <w:sz w:val="26"/>
          <w:szCs w:val="26"/>
          <w:lang w:eastAsia="ru-RU"/>
        </w:rPr>
      </w:pPr>
    </w:p>
    <w:p w14:paraId="22C5C175" w14:textId="55EE2DE5" w:rsidR="00087E58" w:rsidRPr="00254A75" w:rsidRDefault="008C3488" w:rsidP="00254A75">
      <w:pPr>
        <w:pStyle w:val="ac"/>
        <w:autoSpaceDE w:val="0"/>
        <w:autoSpaceDN w:val="0"/>
        <w:adjustRightInd w:val="0"/>
        <w:ind w:left="0" w:firstLine="708"/>
        <w:jc w:val="both"/>
        <w:outlineLvl w:val="0"/>
        <w:rPr>
          <w:sz w:val="26"/>
          <w:szCs w:val="26"/>
        </w:rPr>
      </w:pPr>
      <w:bookmarkStart w:id="9" w:name="_Toc370307292"/>
      <w:bookmarkStart w:id="10" w:name="_Toc370307895"/>
      <w:r w:rsidRPr="00254A75">
        <w:rPr>
          <w:sz w:val="26"/>
          <w:szCs w:val="26"/>
        </w:rPr>
        <w:t>10</w:t>
      </w:r>
      <w:r w:rsidR="00B83D34" w:rsidRPr="00254A75">
        <w:rPr>
          <w:sz w:val="26"/>
          <w:szCs w:val="26"/>
        </w:rPr>
        <w:t>.</w:t>
      </w:r>
      <w:r w:rsidR="00B83D34" w:rsidRPr="00254A75">
        <w:rPr>
          <w:sz w:val="26"/>
          <w:szCs w:val="26"/>
        </w:rPr>
        <w:tab/>
      </w:r>
      <w:r w:rsidR="00D56643" w:rsidRPr="00254A75">
        <w:rPr>
          <w:sz w:val="26"/>
          <w:szCs w:val="26"/>
        </w:rPr>
        <w:t>Выдача</w:t>
      </w:r>
      <w:r w:rsidR="00087E58" w:rsidRPr="00254A75">
        <w:rPr>
          <w:sz w:val="26"/>
          <w:szCs w:val="26"/>
        </w:rPr>
        <w:t xml:space="preserve"> разрешени</w:t>
      </w:r>
      <w:r w:rsidR="00C506BD" w:rsidRPr="00254A75">
        <w:rPr>
          <w:sz w:val="26"/>
          <w:szCs w:val="26"/>
        </w:rPr>
        <w:t>я</w:t>
      </w:r>
      <w:r w:rsidR="00087E58" w:rsidRPr="00254A75">
        <w:rPr>
          <w:sz w:val="26"/>
          <w:szCs w:val="26"/>
        </w:rPr>
        <w:t xml:space="preserve"> на ввод объект</w:t>
      </w:r>
      <w:r w:rsidR="000B2F65" w:rsidRPr="00254A75">
        <w:rPr>
          <w:sz w:val="26"/>
          <w:szCs w:val="26"/>
        </w:rPr>
        <w:t>а</w:t>
      </w:r>
      <w:r w:rsidR="00087E58" w:rsidRPr="00254A75">
        <w:rPr>
          <w:sz w:val="26"/>
          <w:szCs w:val="26"/>
        </w:rPr>
        <w:t xml:space="preserve"> в </w:t>
      </w:r>
      <w:r w:rsidR="0037114D" w:rsidRPr="00254A75">
        <w:rPr>
          <w:sz w:val="26"/>
          <w:szCs w:val="26"/>
        </w:rPr>
        <w:t>эксплуатацию при</w:t>
      </w:r>
      <w:r w:rsidR="00087E58" w:rsidRPr="00254A75">
        <w:rPr>
          <w:sz w:val="26"/>
          <w:szCs w:val="26"/>
        </w:rPr>
        <w:t xml:space="preserve"> осуществлении строительства, реконструкции объект</w:t>
      </w:r>
      <w:r w:rsidR="001B0CCE" w:rsidRPr="00254A75">
        <w:rPr>
          <w:sz w:val="26"/>
          <w:szCs w:val="26"/>
        </w:rPr>
        <w:t>а</w:t>
      </w:r>
      <w:r w:rsidR="00087E58" w:rsidRPr="00254A75">
        <w:rPr>
          <w:sz w:val="26"/>
          <w:szCs w:val="26"/>
        </w:rPr>
        <w:t xml:space="preserve"> капитального строительства, расположенн</w:t>
      </w:r>
      <w:r w:rsidR="001B0CCE" w:rsidRPr="00254A75">
        <w:rPr>
          <w:sz w:val="26"/>
          <w:szCs w:val="26"/>
        </w:rPr>
        <w:t>ого</w:t>
      </w:r>
      <w:r w:rsidR="00087E58" w:rsidRPr="00254A75">
        <w:rPr>
          <w:sz w:val="26"/>
          <w:szCs w:val="26"/>
        </w:rPr>
        <w:t xml:space="preserve"> на территории </w:t>
      </w:r>
      <w:bookmarkEnd w:id="9"/>
      <w:bookmarkEnd w:id="10"/>
      <w:r w:rsidR="0037140F" w:rsidRPr="00254A75">
        <w:rPr>
          <w:sz w:val="26"/>
          <w:szCs w:val="26"/>
        </w:rPr>
        <w:t>города Когалыма</w:t>
      </w:r>
      <w:r w:rsidR="00FD43A1" w:rsidRPr="00254A75">
        <w:rPr>
          <w:sz w:val="26"/>
          <w:szCs w:val="26"/>
        </w:rPr>
        <w:t>.</w:t>
      </w:r>
    </w:p>
    <w:p w14:paraId="179B69C4" w14:textId="77777777" w:rsidR="00087E58" w:rsidRPr="00254A75" w:rsidRDefault="00087E58" w:rsidP="00254A75">
      <w:pPr>
        <w:autoSpaceDE w:val="0"/>
        <w:autoSpaceDN w:val="0"/>
        <w:adjustRightInd w:val="0"/>
        <w:spacing w:after="0" w:line="240" w:lineRule="auto"/>
        <w:ind w:firstLine="360"/>
        <w:jc w:val="both"/>
        <w:outlineLvl w:val="1"/>
        <w:rPr>
          <w:rFonts w:ascii="Times New Roman" w:eastAsia="Times New Roman" w:hAnsi="Times New Roman"/>
          <w:bCs/>
          <w:sz w:val="26"/>
          <w:szCs w:val="26"/>
          <w:lang w:eastAsia="ru-RU"/>
        </w:rPr>
      </w:pPr>
    </w:p>
    <w:p w14:paraId="04974DCD" w14:textId="77777777" w:rsidR="006A376B" w:rsidRPr="00254A75" w:rsidRDefault="006A376B" w:rsidP="00254A75">
      <w:pPr>
        <w:autoSpaceDE w:val="0"/>
        <w:autoSpaceDN w:val="0"/>
        <w:adjustRightInd w:val="0"/>
        <w:spacing w:after="0" w:line="240" w:lineRule="auto"/>
        <w:ind w:firstLine="567"/>
        <w:jc w:val="center"/>
        <w:outlineLvl w:val="2"/>
        <w:rPr>
          <w:rFonts w:ascii="Times New Roman" w:hAnsi="Times New Roman"/>
          <w:sz w:val="26"/>
          <w:szCs w:val="26"/>
        </w:rPr>
      </w:pPr>
      <w:r w:rsidRPr="00254A75">
        <w:rPr>
          <w:rFonts w:ascii="Times New Roman" w:hAnsi="Times New Roman"/>
          <w:sz w:val="26"/>
          <w:szCs w:val="26"/>
        </w:rPr>
        <w:t>Наименование органа, предоставляющего муниципальную услугу</w:t>
      </w:r>
    </w:p>
    <w:p w14:paraId="57606075" w14:textId="77777777" w:rsidR="007B7273" w:rsidRPr="00254A75" w:rsidRDefault="007B7273" w:rsidP="00254A75">
      <w:pPr>
        <w:shd w:val="clear" w:color="auto" w:fill="FFFFFF"/>
        <w:spacing w:after="0" w:line="240" w:lineRule="auto"/>
        <w:ind w:firstLine="709"/>
        <w:jc w:val="center"/>
        <w:rPr>
          <w:rFonts w:ascii="Times New Roman" w:eastAsia="Times New Roman" w:hAnsi="Times New Roman"/>
          <w:b/>
          <w:bCs/>
          <w:sz w:val="26"/>
          <w:szCs w:val="26"/>
          <w:lang w:eastAsia="ru-RU"/>
        </w:rPr>
      </w:pPr>
    </w:p>
    <w:p w14:paraId="27613DED" w14:textId="4DF3A3EA" w:rsidR="001B0CCE" w:rsidRPr="00254A75" w:rsidRDefault="00B83D34" w:rsidP="00254A75">
      <w:pPr>
        <w:widowControl w:val="0"/>
        <w:autoSpaceDE w:val="0"/>
        <w:autoSpaceDN w:val="0"/>
        <w:adjustRightInd w:val="0"/>
        <w:spacing w:after="0" w:line="240" w:lineRule="auto"/>
        <w:ind w:firstLine="709"/>
        <w:contextualSpacing/>
        <w:jc w:val="both"/>
        <w:rPr>
          <w:rFonts w:ascii="Times New Roman" w:hAnsi="Times New Roman"/>
          <w:i/>
          <w:sz w:val="26"/>
          <w:szCs w:val="26"/>
        </w:rPr>
      </w:pPr>
      <w:r w:rsidRPr="00254A75">
        <w:rPr>
          <w:rFonts w:ascii="Times New Roman" w:eastAsia="Times New Roman" w:hAnsi="Times New Roman"/>
          <w:bCs/>
          <w:sz w:val="26"/>
          <w:szCs w:val="26"/>
        </w:rPr>
        <w:t>1</w:t>
      </w:r>
      <w:r w:rsidR="008C3488" w:rsidRPr="00254A75">
        <w:rPr>
          <w:rFonts w:ascii="Times New Roman" w:eastAsia="Times New Roman" w:hAnsi="Times New Roman"/>
          <w:bCs/>
          <w:sz w:val="26"/>
          <w:szCs w:val="26"/>
        </w:rPr>
        <w:t>1</w:t>
      </w:r>
      <w:r w:rsidRPr="00254A75">
        <w:rPr>
          <w:rFonts w:ascii="Times New Roman" w:eastAsia="Times New Roman" w:hAnsi="Times New Roman"/>
          <w:bCs/>
          <w:sz w:val="26"/>
          <w:szCs w:val="26"/>
        </w:rPr>
        <w:t xml:space="preserve">. </w:t>
      </w:r>
      <w:r w:rsidR="001B0CCE" w:rsidRPr="00254A75">
        <w:rPr>
          <w:rFonts w:ascii="Times New Roman" w:hAnsi="Times New Roman"/>
          <w:sz w:val="26"/>
          <w:szCs w:val="26"/>
        </w:rPr>
        <w:t xml:space="preserve">Органом, предоставляющим муниципальную услугу, </w:t>
      </w:r>
      <w:r w:rsidR="0037114D" w:rsidRPr="00254A75">
        <w:rPr>
          <w:rFonts w:ascii="Times New Roman" w:hAnsi="Times New Roman"/>
          <w:sz w:val="26"/>
          <w:szCs w:val="26"/>
        </w:rPr>
        <w:t>является отдел</w:t>
      </w:r>
      <w:r w:rsidR="001B0CCE" w:rsidRPr="00254A75">
        <w:rPr>
          <w:rFonts w:ascii="Times New Roman" w:hAnsi="Times New Roman"/>
          <w:sz w:val="26"/>
          <w:szCs w:val="26"/>
        </w:rPr>
        <w:t xml:space="preserve"> архитектуры и </w:t>
      </w:r>
      <w:r w:rsidR="0037114D" w:rsidRPr="00254A75">
        <w:rPr>
          <w:rFonts w:ascii="Times New Roman" w:hAnsi="Times New Roman"/>
          <w:sz w:val="26"/>
          <w:szCs w:val="26"/>
        </w:rPr>
        <w:t>градостроительства Администрации</w:t>
      </w:r>
      <w:r w:rsidR="001B0CCE" w:rsidRPr="00254A75">
        <w:rPr>
          <w:rFonts w:ascii="Times New Roman" w:hAnsi="Times New Roman"/>
          <w:sz w:val="26"/>
          <w:szCs w:val="26"/>
        </w:rPr>
        <w:t xml:space="preserve"> города Когалыма</w:t>
      </w:r>
      <w:r w:rsidR="00894ACF" w:rsidRPr="00254A75">
        <w:rPr>
          <w:rFonts w:ascii="Times New Roman" w:hAnsi="Times New Roman"/>
          <w:sz w:val="26"/>
          <w:szCs w:val="26"/>
        </w:rPr>
        <w:t>.</w:t>
      </w:r>
    </w:p>
    <w:p w14:paraId="58916345" w14:textId="77777777" w:rsidR="00B83D34" w:rsidRPr="00254A75" w:rsidRDefault="00B83D34" w:rsidP="00254A75">
      <w:pPr>
        <w:spacing w:after="0" w:line="240" w:lineRule="auto"/>
        <w:ind w:firstLine="709"/>
        <w:jc w:val="both"/>
        <w:rPr>
          <w:rFonts w:ascii="Times New Roman" w:eastAsia="Times New Roman" w:hAnsi="Times New Roman"/>
          <w:bCs/>
          <w:i/>
          <w:sz w:val="26"/>
          <w:szCs w:val="26"/>
        </w:rPr>
      </w:pPr>
      <w:r w:rsidRPr="00254A75">
        <w:rPr>
          <w:rFonts w:ascii="Times New Roman" w:hAnsi="Times New Roman"/>
          <w:sz w:val="26"/>
          <w:szCs w:val="26"/>
        </w:rPr>
        <w:t xml:space="preserve">За получением муниципальной услуги заявитель может также обратиться в </w:t>
      </w:r>
      <w:r w:rsidRPr="00254A75">
        <w:rPr>
          <w:rFonts w:ascii="Times New Roman" w:eastAsia="Times New Roman" w:hAnsi="Times New Roman"/>
          <w:bCs/>
          <w:sz w:val="26"/>
          <w:szCs w:val="26"/>
        </w:rPr>
        <w:t>МФЦ.</w:t>
      </w:r>
    </w:p>
    <w:p w14:paraId="5C9A346B" w14:textId="2B47E07D" w:rsidR="00591995" w:rsidRPr="00254A75" w:rsidRDefault="0043112F" w:rsidP="00254A75">
      <w:pPr>
        <w:spacing w:after="0" w:line="240" w:lineRule="auto"/>
        <w:ind w:firstLine="709"/>
        <w:jc w:val="both"/>
        <w:rPr>
          <w:rFonts w:ascii="Times New Roman" w:eastAsia="Times New Roman" w:hAnsi="Times New Roman"/>
          <w:bCs/>
          <w:color w:val="FF0000"/>
          <w:sz w:val="26"/>
          <w:szCs w:val="26"/>
        </w:rPr>
      </w:pPr>
      <w:r w:rsidRPr="00254A75">
        <w:rPr>
          <w:rFonts w:ascii="Times New Roman" w:eastAsia="Times New Roman" w:hAnsi="Times New Roman"/>
          <w:bCs/>
          <w:sz w:val="26"/>
          <w:szCs w:val="26"/>
        </w:rPr>
        <w:lastRenderedPageBreak/>
        <w:t xml:space="preserve">При предоставлении муниципальной услуги </w:t>
      </w:r>
      <w:r w:rsidR="00591995" w:rsidRPr="00254A75">
        <w:rPr>
          <w:rFonts w:ascii="Times New Roman" w:eastAsia="Times New Roman" w:hAnsi="Times New Roman"/>
          <w:bCs/>
          <w:sz w:val="26"/>
          <w:szCs w:val="26"/>
        </w:rPr>
        <w:t>уполномоченный орган</w:t>
      </w:r>
      <w:r w:rsidRPr="00254A75">
        <w:rPr>
          <w:rFonts w:ascii="Times New Roman" w:eastAsia="Times New Roman" w:hAnsi="Times New Roman"/>
          <w:bCs/>
          <w:sz w:val="26"/>
          <w:szCs w:val="26"/>
        </w:rPr>
        <w:t xml:space="preserve"> осуществляет межведомственное информационное взаимодействие с</w:t>
      </w:r>
      <w:r w:rsidR="00551EE1" w:rsidRPr="00254A75">
        <w:rPr>
          <w:rFonts w:ascii="Times New Roman" w:eastAsia="Times New Roman" w:hAnsi="Times New Roman"/>
          <w:bCs/>
          <w:sz w:val="26"/>
          <w:szCs w:val="26"/>
        </w:rPr>
        <w:t xml:space="preserve"> Росреестром</w:t>
      </w:r>
      <w:r w:rsidR="00D62BFB" w:rsidRPr="00254A75">
        <w:rPr>
          <w:rFonts w:ascii="Times New Roman" w:eastAsia="Times New Roman" w:hAnsi="Times New Roman"/>
          <w:bCs/>
          <w:sz w:val="26"/>
          <w:szCs w:val="26"/>
        </w:rPr>
        <w:t>.</w:t>
      </w:r>
    </w:p>
    <w:p w14:paraId="3227A774" w14:textId="77777777" w:rsidR="008C3488" w:rsidRPr="00254A75" w:rsidRDefault="008C3488" w:rsidP="00254A75">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12.</w:t>
      </w:r>
      <w:r w:rsidR="0043112F" w:rsidRPr="00254A75">
        <w:rPr>
          <w:rFonts w:ascii="Times New Roman" w:hAnsi="Times New Roman"/>
          <w:sz w:val="26"/>
          <w:szCs w:val="26"/>
        </w:rPr>
        <w:t xml:space="preserve"> </w:t>
      </w:r>
      <w:r w:rsidRPr="00254A75">
        <w:rPr>
          <w:rFonts w:ascii="Times New Roman" w:hAnsi="Times New Roman"/>
          <w:sz w:val="26"/>
          <w:szCs w:val="26"/>
        </w:rPr>
        <w:t xml:space="preserve">В соответствии с требованиями </w:t>
      </w:r>
      <w:hyperlink r:id="rId14" w:history="1">
        <w:r w:rsidRPr="00254A75">
          <w:rPr>
            <w:rFonts w:ascii="Times New Roman" w:hAnsi="Times New Roman"/>
            <w:sz w:val="26"/>
            <w:szCs w:val="26"/>
          </w:rPr>
          <w:t>пункта 3 части 1 статьи 7</w:t>
        </w:r>
      </w:hyperlink>
      <w:r w:rsidRPr="00254A75">
        <w:rPr>
          <w:rFonts w:ascii="Times New Roman" w:hAnsi="Times New Roman"/>
          <w:sz w:val="26"/>
          <w:szCs w:val="26"/>
        </w:rPr>
        <w:t xml:space="preserve"> Федерального закона от 27.07.2010 №210-ФЗ «Об организации предоставления государственных и муниципальных услуг» (далее – Федеральный закон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5" w:history="1">
        <w:r w:rsidRPr="00254A75">
          <w:rPr>
            <w:rFonts w:ascii="Times New Roman" w:hAnsi="Times New Roman"/>
            <w:sz w:val="26"/>
            <w:szCs w:val="26"/>
          </w:rPr>
          <w:t>перечень</w:t>
        </w:r>
      </w:hyperlink>
      <w:r w:rsidRPr="00254A75">
        <w:rPr>
          <w:rFonts w:ascii="Times New Roman" w:hAnsi="Times New Roman"/>
          <w:sz w:val="26"/>
          <w:szCs w:val="26"/>
        </w:rPr>
        <w:t xml:space="preserve"> услуг, которые являются необходимыми и обязательными для предоставления муниципальных услуг, утвержденный решение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14:paraId="185B3DC6" w14:textId="1C3ED96B" w:rsidR="00B83D34" w:rsidRPr="00254A75" w:rsidRDefault="00B83D34" w:rsidP="00254A75">
      <w:pPr>
        <w:autoSpaceDE w:val="0"/>
        <w:autoSpaceDN w:val="0"/>
        <w:adjustRightInd w:val="0"/>
        <w:spacing w:after="0" w:line="240" w:lineRule="auto"/>
        <w:ind w:firstLine="709"/>
        <w:jc w:val="both"/>
        <w:rPr>
          <w:rFonts w:ascii="Times New Roman" w:hAnsi="Times New Roman"/>
          <w:sz w:val="26"/>
          <w:szCs w:val="26"/>
          <w:lang w:eastAsia="ar-SA"/>
        </w:rPr>
      </w:pPr>
    </w:p>
    <w:p w14:paraId="7F5D94FD" w14:textId="77777777" w:rsidR="00087E58" w:rsidRPr="00254A75" w:rsidRDefault="00087E58" w:rsidP="00254A75">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254A75">
        <w:rPr>
          <w:rFonts w:ascii="Times New Roman" w:eastAsia="Times New Roman" w:hAnsi="Times New Roman"/>
          <w:sz w:val="26"/>
          <w:szCs w:val="26"/>
          <w:lang w:eastAsia="ru-RU"/>
        </w:rPr>
        <w:t>Результат предоставления муниципальной услуги</w:t>
      </w:r>
    </w:p>
    <w:p w14:paraId="4429B9BA" w14:textId="77777777" w:rsidR="00F24873" w:rsidRPr="00254A75" w:rsidRDefault="00F24873" w:rsidP="00254A75">
      <w:pPr>
        <w:autoSpaceDE w:val="0"/>
        <w:autoSpaceDN w:val="0"/>
        <w:adjustRightInd w:val="0"/>
        <w:spacing w:after="0" w:line="240" w:lineRule="auto"/>
        <w:ind w:firstLine="709"/>
        <w:jc w:val="center"/>
        <w:rPr>
          <w:rFonts w:ascii="Times New Roman" w:eastAsia="Times New Roman" w:hAnsi="Times New Roman"/>
          <w:sz w:val="26"/>
          <w:szCs w:val="26"/>
          <w:lang w:eastAsia="ru-RU"/>
        </w:rPr>
      </w:pPr>
    </w:p>
    <w:p w14:paraId="0FC6EC51" w14:textId="232AB191" w:rsidR="00087E58" w:rsidRPr="00254A75" w:rsidRDefault="00B83D34" w:rsidP="00254A75">
      <w:pPr>
        <w:pStyle w:val="aff4"/>
        <w:ind w:firstLine="708"/>
        <w:jc w:val="both"/>
        <w:rPr>
          <w:rFonts w:ascii="Times New Roman" w:hAnsi="Times New Roman"/>
          <w:sz w:val="26"/>
          <w:szCs w:val="26"/>
        </w:rPr>
      </w:pPr>
      <w:bookmarkStart w:id="11" w:name="_Toc370307297"/>
      <w:bookmarkStart w:id="12" w:name="_Toc370307900"/>
      <w:r w:rsidRPr="00254A75">
        <w:rPr>
          <w:rFonts w:ascii="Times New Roman" w:hAnsi="Times New Roman"/>
          <w:sz w:val="26"/>
          <w:szCs w:val="26"/>
        </w:rPr>
        <w:t>1</w:t>
      </w:r>
      <w:r w:rsidR="00F21D76" w:rsidRPr="00254A75">
        <w:rPr>
          <w:rFonts w:ascii="Times New Roman" w:hAnsi="Times New Roman"/>
          <w:sz w:val="26"/>
          <w:szCs w:val="26"/>
        </w:rPr>
        <w:t>3</w:t>
      </w:r>
      <w:r w:rsidRPr="00254A75">
        <w:rPr>
          <w:rFonts w:ascii="Times New Roman" w:hAnsi="Times New Roman"/>
          <w:sz w:val="26"/>
          <w:szCs w:val="26"/>
        </w:rPr>
        <w:t>.</w:t>
      </w:r>
      <w:r w:rsidRPr="00254A75">
        <w:rPr>
          <w:rFonts w:ascii="Times New Roman" w:hAnsi="Times New Roman"/>
          <w:sz w:val="26"/>
          <w:szCs w:val="26"/>
        </w:rPr>
        <w:tab/>
      </w:r>
      <w:r w:rsidR="00087E58" w:rsidRPr="00254A75">
        <w:rPr>
          <w:rFonts w:ascii="Times New Roman" w:hAnsi="Times New Roman"/>
          <w:sz w:val="26"/>
          <w:szCs w:val="26"/>
        </w:rPr>
        <w:t>Результатом предоставления муниципальной услуги является</w:t>
      </w:r>
      <w:r w:rsidR="00F566D1" w:rsidRPr="00254A75">
        <w:rPr>
          <w:rFonts w:ascii="Times New Roman" w:hAnsi="Times New Roman"/>
          <w:sz w:val="26"/>
          <w:szCs w:val="26"/>
        </w:rPr>
        <w:t xml:space="preserve"> выдача (направление) заявителю</w:t>
      </w:r>
      <w:r w:rsidR="001E2307" w:rsidRPr="00254A75">
        <w:rPr>
          <w:rFonts w:ascii="Times New Roman" w:hAnsi="Times New Roman"/>
          <w:sz w:val="26"/>
          <w:szCs w:val="26"/>
        </w:rPr>
        <w:t>:</w:t>
      </w:r>
      <w:bookmarkEnd w:id="11"/>
      <w:bookmarkEnd w:id="12"/>
    </w:p>
    <w:p w14:paraId="5D648770" w14:textId="77777777" w:rsidR="00087E58" w:rsidRPr="00254A75" w:rsidRDefault="00087E58" w:rsidP="00254A75">
      <w:pPr>
        <w:pStyle w:val="aff4"/>
        <w:ind w:firstLine="709"/>
        <w:jc w:val="both"/>
        <w:rPr>
          <w:rFonts w:ascii="Times New Roman" w:hAnsi="Times New Roman"/>
          <w:sz w:val="26"/>
          <w:szCs w:val="26"/>
        </w:rPr>
      </w:pPr>
      <w:r w:rsidRPr="00254A75">
        <w:rPr>
          <w:rFonts w:ascii="Times New Roman" w:hAnsi="Times New Roman"/>
          <w:sz w:val="26"/>
          <w:szCs w:val="26"/>
        </w:rPr>
        <w:t>разрешения на ввод объекта в эксплуатацию;</w:t>
      </w:r>
    </w:p>
    <w:p w14:paraId="74ACAD60" w14:textId="77777777" w:rsidR="00087E58" w:rsidRPr="00254A75" w:rsidRDefault="00087E58" w:rsidP="00254A75">
      <w:pPr>
        <w:pStyle w:val="aff4"/>
        <w:ind w:firstLine="709"/>
        <w:jc w:val="both"/>
        <w:rPr>
          <w:rFonts w:ascii="Times New Roman" w:hAnsi="Times New Roman"/>
          <w:sz w:val="26"/>
          <w:szCs w:val="26"/>
        </w:rPr>
      </w:pPr>
      <w:r w:rsidRPr="00254A75">
        <w:rPr>
          <w:rFonts w:ascii="Times New Roman" w:hAnsi="Times New Roman"/>
          <w:sz w:val="26"/>
          <w:szCs w:val="26"/>
        </w:rPr>
        <w:t>мотивированн</w:t>
      </w:r>
      <w:r w:rsidR="001E2307" w:rsidRPr="00254A75">
        <w:rPr>
          <w:rFonts w:ascii="Times New Roman" w:hAnsi="Times New Roman"/>
          <w:sz w:val="26"/>
          <w:szCs w:val="26"/>
        </w:rPr>
        <w:t>ого</w:t>
      </w:r>
      <w:r w:rsidRPr="00254A75">
        <w:rPr>
          <w:rFonts w:ascii="Times New Roman" w:hAnsi="Times New Roman"/>
          <w:sz w:val="26"/>
          <w:szCs w:val="26"/>
        </w:rPr>
        <w:t xml:space="preserve"> отказ</w:t>
      </w:r>
      <w:r w:rsidR="001E2307" w:rsidRPr="00254A75">
        <w:rPr>
          <w:rFonts w:ascii="Times New Roman" w:hAnsi="Times New Roman"/>
          <w:sz w:val="26"/>
          <w:szCs w:val="26"/>
        </w:rPr>
        <w:t>а</w:t>
      </w:r>
      <w:r w:rsidRPr="00254A75">
        <w:rPr>
          <w:rFonts w:ascii="Times New Roman" w:hAnsi="Times New Roman"/>
          <w:sz w:val="26"/>
          <w:szCs w:val="26"/>
        </w:rPr>
        <w:t xml:space="preserve"> в предоставлении муниципальной услуги.</w:t>
      </w:r>
    </w:p>
    <w:p w14:paraId="1F8425FA" w14:textId="6D63B380" w:rsidR="00665472" w:rsidRPr="00254A75" w:rsidRDefault="006A5E1A" w:rsidP="00254A75">
      <w:pPr>
        <w:pStyle w:val="aff4"/>
        <w:ind w:firstLine="708"/>
        <w:jc w:val="both"/>
        <w:rPr>
          <w:rFonts w:ascii="Times New Roman" w:hAnsi="Times New Roman"/>
          <w:sz w:val="26"/>
          <w:szCs w:val="26"/>
          <w:lang w:eastAsia="ru-RU"/>
        </w:rPr>
      </w:pPr>
      <w:r w:rsidRPr="00254A75">
        <w:rPr>
          <w:rFonts w:ascii="Times New Roman" w:hAnsi="Times New Roman"/>
          <w:sz w:val="26"/>
          <w:szCs w:val="26"/>
          <w:lang w:eastAsia="ru-RU"/>
        </w:rPr>
        <w:t>Разрешение на ввод объекта в эксплуатацию</w:t>
      </w:r>
      <w:r w:rsidR="00665472" w:rsidRPr="00254A75">
        <w:rPr>
          <w:rFonts w:ascii="Times New Roman" w:hAnsi="Times New Roman"/>
          <w:sz w:val="26"/>
          <w:szCs w:val="26"/>
          <w:lang w:eastAsia="ru-RU"/>
        </w:rPr>
        <w:t xml:space="preserve"> оформляется </w:t>
      </w:r>
      <w:r w:rsidRPr="00254A75">
        <w:rPr>
          <w:rFonts w:ascii="Times New Roman" w:hAnsi="Times New Roman"/>
          <w:sz w:val="26"/>
          <w:szCs w:val="26"/>
          <w:lang w:eastAsia="ru-RU"/>
        </w:rPr>
        <w:t>по</w:t>
      </w:r>
      <w:r w:rsidR="00665472" w:rsidRPr="00254A75">
        <w:rPr>
          <w:rFonts w:ascii="Times New Roman" w:hAnsi="Times New Roman"/>
          <w:sz w:val="26"/>
          <w:szCs w:val="26"/>
          <w:lang w:eastAsia="ru-RU"/>
        </w:rPr>
        <w:t xml:space="preserve"> форме</w:t>
      </w:r>
      <w:r w:rsidRPr="00254A75">
        <w:rPr>
          <w:rFonts w:ascii="Times New Roman" w:hAnsi="Times New Roman"/>
          <w:sz w:val="26"/>
          <w:szCs w:val="26"/>
          <w:lang w:eastAsia="ru-RU"/>
        </w:rPr>
        <w:t>,</w:t>
      </w:r>
      <w:r w:rsidR="00665472" w:rsidRPr="00254A75">
        <w:rPr>
          <w:rFonts w:ascii="Times New Roman" w:hAnsi="Times New Roman"/>
          <w:sz w:val="26"/>
          <w:szCs w:val="26"/>
          <w:lang w:eastAsia="ru-RU"/>
        </w:rPr>
        <w:t xml:space="preserve"> утвержденной </w:t>
      </w:r>
      <w:r w:rsidR="001E2307" w:rsidRPr="00254A75">
        <w:rPr>
          <w:rFonts w:ascii="Times New Roman" w:hAnsi="Times New Roman"/>
          <w:sz w:val="26"/>
          <w:szCs w:val="26"/>
          <w:lang w:eastAsia="ru-RU"/>
        </w:rPr>
        <w:t xml:space="preserve">приказом </w:t>
      </w:r>
      <w:r w:rsidR="00665472" w:rsidRPr="00254A75">
        <w:rPr>
          <w:rFonts w:ascii="Times New Roman" w:hAnsi="Times New Roman"/>
          <w:sz w:val="26"/>
          <w:szCs w:val="26"/>
          <w:lang w:eastAsia="ru-RU"/>
        </w:rPr>
        <w:t>Мин</w:t>
      </w:r>
      <w:r w:rsidR="00F566D1" w:rsidRPr="00254A75">
        <w:rPr>
          <w:rFonts w:ascii="Times New Roman" w:hAnsi="Times New Roman"/>
          <w:sz w:val="26"/>
          <w:szCs w:val="26"/>
          <w:lang w:eastAsia="ru-RU"/>
        </w:rPr>
        <w:t xml:space="preserve">истерства </w:t>
      </w:r>
      <w:r w:rsidR="00665472" w:rsidRPr="00254A75">
        <w:rPr>
          <w:rFonts w:ascii="Times New Roman" w:hAnsi="Times New Roman"/>
          <w:sz w:val="26"/>
          <w:szCs w:val="26"/>
          <w:lang w:eastAsia="ru-RU"/>
        </w:rPr>
        <w:t>стро</w:t>
      </w:r>
      <w:r w:rsidR="00F566D1" w:rsidRPr="00254A75">
        <w:rPr>
          <w:rFonts w:ascii="Times New Roman" w:hAnsi="Times New Roman"/>
          <w:sz w:val="26"/>
          <w:szCs w:val="26"/>
          <w:lang w:eastAsia="ru-RU"/>
        </w:rPr>
        <w:t>ительства и</w:t>
      </w:r>
      <w:r w:rsidR="00F21D76" w:rsidRPr="00254A75">
        <w:rPr>
          <w:rFonts w:ascii="Times New Roman" w:hAnsi="Times New Roman"/>
          <w:sz w:val="26"/>
          <w:szCs w:val="26"/>
          <w:lang w:eastAsia="ru-RU"/>
        </w:rPr>
        <w:t xml:space="preserve"> </w:t>
      </w:r>
      <w:r w:rsidR="00F566D1" w:rsidRPr="00254A75">
        <w:rPr>
          <w:rFonts w:ascii="Times New Roman" w:hAnsi="Times New Roman"/>
          <w:sz w:val="26"/>
          <w:szCs w:val="26"/>
          <w:lang w:eastAsia="ru-RU"/>
        </w:rPr>
        <w:t xml:space="preserve">жилищно-коммунального </w:t>
      </w:r>
      <w:r w:rsidR="00F21D76" w:rsidRPr="00254A75">
        <w:rPr>
          <w:rFonts w:ascii="Times New Roman" w:hAnsi="Times New Roman"/>
          <w:sz w:val="26"/>
          <w:szCs w:val="26"/>
          <w:lang w:eastAsia="ru-RU"/>
        </w:rPr>
        <w:t>хозяйства Российской</w:t>
      </w:r>
      <w:r w:rsidR="00F566D1" w:rsidRPr="00254A75">
        <w:rPr>
          <w:rFonts w:ascii="Times New Roman" w:hAnsi="Times New Roman"/>
          <w:sz w:val="26"/>
          <w:szCs w:val="26"/>
          <w:lang w:eastAsia="ru-RU"/>
        </w:rPr>
        <w:t xml:space="preserve"> Федерации </w:t>
      </w:r>
      <w:r w:rsidR="00665472" w:rsidRPr="00254A75">
        <w:rPr>
          <w:rFonts w:ascii="Times New Roman" w:hAnsi="Times New Roman"/>
          <w:sz w:val="26"/>
          <w:szCs w:val="26"/>
          <w:lang w:eastAsia="ru-RU"/>
        </w:rPr>
        <w:t>от 19</w:t>
      </w:r>
      <w:r w:rsidR="00697FBD" w:rsidRPr="00254A75">
        <w:rPr>
          <w:rFonts w:ascii="Times New Roman" w:hAnsi="Times New Roman"/>
          <w:sz w:val="26"/>
          <w:szCs w:val="26"/>
          <w:lang w:eastAsia="ru-RU"/>
        </w:rPr>
        <w:t>.02.</w:t>
      </w:r>
      <w:r w:rsidR="00665472" w:rsidRPr="00254A75">
        <w:rPr>
          <w:rFonts w:ascii="Times New Roman" w:hAnsi="Times New Roman"/>
          <w:sz w:val="26"/>
          <w:szCs w:val="26"/>
          <w:lang w:eastAsia="ru-RU"/>
        </w:rPr>
        <w:t>2015</w:t>
      </w:r>
      <w:r w:rsidR="006175B2" w:rsidRPr="00254A75">
        <w:rPr>
          <w:rFonts w:ascii="Times New Roman" w:hAnsi="Times New Roman"/>
          <w:sz w:val="26"/>
          <w:szCs w:val="26"/>
          <w:lang w:eastAsia="ru-RU"/>
        </w:rPr>
        <w:t xml:space="preserve"> №</w:t>
      </w:r>
      <w:r w:rsidR="00665472" w:rsidRPr="00254A75">
        <w:rPr>
          <w:rFonts w:ascii="Times New Roman" w:hAnsi="Times New Roman"/>
          <w:sz w:val="26"/>
          <w:szCs w:val="26"/>
          <w:lang w:eastAsia="ru-RU"/>
        </w:rPr>
        <w:t xml:space="preserve">117/пр «Об утверждении формы разрешения на строительство и формы разрешения на ввод объекта в эксплуатацию». </w:t>
      </w:r>
    </w:p>
    <w:p w14:paraId="2BB1A317" w14:textId="468FF102" w:rsidR="00697FBD" w:rsidRPr="00254A75" w:rsidRDefault="00697FBD" w:rsidP="00254A75">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 xml:space="preserve">Решение об отказе в предоставлении муниципальной услуги оформляется в форме письма на официальном бланке Администрации города Когалыма, за подписью главы города </w:t>
      </w:r>
      <w:r w:rsidR="00F21D76" w:rsidRPr="00254A75">
        <w:rPr>
          <w:rFonts w:ascii="Times New Roman" w:hAnsi="Times New Roman"/>
          <w:sz w:val="26"/>
          <w:szCs w:val="26"/>
        </w:rPr>
        <w:t>Когалыма либо</w:t>
      </w:r>
      <w:r w:rsidRPr="00254A75">
        <w:rPr>
          <w:rFonts w:ascii="Times New Roman" w:hAnsi="Times New Roman"/>
          <w:sz w:val="26"/>
          <w:szCs w:val="26"/>
        </w:rPr>
        <w:t xml:space="preserve"> лица, его замещающего.</w:t>
      </w:r>
    </w:p>
    <w:p w14:paraId="589D392C" w14:textId="77777777" w:rsidR="00087E58" w:rsidRPr="00254A75" w:rsidRDefault="00087E58" w:rsidP="00254A75">
      <w:pPr>
        <w:autoSpaceDE w:val="0"/>
        <w:autoSpaceDN w:val="0"/>
        <w:adjustRightInd w:val="0"/>
        <w:spacing w:after="0" w:line="240" w:lineRule="auto"/>
        <w:ind w:firstLine="709"/>
        <w:jc w:val="center"/>
        <w:rPr>
          <w:rFonts w:ascii="Times New Roman" w:eastAsia="Times New Roman" w:hAnsi="Times New Roman"/>
          <w:sz w:val="26"/>
          <w:szCs w:val="26"/>
          <w:lang w:eastAsia="ru-RU"/>
        </w:rPr>
      </w:pPr>
    </w:p>
    <w:p w14:paraId="22A72A1F" w14:textId="77777777" w:rsidR="00087E58" w:rsidRPr="00254A75" w:rsidRDefault="00087E58" w:rsidP="00254A75">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254A75">
        <w:rPr>
          <w:rFonts w:ascii="Times New Roman" w:eastAsia="Times New Roman" w:hAnsi="Times New Roman"/>
          <w:sz w:val="26"/>
          <w:szCs w:val="26"/>
          <w:lang w:eastAsia="ru-RU"/>
        </w:rPr>
        <w:t>Срок предоставления муниципальной услуги</w:t>
      </w:r>
    </w:p>
    <w:p w14:paraId="0207B8A3" w14:textId="77777777" w:rsidR="00F566D1" w:rsidRPr="00254A75" w:rsidRDefault="00F566D1" w:rsidP="00254A75">
      <w:pPr>
        <w:autoSpaceDE w:val="0"/>
        <w:autoSpaceDN w:val="0"/>
        <w:adjustRightInd w:val="0"/>
        <w:spacing w:after="0" w:line="240" w:lineRule="auto"/>
        <w:ind w:firstLine="709"/>
        <w:jc w:val="center"/>
        <w:rPr>
          <w:rFonts w:ascii="Times New Roman" w:eastAsia="Times New Roman" w:hAnsi="Times New Roman"/>
          <w:sz w:val="26"/>
          <w:szCs w:val="26"/>
          <w:lang w:eastAsia="ru-RU"/>
        </w:rPr>
      </w:pPr>
    </w:p>
    <w:p w14:paraId="7D4302BA" w14:textId="01FF2B51" w:rsidR="0025398B" w:rsidRPr="00254A75" w:rsidRDefault="0025398B" w:rsidP="00254A75">
      <w:pPr>
        <w:pStyle w:val="aff4"/>
        <w:ind w:firstLine="708"/>
        <w:jc w:val="both"/>
        <w:rPr>
          <w:rFonts w:ascii="Times New Roman" w:hAnsi="Times New Roman"/>
          <w:sz w:val="26"/>
          <w:szCs w:val="26"/>
        </w:rPr>
      </w:pPr>
      <w:r w:rsidRPr="00254A75">
        <w:rPr>
          <w:rFonts w:ascii="Times New Roman" w:hAnsi="Times New Roman"/>
          <w:sz w:val="26"/>
          <w:szCs w:val="26"/>
        </w:rPr>
        <w:t>1</w:t>
      </w:r>
      <w:r w:rsidR="00F21D76" w:rsidRPr="00254A75">
        <w:rPr>
          <w:rFonts w:ascii="Times New Roman" w:hAnsi="Times New Roman"/>
          <w:sz w:val="26"/>
          <w:szCs w:val="26"/>
        </w:rPr>
        <w:t>4</w:t>
      </w:r>
      <w:r w:rsidRPr="00254A75">
        <w:rPr>
          <w:rFonts w:ascii="Times New Roman" w:hAnsi="Times New Roman"/>
          <w:sz w:val="26"/>
          <w:szCs w:val="26"/>
        </w:rPr>
        <w:t>.</w:t>
      </w:r>
      <w:r w:rsidRPr="00254A75">
        <w:rPr>
          <w:rFonts w:ascii="Times New Roman" w:hAnsi="Times New Roman"/>
          <w:sz w:val="26"/>
          <w:szCs w:val="26"/>
        </w:rPr>
        <w:tab/>
      </w:r>
      <w:r w:rsidR="00DF0A17" w:rsidRPr="00254A75">
        <w:rPr>
          <w:rFonts w:ascii="Times New Roman" w:hAnsi="Times New Roman"/>
          <w:sz w:val="26"/>
          <w:szCs w:val="26"/>
        </w:rPr>
        <w:t xml:space="preserve">Муниципальная услуга предоставляется в срок </w:t>
      </w:r>
      <w:r w:rsidR="00DA2E38" w:rsidRPr="00254A75">
        <w:rPr>
          <w:rFonts w:ascii="Times New Roman" w:hAnsi="Times New Roman"/>
          <w:sz w:val="26"/>
          <w:szCs w:val="26"/>
        </w:rPr>
        <w:t>не позднее 7 рабочих дней</w:t>
      </w:r>
      <w:r w:rsidR="00F566D1" w:rsidRPr="00254A75">
        <w:rPr>
          <w:rFonts w:ascii="Times New Roman" w:hAnsi="Times New Roman"/>
          <w:sz w:val="26"/>
          <w:szCs w:val="26"/>
        </w:rPr>
        <w:t xml:space="preserve"> </w:t>
      </w:r>
      <w:r w:rsidR="00DF0A17" w:rsidRPr="00254A75">
        <w:rPr>
          <w:rFonts w:ascii="Times New Roman" w:hAnsi="Times New Roman"/>
          <w:sz w:val="26"/>
          <w:szCs w:val="26"/>
        </w:rPr>
        <w:t xml:space="preserve">со дня регистрации заявления </w:t>
      </w:r>
      <w:r w:rsidR="00DF0A17" w:rsidRPr="00254A75">
        <w:rPr>
          <w:rFonts w:ascii="Times New Roman" w:hAnsi="Times New Roman"/>
          <w:bCs/>
          <w:sz w:val="26"/>
          <w:szCs w:val="26"/>
        </w:rPr>
        <w:t>о предоставлении муниципальной услуги</w:t>
      </w:r>
      <w:r w:rsidR="00C94BDC" w:rsidRPr="00254A75">
        <w:rPr>
          <w:rFonts w:ascii="Times New Roman" w:hAnsi="Times New Roman"/>
          <w:bCs/>
          <w:sz w:val="26"/>
          <w:szCs w:val="26"/>
        </w:rPr>
        <w:t xml:space="preserve"> в уполномоченном органе</w:t>
      </w:r>
      <w:r w:rsidR="00DF0A17" w:rsidRPr="00254A75">
        <w:rPr>
          <w:rFonts w:ascii="Times New Roman" w:hAnsi="Times New Roman"/>
          <w:sz w:val="26"/>
          <w:szCs w:val="26"/>
        </w:rPr>
        <w:t xml:space="preserve">. </w:t>
      </w:r>
    </w:p>
    <w:p w14:paraId="0ECC9EA6" w14:textId="77777777" w:rsidR="00DF0A17" w:rsidRPr="00254A75" w:rsidRDefault="00DF0A17" w:rsidP="00254A75">
      <w:pPr>
        <w:pStyle w:val="aff4"/>
        <w:ind w:firstLine="708"/>
        <w:jc w:val="both"/>
        <w:rPr>
          <w:rFonts w:ascii="Times New Roman" w:eastAsia="Times New Roman" w:hAnsi="Times New Roman"/>
          <w:sz w:val="26"/>
          <w:szCs w:val="26"/>
          <w:lang w:eastAsia="ru-RU"/>
        </w:rPr>
      </w:pPr>
      <w:r w:rsidRPr="00254A75">
        <w:rPr>
          <w:rFonts w:ascii="Times New Roman" w:eastAsia="Times New Roman" w:hAnsi="Times New Roman"/>
          <w:sz w:val="26"/>
          <w:szCs w:val="26"/>
          <w:lang w:eastAsia="ru-RU"/>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14:paraId="5AEF0146" w14:textId="56163B3E" w:rsidR="006119B4" w:rsidRPr="00254A75" w:rsidRDefault="006119B4" w:rsidP="00254A75">
      <w:pPr>
        <w:pStyle w:val="aff4"/>
        <w:ind w:firstLine="708"/>
        <w:jc w:val="both"/>
        <w:rPr>
          <w:rFonts w:ascii="Times New Roman" w:eastAsia="Times New Roman" w:hAnsi="Times New Roman"/>
          <w:sz w:val="26"/>
          <w:szCs w:val="26"/>
          <w:lang w:eastAsia="ru-RU"/>
        </w:rPr>
      </w:pPr>
      <w:r w:rsidRPr="00254A75">
        <w:rPr>
          <w:rFonts w:ascii="Times New Roman" w:eastAsia="Times New Roman" w:hAnsi="Times New Roman"/>
          <w:sz w:val="26"/>
          <w:szCs w:val="26"/>
          <w:lang w:eastAsia="ru-RU"/>
        </w:rPr>
        <w:t xml:space="preserve">Срок выдачи (направления) документов, являющихся результатом предоставления муниципальной услуги, составляет </w:t>
      </w:r>
      <w:r w:rsidR="0037140F" w:rsidRPr="00254A75">
        <w:rPr>
          <w:rFonts w:ascii="Times New Roman" w:eastAsia="Times New Roman" w:hAnsi="Times New Roman"/>
          <w:sz w:val="26"/>
          <w:szCs w:val="26"/>
          <w:lang w:eastAsia="ru-RU"/>
        </w:rPr>
        <w:t>1</w:t>
      </w:r>
      <w:r w:rsidR="005E07A6" w:rsidRPr="00254A75">
        <w:rPr>
          <w:rFonts w:ascii="Times New Roman" w:eastAsia="Times New Roman" w:hAnsi="Times New Roman"/>
          <w:sz w:val="26"/>
          <w:szCs w:val="26"/>
          <w:lang w:eastAsia="ru-RU"/>
        </w:rPr>
        <w:t xml:space="preserve"> </w:t>
      </w:r>
      <w:r w:rsidRPr="00254A75">
        <w:rPr>
          <w:rFonts w:ascii="Times New Roman" w:eastAsia="Times New Roman" w:hAnsi="Times New Roman"/>
          <w:sz w:val="26"/>
          <w:szCs w:val="26"/>
          <w:lang w:eastAsia="ru-RU"/>
        </w:rPr>
        <w:t>рабочи</w:t>
      </w:r>
      <w:r w:rsidR="0037140F" w:rsidRPr="00254A75">
        <w:rPr>
          <w:rFonts w:ascii="Times New Roman" w:eastAsia="Times New Roman" w:hAnsi="Times New Roman"/>
          <w:sz w:val="26"/>
          <w:szCs w:val="26"/>
          <w:lang w:eastAsia="ru-RU"/>
        </w:rPr>
        <w:t>й</w:t>
      </w:r>
      <w:r w:rsidRPr="00254A75">
        <w:rPr>
          <w:rFonts w:ascii="Times New Roman" w:eastAsia="Times New Roman" w:hAnsi="Times New Roman"/>
          <w:sz w:val="26"/>
          <w:szCs w:val="26"/>
          <w:lang w:eastAsia="ru-RU"/>
        </w:rPr>
        <w:t xml:space="preserve"> д</w:t>
      </w:r>
      <w:r w:rsidR="0037140F" w:rsidRPr="00254A75">
        <w:rPr>
          <w:rFonts w:ascii="Times New Roman" w:eastAsia="Times New Roman" w:hAnsi="Times New Roman"/>
          <w:sz w:val="26"/>
          <w:szCs w:val="26"/>
          <w:lang w:eastAsia="ru-RU"/>
        </w:rPr>
        <w:t xml:space="preserve">ень </w:t>
      </w:r>
      <w:r w:rsidRPr="00254A75">
        <w:rPr>
          <w:rFonts w:ascii="Times New Roman" w:eastAsia="Times New Roman" w:hAnsi="Times New Roman"/>
          <w:sz w:val="26"/>
          <w:szCs w:val="26"/>
          <w:lang w:eastAsia="ru-RU"/>
        </w:rPr>
        <w:t xml:space="preserve">со дня подписания </w:t>
      </w:r>
      <w:r w:rsidR="0037140F" w:rsidRPr="00254A75">
        <w:rPr>
          <w:rFonts w:ascii="Times New Roman" w:eastAsia="Times New Roman" w:hAnsi="Times New Roman"/>
          <w:sz w:val="26"/>
          <w:szCs w:val="26"/>
          <w:lang w:eastAsia="ru-RU"/>
        </w:rPr>
        <w:t>главой города Когалыма,</w:t>
      </w:r>
      <w:r w:rsidRPr="00254A75">
        <w:rPr>
          <w:rFonts w:ascii="Times New Roman" w:eastAsia="Times New Roman" w:hAnsi="Times New Roman"/>
          <w:sz w:val="26"/>
          <w:szCs w:val="26"/>
          <w:lang w:eastAsia="ru-RU"/>
        </w:rPr>
        <w:t xml:space="preserve"> либо лицом, его замещающим, документов, являющихся результатом предоставления муниципальной услуги, указанных в пункте </w:t>
      </w:r>
      <w:r w:rsidR="003B2C84" w:rsidRPr="00254A75">
        <w:rPr>
          <w:rFonts w:ascii="Times New Roman" w:eastAsia="Times New Roman" w:hAnsi="Times New Roman"/>
          <w:sz w:val="26"/>
          <w:szCs w:val="26"/>
          <w:lang w:eastAsia="ru-RU"/>
        </w:rPr>
        <w:t>1</w:t>
      </w:r>
      <w:r w:rsidR="005C33EA" w:rsidRPr="00254A75">
        <w:rPr>
          <w:rFonts w:ascii="Times New Roman" w:eastAsia="Times New Roman" w:hAnsi="Times New Roman"/>
          <w:sz w:val="26"/>
          <w:szCs w:val="26"/>
          <w:lang w:eastAsia="ru-RU"/>
        </w:rPr>
        <w:t>3</w:t>
      </w:r>
      <w:r w:rsidRPr="00254A75">
        <w:rPr>
          <w:rFonts w:ascii="Times New Roman" w:eastAsia="Times New Roman" w:hAnsi="Times New Roman"/>
          <w:sz w:val="26"/>
          <w:szCs w:val="26"/>
          <w:lang w:eastAsia="ru-RU"/>
        </w:rPr>
        <w:t xml:space="preserve"> настоящего </w:t>
      </w:r>
      <w:r w:rsidR="005C33EA" w:rsidRPr="00254A75">
        <w:rPr>
          <w:rFonts w:ascii="Times New Roman" w:eastAsia="Times New Roman" w:hAnsi="Times New Roman"/>
          <w:sz w:val="26"/>
          <w:szCs w:val="26"/>
          <w:lang w:eastAsia="ru-RU"/>
        </w:rPr>
        <w:t>а</w:t>
      </w:r>
      <w:r w:rsidRPr="00254A75">
        <w:rPr>
          <w:rFonts w:ascii="Times New Roman" w:eastAsia="Times New Roman" w:hAnsi="Times New Roman"/>
          <w:sz w:val="26"/>
          <w:szCs w:val="26"/>
          <w:lang w:eastAsia="ru-RU"/>
        </w:rPr>
        <w:t>дминистративного регламента.</w:t>
      </w:r>
    </w:p>
    <w:p w14:paraId="1E10B266" w14:textId="77777777" w:rsidR="00DF0A17" w:rsidRPr="00254A75" w:rsidRDefault="00DF0A17" w:rsidP="00254A75">
      <w:pPr>
        <w:pStyle w:val="aff4"/>
        <w:ind w:firstLine="708"/>
        <w:jc w:val="both"/>
        <w:rPr>
          <w:rFonts w:ascii="Times New Roman" w:eastAsia="Times New Roman" w:hAnsi="Times New Roman"/>
          <w:sz w:val="26"/>
          <w:szCs w:val="26"/>
          <w:lang w:eastAsia="ru-RU"/>
        </w:rPr>
      </w:pPr>
      <w:r w:rsidRPr="00254A75">
        <w:rPr>
          <w:rFonts w:ascii="Times New Roman" w:eastAsia="Times New Roman" w:hAnsi="Times New Roman"/>
          <w:sz w:val="26"/>
          <w:szCs w:val="26"/>
          <w:lang w:eastAsia="ru-RU"/>
        </w:rPr>
        <w:lastRenderedPageBreak/>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уполномоченном органе. </w:t>
      </w:r>
    </w:p>
    <w:p w14:paraId="0198AFFA" w14:textId="77777777" w:rsidR="0025398B" w:rsidRPr="00254A75" w:rsidRDefault="0025398B" w:rsidP="00254A75">
      <w:pPr>
        <w:autoSpaceDE w:val="0"/>
        <w:autoSpaceDN w:val="0"/>
        <w:adjustRightInd w:val="0"/>
        <w:spacing w:after="0" w:line="240" w:lineRule="auto"/>
        <w:ind w:firstLine="709"/>
        <w:jc w:val="center"/>
        <w:rPr>
          <w:rFonts w:ascii="Times New Roman" w:eastAsia="Times New Roman" w:hAnsi="Times New Roman"/>
          <w:sz w:val="26"/>
          <w:szCs w:val="26"/>
          <w:lang w:eastAsia="ru-RU"/>
        </w:rPr>
      </w:pPr>
    </w:p>
    <w:p w14:paraId="49AE9D63" w14:textId="77777777" w:rsidR="00F21D76" w:rsidRPr="00254A75" w:rsidRDefault="00F21D76" w:rsidP="00254A75">
      <w:pPr>
        <w:autoSpaceDE w:val="0"/>
        <w:autoSpaceDN w:val="0"/>
        <w:adjustRightInd w:val="0"/>
        <w:spacing w:after="0" w:line="240" w:lineRule="auto"/>
        <w:jc w:val="center"/>
        <w:outlineLvl w:val="1"/>
        <w:rPr>
          <w:rFonts w:ascii="Times New Roman" w:hAnsi="Times New Roman"/>
          <w:bCs/>
          <w:sz w:val="26"/>
          <w:szCs w:val="26"/>
        </w:rPr>
      </w:pPr>
      <w:r w:rsidRPr="00254A75">
        <w:rPr>
          <w:rFonts w:ascii="Times New Roman" w:hAnsi="Times New Roman"/>
          <w:bCs/>
          <w:sz w:val="26"/>
          <w:szCs w:val="26"/>
        </w:rPr>
        <w:t xml:space="preserve">Нормативные правовые акты, </w:t>
      </w:r>
    </w:p>
    <w:p w14:paraId="4AD8B774" w14:textId="77777777" w:rsidR="00F21D76" w:rsidRPr="00254A75" w:rsidRDefault="00F21D76" w:rsidP="00254A75">
      <w:pPr>
        <w:autoSpaceDE w:val="0"/>
        <w:autoSpaceDN w:val="0"/>
        <w:adjustRightInd w:val="0"/>
        <w:spacing w:after="0" w:line="240" w:lineRule="auto"/>
        <w:jc w:val="center"/>
        <w:rPr>
          <w:rFonts w:ascii="Times New Roman" w:hAnsi="Times New Roman"/>
          <w:bCs/>
          <w:sz w:val="26"/>
          <w:szCs w:val="26"/>
        </w:rPr>
      </w:pPr>
      <w:r w:rsidRPr="00254A75">
        <w:rPr>
          <w:rFonts w:ascii="Times New Roman" w:hAnsi="Times New Roman"/>
          <w:bCs/>
          <w:sz w:val="26"/>
          <w:szCs w:val="26"/>
        </w:rPr>
        <w:t>регулирующие предоставление муниципальной услуги</w:t>
      </w:r>
    </w:p>
    <w:p w14:paraId="61EA4144" w14:textId="77777777" w:rsidR="005E07A6" w:rsidRPr="00254A75" w:rsidRDefault="005E07A6" w:rsidP="00254A75">
      <w:pPr>
        <w:autoSpaceDE w:val="0"/>
        <w:autoSpaceDN w:val="0"/>
        <w:adjustRightInd w:val="0"/>
        <w:spacing w:after="0" w:line="240" w:lineRule="auto"/>
        <w:jc w:val="center"/>
        <w:rPr>
          <w:rFonts w:ascii="Times New Roman" w:hAnsi="Times New Roman"/>
          <w:sz w:val="26"/>
          <w:szCs w:val="26"/>
        </w:rPr>
      </w:pPr>
    </w:p>
    <w:p w14:paraId="0351C42C" w14:textId="620ED618" w:rsidR="008E1CB9" w:rsidRPr="00254A75" w:rsidRDefault="0025398B" w:rsidP="00254A75">
      <w:pPr>
        <w:autoSpaceDE w:val="0"/>
        <w:autoSpaceDN w:val="0"/>
        <w:adjustRightInd w:val="0"/>
        <w:spacing w:after="0" w:line="240" w:lineRule="auto"/>
        <w:ind w:firstLine="708"/>
        <w:jc w:val="both"/>
        <w:rPr>
          <w:rFonts w:ascii="Times New Roman" w:hAnsi="Times New Roman"/>
          <w:sz w:val="26"/>
          <w:szCs w:val="26"/>
        </w:rPr>
      </w:pPr>
      <w:r w:rsidRPr="00254A75">
        <w:rPr>
          <w:rFonts w:ascii="Times New Roman" w:hAnsi="Times New Roman"/>
          <w:sz w:val="26"/>
          <w:szCs w:val="26"/>
        </w:rPr>
        <w:t>1</w:t>
      </w:r>
      <w:r w:rsidR="00F21D76" w:rsidRPr="00254A75">
        <w:rPr>
          <w:rFonts w:ascii="Times New Roman" w:hAnsi="Times New Roman"/>
          <w:sz w:val="26"/>
          <w:szCs w:val="26"/>
        </w:rPr>
        <w:t>5</w:t>
      </w:r>
      <w:r w:rsidRPr="00254A75">
        <w:rPr>
          <w:rFonts w:ascii="Times New Roman" w:hAnsi="Times New Roman"/>
          <w:sz w:val="26"/>
          <w:szCs w:val="26"/>
        </w:rPr>
        <w:t>.</w:t>
      </w:r>
      <w:r w:rsidRPr="00254A75">
        <w:rPr>
          <w:rFonts w:ascii="Times New Roman" w:hAnsi="Times New Roman"/>
          <w:sz w:val="26"/>
          <w:szCs w:val="26"/>
        </w:rPr>
        <w:tab/>
      </w:r>
      <w:r w:rsidR="006A3277" w:rsidRPr="00254A75">
        <w:rPr>
          <w:rFonts w:ascii="Times New Roman" w:hAnsi="Times New Roman"/>
          <w:sz w:val="26"/>
          <w:szCs w:val="26"/>
        </w:rPr>
        <w:t>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14:paraId="6E383ABF" w14:textId="77777777" w:rsidR="006A3277" w:rsidRPr="00254A75" w:rsidRDefault="006A3277" w:rsidP="00254A75">
      <w:pPr>
        <w:autoSpaceDE w:val="0"/>
        <w:autoSpaceDN w:val="0"/>
        <w:adjustRightInd w:val="0"/>
        <w:spacing w:after="0" w:line="240" w:lineRule="auto"/>
        <w:ind w:firstLine="708"/>
        <w:jc w:val="both"/>
        <w:rPr>
          <w:rFonts w:ascii="Times New Roman" w:eastAsia="Times New Roman" w:hAnsi="Times New Roman"/>
          <w:sz w:val="26"/>
          <w:szCs w:val="26"/>
        </w:rPr>
      </w:pPr>
    </w:p>
    <w:p w14:paraId="72DF76EA" w14:textId="77777777" w:rsidR="00876306" w:rsidRPr="00254A75" w:rsidRDefault="00876306" w:rsidP="00254A75">
      <w:pPr>
        <w:autoSpaceDE w:val="0"/>
        <w:autoSpaceDN w:val="0"/>
        <w:adjustRightInd w:val="0"/>
        <w:spacing w:after="0" w:line="240" w:lineRule="auto"/>
        <w:contextualSpacing/>
        <w:jc w:val="center"/>
        <w:rPr>
          <w:rFonts w:ascii="Times New Roman" w:eastAsia="Times New Roman" w:hAnsi="Times New Roman"/>
          <w:sz w:val="26"/>
          <w:szCs w:val="26"/>
        </w:rPr>
      </w:pPr>
      <w:r w:rsidRPr="00254A75">
        <w:rPr>
          <w:rFonts w:ascii="Times New Roman" w:eastAsia="Times New Roman" w:hAnsi="Times New Roman"/>
          <w:sz w:val="26"/>
          <w:szCs w:val="26"/>
        </w:rPr>
        <w:t xml:space="preserve">Исчерпывающий перечень документов, необходимых </w:t>
      </w:r>
    </w:p>
    <w:p w14:paraId="01E1F24A" w14:textId="77777777" w:rsidR="00876306" w:rsidRPr="00254A75" w:rsidRDefault="00876306" w:rsidP="00254A75">
      <w:pPr>
        <w:autoSpaceDE w:val="0"/>
        <w:autoSpaceDN w:val="0"/>
        <w:adjustRightInd w:val="0"/>
        <w:spacing w:after="0" w:line="240" w:lineRule="auto"/>
        <w:contextualSpacing/>
        <w:jc w:val="center"/>
        <w:rPr>
          <w:rFonts w:ascii="Times New Roman" w:eastAsia="Times New Roman" w:hAnsi="Times New Roman"/>
          <w:sz w:val="26"/>
          <w:szCs w:val="26"/>
        </w:rPr>
      </w:pPr>
      <w:r w:rsidRPr="00254A75">
        <w:rPr>
          <w:rFonts w:ascii="Times New Roman" w:eastAsia="Times New Roman" w:hAnsi="Times New Roman"/>
          <w:sz w:val="26"/>
          <w:szCs w:val="26"/>
        </w:rPr>
        <w:t>для предоставления муниципальной услуги</w:t>
      </w:r>
    </w:p>
    <w:p w14:paraId="5418AE10" w14:textId="77777777" w:rsidR="00087E58" w:rsidRPr="00254A75" w:rsidRDefault="00087E58" w:rsidP="00254A75">
      <w:pPr>
        <w:autoSpaceDE w:val="0"/>
        <w:autoSpaceDN w:val="0"/>
        <w:adjustRightInd w:val="0"/>
        <w:spacing w:after="0" w:line="240" w:lineRule="auto"/>
        <w:jc w:val="both"/>
        <w:outlineLvl w:val="1"/>
        <w:rPr>
          <w:rFonts w:ascii="Times New Roman" w:eastAsia="Times New Roman" w:hAnsi="Times New Roman"/>
          <w:sz w:val="26"/>
          <w:szCs w:val="26"/>
          <w:lang w:eastAsia="ru-RU"/>
        </w:rPr>
      </w:pPr>
    </w:p>
    <w:p w14:paraId="5F551299" w14:textId="518CE2E3" w:rsidR="00F01407" w:rsidRPr="00254A75" w:rsidRDefault="00F01407" w:rsidP="00254A75">
      <w:pPr>
        <w:autoSpaceDE w:val="0"/>
        <w:autoSpaceDN w:val="0"/>
        <w:adjustRightInd w:val="0"/>
        <w:spacing w:after="0" w:line="240" w:lineRule="auto"/>
        <w:ind w:firstLine="708"/>
        <w:contextualSpacing/>
        <w:jc w:val="both"/>
        <w:rPr>
          <w:rFonts w:ascii="Times New Roman" w:eastAsia="Times New Roman" w:hAnsi="Times New Roman"/>
          <w:i/>
          <w:sz w:val="26"/>
          <w:szCs w:val="26"/>
        </w:rPr>
      </w:pPr>
      <w:r w:rsidRPr="00254A75">
        <w:rPr>
          <w:rFonts w:ascii="Times New Roman" w:eastAsia="Times New Roman" w:hAnsi="Times New Roman"/>
          <w:sz w:val="26"/>
          <w:szCs w:val="26"/>
        </w:rPr>
        <w:t>1</w:t>
      </w:r>
      <w:r w:rsidR="0027253C" w:rsidRPr="00254A75">
        <w:rPr>
          <w:rFonts w:ascii="Times New Roman" w:eastAsia="Times New Roman" w:hAnsi="Times New Roman"/>
          <w:sz w:val="26"/>
          <w:szCs w:val="26"/>
        </w:rPr>
        <w:t>6</w:t>
      </w:r>
      <w:r w:rsidRPr="00254A75">
        <w:rPr>
          <w:rFonts w:ascii="Times New Roman" w:eastAsia="Times New Roman" w:hAnsi="Times New Roman"/>
          <w:sz w:val="26"/>
          <w:szCs w:val="26"/>
        </w:rPr>
        <w:t>.</w:t>
      </w:r>
      <w:r w:rsidR="00254A75">
        <w:rPr>
          <w:rFonts w:ascii="Times New Roman" w:eastAsia="Times New Roman" w:hAnsi="Times New Roman"/>
          <w:b/>
          <w:i/>
          <w:sz w:val="26"/>
          <w:szCs w:val="26"/>
        </w:rPr>
        <w:t xml:space="preserve"> </w:t>
      </w:r>
      <w:r w:rsidRPr="00254A75">
        <w:rPr>
          <w:rFonts w:ascii="Times New Roman" w:eastAsia="Times New Roman" w:hAnsi="Times New Roman"/>
          <w:sz w:val="26"/>
          <w:szCs w:val="26"/>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r w:rsidRPr="00254A75">
        <w:rPr>
          <w:rFonts w:ascii="Times New Roman" w:eastAsia="Times New Roman" w:hAnsi="Times New Roman"/>
          <w:b/>
          <w:i/>
          <w:sz w:val="26"/>
          <w:szCs w:val="26"/>
        </w:rPr>
        <w:t xml:space="preserve"> </w:t>
      </w:r>
    </w:p>
    <w:p w14:paraId="5DB767D3" w14:textId="24EA30C2" w:rsidR="00F01407" w:rsidRPr="00254A75" w:rsidRDefault="00F01407" w:rsidP="00254A75">
      <w:pPr>
        <w:autoSpaceDE w:val="0"/>
        <w:autoSpaceDN w:val="0"/>
        <w:adjustRightInd w:val="0"/>
        <w:spacing w:after="0" w:line="240" w:lineRule="auto"/>
        <w:ind w:firstLine="708"/>
        <w:contextualSpacing/>
        <w:jc w:val="both"/>
        <w:rPr>
          <w:rFonts w:ascii="Times New Roman" w:eastAsia="Times New Roman" w:hAnsi="Times New Roman"/>
          <w:sz w:val="26"/>
          <w:szCs w:val="26"/>
        </w:rPr>
      </w:pPr>
      <w:bookmarkStart w:id="13" w:name="P236"/>
      <w:bookmarkStart w:id="14" w:name="P234"/>
      <w:bookmarkEnd w:id="13"/>
      <w:bookmarkEnd w:id="14"/>
      <w:r w:rsidRPr="00254A75">
        <w:rPr>
          <w:rFonts w:ascii="Times New Roman" w:eastAsia="Times New Roman" w:hAnsi="Times New Roman"/>
          <w:sz w:val="26"/>
          <w:szCs w:val="26"/>
        </w:rPr>
        <w:t>1) заявление на получение муниципальной услуги (форма заявл</w:t>
      </w:r>
      <w:r w:rsidR="005C33EA" w:rsidRPr="00254A75">
        <w:rPr>
          <w:rFonts w:ascii="Times New Roman" w:eastAsia="Times New Roman" w:hAnsi="Times New Roman"/>
          <w:sz w:val="26"/>
          <w:szCs w:val="26"/>
        </w:rPr>
        <w:t>ения содержится в приложении 1 к административному регламенту</w:t>
      </w:r>
      <w:r w:rsidRPr="00254A75">
        <w:rPr>
          <w:rFonts w:ascii="Times New Roman" w:eastAsia="Times New Roman" w:hAnsi="Times New Roman"/>
          <w:sz w:val="26"/>
          <w:szCs w:val="26"/>
        </w:rPr>
        <w:t>);</w:t>
      </w:r>
    </w:p>
    <w:p w14:paraId="6016E73C" w14:textId="77777777" w:rsidR="00F01407" w:rsidRPr="00254A75" w:rsidRDefault="00F01407" w:rsidP="00254A75">
      <w:pPr>
        <w:autoSpaceDE w:val="0"/>
        <w:autoSpaceDN w:val="0"/>
        <w:adjustRightInd w:val="0"/>
        <w:spacing w:after="0" w:line="240" w:lineRule="auto"/>
        <w:ind w:firstLine="708"/>
        <w:contextualSpacing/>
        <w:jc w:val="both"/>
        <w:rPr>
          <w:rFonts w:ascii="Times New Roman" w:eastAsia="Times New Roman" w:hAnsi="Times New Roman"/>
          <w:sz w:val="26"/>
          <w:szCs w:val="26"/>
        </w:rPr>
      </w:pPr>
      <w:r w:rsidRPr="00254A75">
        <w:rPr>
          <w:rFonts w:ascii="Times New Roman" w:eastAsia="Times New Roman" w:hAnsi="Times New Roman"/>
          <w:sz w:val="26"/>
          <w:szCs w:val="26"/>
        </w:rPr>
        <w:t xml:space="preserve">2)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p>
    <w:p w14:paraId="69B1E3FA" w14:textId="77777777" w:rsidR="00F01407" w:rsidRPr="00254A75" w:rsidRDefault="00F01407" w:rsidP="00254A75">
      <w:pPr>
        <w:autoSpaceDE w:val="0"/>
        <w:autoSpaceDN w:val="0"/>
        <w:adjustRightInd w:val="0"/>
        <w:spacing w:after="0" w:line="240" w:lineRule="auto"/>
        <w:ind w:firstLine="708"/>
        <w:contextualSpacing/>
        <w:jc w:val="both"/>
        <w:rPr>
          <w:rFonts w:ascii="Times New Roman" w:eastAsia="Times New Roman" w:hAnsi="Times New Roman"/>
          <w:sz w:val="26"/>
          <w:szCs w:val="26"/>
        </w:rPr>
      </w:pPr>
      <w:r w:rsidRPr="00254A75">
        <w:rPr>
          <w:rFonts w:ascii="Times New Roman" w:eastAsia="Times New Roman" w:hAnsi="Times New Roman"/>
          <w:sz w:val="26"/>
          <w:szCs w:val="26"/>
        </w:rPr>
        <w:t>3)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6883DF56" w14:textId="1A3B7431" w:rsidR="00F01407" w:rsidRPr="00254A75" w:rsidRDefault="00F01407" w:rsidP="00254A75">
      <w:pPr>
        <w:autoSpaceDE w:val="0"/>
        <w:autoSpaceDN w:val="0"/>
        <w:adjustRightInd w:val="0"/>
        <w:spacing w:after="0" w:line="240" w:lineRule="auto"/>
        <w:ind w:firstLine="708"/>
        <w:contextualSpacing/>
        <w:jc w:val="both"/>
        <w:rPr>
          <w:rFonts w:ascii="Times New Roman" w:eastAsia="Times New Roman" w:hAnsi="Times New Roman"/>
          <w:sz w:val="26"/>
          <w:szCs w:val="26"/>
        </w:rPr>
      </w:pPr>
      <w:r w:rsidRPr="00254A75">
        <w:rPr>
          <w:rFonts w:ascii="Times New Roman" w:eastAsia="Times New Roman" w:hAnsi="Times New Roman"/>
          <w:sz w:val="26"/>
          <w:szCs w:val="26"/>
        </w:rPr>
        <w:t>4)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w:t>
      </w:r>
      <w:r w:rsidR="006175B2" w:rsidRPr="00254A75">
        <w:rPr>
          <w:rFonts w:ascii="Times New Roman" w:eastAsia="Times New Roman" w:hAnsi="Times New Roman"/>
          <w:sz w:val="26"/>
          <w:szCs w:val="26"/>
        </w:rPr>
        <w:t>Согласно п</w:t>
      </w:r>
      <w:r w:rsidRPr="00254A75">
        <w:rPr>
          <w:rFonts w:ascii="Times New Roman" w:eastAsia="Times New Roman" w:hAnsi="Times New Roman"/>
          <w:sz w:val="26"/>
          <w:szCs w:val="26"/>
        </w:rPr>
        <w:t>риложени</w:t>
      </w:r>
      <w:r w:rsidR="006175B2" w:rsidRPr="00254A75">
        <w:rPr>
          <w:rFonts w:ascii="Times New Roman" w:eastAsia="Times New Roman" w:hAnsi="Times New Roman"/>
          <w:sz w:val="26"/>
          <w:szCs w:val="26"/>
        </w:rPr>
        <w:t>ю</w:t>
      </w:r>
      <w:r w:rsidRPr="00254A75">
        <w:rPr>
          <w:rFonts w:ascii="Times New Roman" w:eastAsia="Times New Roman" w:hAnsi="Times New Roman"/>
          <w:sz w:val="26"/>
          <w:szCs w:val="26"/>
        </w:rPr>
        <w:t xml:space="preserve"> 2</w:t>
      </w:r>
      <w:r w:rsidR="002158E7" w:rsidRPr="00254A75">
        <w:rPr>
          <w:rFonts w:ascii="Times New Roman" w:eastAsia="Times New Roman" w:hAnsi="Times New Roman"/>
          <w:sz w:val="26"/>
          <w:szCs w:val="26"/>
        </w:rPr>
        <w:t xml:space="preserve"> к административному регламенту</w:t>
      </w:r>
      <w:r w:rsidRPr="00254A75">
        <w:rPr>
          <w:rFonts w:ascii="Times New Roman" w:eastAsia="Times New Roman" w:hAnsi="Times New Roman"/>
          <w:sz w:val="26"/>
          <w:szCs w:val="26"/>
        </w:rPr>
        <w:t>);</w:t>
      </w:r>
    </w:p>
    <w:p w14:paraId="261BC734" w14:textId="77777777" w:rsidR="00F01407" w:rsidRPr="00254A75" w:rsidRDefault="00F01407" w:rsidP="00254A75">
      <w:pPr>
        <w:autoSpaceDE w:val="0"/>
        <w:autoSpaceDN w:val="0"/>
        <w:adjustRightInd w:val="0"/>
        <w:spacing w:after="0" w:line="240" w:lineRule="auto"/>
        <w:ind w:firstLine="708"/>
        <w:contextualSpacing/>
        <w:jc w:val="both"/>
        <w:rPr>
          <w:rFonts w:ascii="Times New Roman" w:eastAsia="Times New Roman" w:hAnsi="Times New Roman"/>
          <w:sz w:val="26"/>
          <w:szCs w:val="26"/>
        </w:rPr>
      </w:pPr>
      <w:r w:rsidRPr="00254A75">
        <w:rPr>
          <w:rFonts w:ascii="Times New Roman" w:eastAsia="Times New Roman" w:hAnsi="Times New Roman"/>
          <w:sz w:val="26"/>
          <w:szCs w:val="26"/>
        </w:rP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14:paraId="12B5CB05" w14:textId="77777777" w:rsidR="00F01407" w:rsidRPr="00254A75" w:rsidRDefault="00F01407" w:rsidP="00254A75">
      <w:pPr>
        <w:autoSpaceDE w:val="0"/>
        <w:autoSpaceDN w:val="0"/>
        <w:adjustRightInd w:val="0"/>
        <w:spacing w:after="0" w:line="240" w:lineRule="auto"/>
        <w:ind w:firstLine="708"/>
        <w:contextualSpacing/>
        <w:jc w:val="both"/>
        <w:rPr>
          <w:rFonts w:ascii="Times New Roman" w:eastAsia="Times New Roman" w:hAnsi="Times New Roman"/>
          <w:sz w:val="26"/>
          <w:szCs w:val="26"/>
        </w:rPr>
      </w:pPr>
      <w:r w:rsidRPr="00254A75">
        <w:rPr>
          <w:rFonts w:ascii="Times New Roman" w:eastAsia="Times New Roman" w:hAnsi="Times New Roman"/>
          <w:spacing w:val="-6"/>
          <w:sz w:val="26"/>
          <w:szCs w:val="26"/>
        </w:rPr>
        <w:t>6) схема, отображающая расположение построенного, реконструированного</w:t>
      </w:r>
      <w:r w:rsidRPr="00254A75">
        <w:rPr>
          <w:rFonts w:ascii="Times New Roman" w:eastAsia="Times New Roman" w:hAnsi="Times New Roman"/>
          <w:sz w:val="26"/>
          <w:szCs w:val="26"/>
        </w:rPr>
        <w:t xml:space="preserve">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r w:rsidRPr="00254A75">
        <w:rPr>
          <w:rFonts w:ascii="Times New Roman" w:eastAsia="Times New Roman" w:hAnsi="Times New Roman"/>
          <w:sz w:val="26"/>
          <w:szCs w:val="26"/>
        </w:rPr>
        <w:lastRenderedPageBreak/>
        <w:t>реконструкции на основании договора строительного подряда), за исключением случаев строительства, реконструкции линейного объекта;</w:t>
      </w:r>
    </w:p>
    <w:p w14:paraId="633A29F9" w14:textId="77777777" w:rsidR="00F01407" w:rsidRPr="00254A75" w:rsidRDefault="00F01407" w:rsidP="00254A75">
      <w:pPr>
        <w:autoSpaceDE w:val="0"/>
        <w:autoSpaceDN w:val="0"/>
        <w:adjustRightInd w:val="0"/>
        <w:spacing w:after="0" w:line="240" w:lineRule="auto"/>
        <w:ind w:firstLine="708"/>
        <w:contextualSpacing/>
        <w:jc w:val="both"/>
        <w:rPr>
          <w:rFonts w:ascii="Times New Roman" w:eastAsia="Times New Roman" w:hAnsi="Times New Roman"/>
          <w:sz w:val="26"/>
          <w:szCs w:val="26"/>
        </w:rPr>
      </w:pPr>
      <w:r w:rsidRPr="00254A75">
        <w:rPr>
          <w:rFonts w:ascii="Times New Roman" w:eastAsia="Times New Roman" w:hAnsi="Times New Roman"/>
          <w:sz w:val="26"/>
          <w:szCs w:val="26"/>
        </w:rPr>
        <w:t>7)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49692746" w14:textId="3D56D8F8" w:rsidR="00F01407" w:rsidRPr="00254A75" w:rsidRDefault="00F01407" w:rsidP="00254A75">
      <w:pPr>
        <w:autoSpaceDE w:val="0"/>
        <w:autoSpaceDN w:val="0"/>
        <w:adjustRightInd w:val="0"/>
        <w:spacing w:after="0" w:line="240" w:lineRule="auto"/>
        <w:ind w:firstLine="708"/>
        <w:contextualSpacing/>
        <w:jc w:val="both"/>
        <w:rPr>
          <w:rFonts w:ascii="Times New Roman" w:eastAsia="Times New Roman" w:hAnsi="Times New Roman"/>
          <w:sz w:val="26"/>
          <w:szCs w:val="26"/>
        </w:rPr>
      </w:pPr>
      <w:r w:rsidRPr="00254A75">
        <w:rPr>
          <w:rFonts w:ascii="Times New Roman" w:eastAsia="Times New Roman" w:hAnsi="Times New Roman"/>
          <w:sz w:val="26"/>
          <w:szCs w:val="26"/>
        </w:rPr>
        <w:t>8) технический план объекта капитального строительства, подготовленный в соответст</w:t>
      </w:r>
      <w:r w:rsidR="005C33EA" w:rsidRPr="00254A75">
        <w:rPr>
          <w:rFonts w:ascii="Times New Roman" w:eastAsia="Times New Roman" w:hAnsi="Times New Roman"/>
          <w:sz w:val="26"/>
          <w:szCs w:val="26"/>
        </w:rPr>
        <w:t>вии с Федеральным законом от 13.07.2015 №</w:t>
      </w:r>
      <w:r w:rsidRPr="00254A75">
        <w:rPr>
          <w:rFonts w:ascii="Times New Roman" w:eastAsia="Times New Roman" w:hAnsi="Times New Roman"/>
          <w:sz w:val="26"/>
          <w:szCs w:val="26"/>
        </w:rPr>
        <w:t>218-ФЗ «О государственной регистрации недвижимости»;</w:t>
      </w:r>
    </w:p>
    <w:p w14:paraId="62147EE5" w14:textId="77777777" w:rsidR="00F01407" w:rsidRPr="00254A75" w:rsidRDefault="00F01407" w:rsidP="00254A75">
      <w:pPr>
        <w:autoSpaceDE w:val="0"/>
        <w:autoSpaceDN w:val="0"/>
        <w:adjustRightInd w:val="0"/>
        <w:spacing w:after="0" w:line="240" w:lineRule="auto"/>
        <w:ind w:firstLine="708"/>
        <w:contextualSpacing/>
        <w:jc w:val="both"/>
        <w:rPr>
          <w:rFonts w:ascii="Times New Roman" w:eastAsia="Times New Roman" w:hAnsi="Times New Roman"/>
          <w:sz w:val="26"/>
          <w:szCs w:val="26"/>
        </w:rPr>
      </w:pPr>
      <w:r w:rsidRPr="00254A75">
        <w:rPr>
          <w:rFonts w:ascii="Times New Roman" w:eastAsia="Times New Roman" w:hAnsi="Times New Roman"/>
          <w:sz w:val="26"/>
          <w:szCs w:val="26"/>
        </w:rPr>
        <w:t xml:space="preserve"> 9)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bookmarkStart w:id="15" w:name="P242"/>
      <w:bookmarkEnd w:id="15"/>
    </w:p>
    <w:p w14:paraId="4755088F" w14:textId="77777777" w:rsidR="00F01407" w:rsidRPr="00254A75" w:rsidRDefault="00F01407" w:rsidP="00254A75">
      <w:pPr>
        <w:autoSpaceDE w:val="0"/>
        <w:autoSpaceDN w:val="0"/>
        <w:adjustRightInd w:val="0"/>
        <w:spacing w:after="0" w:line="240" w:lineRule="auto"/>
        <w:ind w:firstLine="708"/>
        <w:contextualSpacing/>
        <w:jc w:val="both"/>
        <w:rPr>
          <w:rFonts w:ascii="Times New Roman" w:eastAsia="Times New Roman" w:hAnsi="Times New Roman"/>
          <w:sz w:val="26"/>
          <w:szCs w:val="26"/>
        </w:rPr>
      </w:pPr>
      <w:r w:rsidRPr="00254A75">
        <w:rPr>
          <w:rFonts w:ascii="Times New Roman" w:eastAsia="Times New Roman" w:hAnsi="Times New Roman"/>
          <w:sz w:val="26"/>
          <w:szCs w:val="26"/>
        </w:rPr>
        <w:t>10) разрешение на строительство;</w:t>
      </w:r>
      <w:bookmarkStart w:id="16" w:name="P251"/>
      <w:bookmarkStart w:id="17" w:name="P249"/>
      <w:bookmarkStart w:id="18" w:name="P243"/>
      <w:bookmarkEnd w:id="16"/>
      <w:bookmarkEnd w:id="17"/>
      <w:bookmarkEnd w:id="18"/>
    </w:p>
    <w:p w14:paraId="243628F9" w14:textId="75E53F88" w:rsidR="00F01407" w:rsidRPr="00254A75" w:rsidRDefault="00F01407" w:rsidP="00254A75">
      <w:pPr>
        <w:autoSpaceDE w:val="0"/>
        <w:autoSpaceDN w:val="0"/>
        <w:adjustRightInd w:val="0"/>
        <w:spacing w:after="0" w:line="240" w:lineRule="auto"/>
        <w:ind w:firstLine="708"/>
        <w:contextualSpacing/>
        <w:jc w:val="both"/>
        <w:rPr>
          <w:rFonts w:ascii="Times New Roman" w:eastAsia="Times New Roman" w:hAnsi="Times New Roman"/>
          <w:sz w:val="26"/>
          <w:szCs w:val="26"/>
        </w:rPr>
      </w:pPr>
      <w:r w:rsidRPr="00254A75">
        <w:rPr>
          <w:rFonts w:ascii="Times New Roman" w:eastAsia="Times New Roman" w:hAnsi="Times New Roman"/>
          <w:sz w:val="26"/>
          <w:szCs w:val="26"/>
        </w:rPr>
        <w:t xml:space="preserve">11)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w:t>
      </w:r>
      <w:r w:rsidR="005C33EA" w:rsidRPr="00254A75">
        <w:rPr>
          <w:rFonts w:ascii="Times New Roman" w:eastAsia="Times New Roman" w:hAnsi="Times New Roman"/>
          <w:sz w:val="26"/>
          <w:szCs w:val="26"/>
        </w:rPr>
        <w:t>Градостроительного кодекса Российской Федерации</w:t>
      </w:r>
      <w:r w:rsidRPr="00254A75">
        <w:rPr>
          <w:rFonts w:ascii="Times New Roman" w:eastAsia="Times New Roman" w:hAnsi="Times New Roman"/>
          <w:sz w:val="26"/>
          <w:szCs w:val="26"/>
        </w:rPr>
        <w:t>;</w:t>
      </w:r>
      <w:bookmarkStart w:id="19" w:name="P252"/>
      <w:bookmarkEnd w:id="19"/>
    </w:p>
    <w:p w14:paraId="4CCE95D3" w14:textId="76C34C66" w:rsidR="00F01407" w:rsidRPr="00254A75" w:rsidRDefault="00F01407" w:rsidP="00254A75">
      <w:pPr>
        <w:autoSpaceDE w:val="0"/>
        <w:autoSpaceDN w:val="0"/>
        <w:adjustRightInd w:val="0"/>
        <w:spacing w:after="0" w:line="240" w:lineRule="auto"/>
        <w:ind w:firstLine="708"/>
        <w:contextualSpacing/>
        <w:jc w:val="both"/>
        <w:rPr>
          <w:rFonts w:ascii="Times New Roman" w:eastAsia="Times New Roman" w:hAnsi="Times New Roman"/>
          <w:sz w:val="26"/>
          <w:szCs w:val="26"/>
        </w:rPr>
      </w:pPr>
      <w:r w:rsidRPr="00254A75">
        <w:rPr>
          <w:rFonts w:ascii="Times New Roman" w:eastAsia="Times New Roman" w:hAnsi="Times New Roman"/>
          <w:sz w:val="26"/>
          <w:szCs w:val="26"/>
        </w:rPr>
        <w:t>12)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w:t>
      </w:r>
      <w:r w:rsidR="005C33EA" w:rsidRPr="00254A75">
        <w:rPr>
          <w:rFonts w:ascii="Times New Roman" w:eastAsia="Times New Roman" w:hAnsi="Times New Roman"/>
          <w:sz w:val="26"/>
          <w:szCs w:val="26"/>
        </w:rPr>
        <w:t xml:space="preserve"> законом от 25.06.2002 №</w:t>
      </w:r>
      <w:r w:rsidRPr="00254A75">
        <w:rPr>
          <w:rFonts w:ascii="Times New Roman" w:eastAsia="Times New Roman" w:hAnsi="Times New Roman"/>
          <w:sz w:val="26"/>
          <w:szCs w:val="26"/>
        </w:rPr>
        <w:t>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2C56906D" w14:textId="172BE9CA" w:rsidR="00F01407" w:rsidRPr="00254A75" w:rsidRDefault="00F01407" w:rsidP="00254A75">
      <w:pPr>
        <w:autoSpaceDE w:val="0"/>
        <w:autoSpaceDN w:val="0"/>
        <w:adjustRightInd w:val="0"/>
        <w:spacing w:after="0" w:line="240" w:lineRule="auto"/>
        <w:ind w:firstLine="708"/>
        <w:contextualSpacing/>
        <w:jc w:val="both"/>
        <w:rPr>
          <w:rFonts w:ascii="Times New Roman" w:eastAsia="Times New Roman" w:hAnsi="Times New Roman"/>
          <w:sz w:val="26"/>
          <w:szCs w:val="26"/>
        </w:rPr>
      </w:pPr>
      <w:r w:rsidRPr="00254A75">
        <w:rPr>
          <w:rFonts w:ascii="Times New Roman" w:eastAsia="Times New Roman" w:hAnsi="Times New Roman"/>
          <w:sz w:val="26"/>
          <w:szCs w:val="26"/>
        </w:rPr>
        <w:t>1</w:t>
      </w:r>
      <w:r w:rsidR="0027253C" w:rsidRPr="00254A75">
        <w:rPr>
          <w:rFonts w:ascii="Times New Roman" w:eastAsia="Times New Roman" w:hAnsi="Times New Roman"/>
          <w:sz w:val="26"/>
          <w:szCs w:val="26"/>
        </w:rPr>
        <w:t>7</w:t>
      </w:r>
      <w:r w:rsidR="00254A75">
        <w:rPr>
          <w:rFonts w:ascii="Times New Roman" w:eastAsia="Times New Roman" w:hAnsi="Times New Roman"/>
          <w:sz w:val="26"/>
          <w:szCs w:val="26"/>
        </w:rPr>
        <w:t xml:space="preserve">. </w:t>
      </w:r>
      <w:r w:rsidRPr="00254A75">
        <w:rPr>
          <w:rFonts w:ascii="Times New Roman" w:eastAsia="Times New Roman" w:hAnsi="Times New Roman"/>
          <w:sz w:val="26"/>
          <w:szCs w:val="26"/>
        </w:rPr>
        <w:t>Документы (их копии или сведения, содержащиеся в них), указанные в подпунктах 2, 9, 10 и 11 пункта 1</w:t>
      </w:r>
      <w:r w:rsidR="0027253C" w:rsidRPr="00254A75">
        <w:rPr>
          <w:rFonts w:ascii="Times New Roman" w:eastAsia="Times New Roman" w:hAnsi="Times New Roman"/>
          <w:sz w:val="26"/>
          <w:szCs w:val="26"/>
        </w:rPr>
        <w:t>6</w:t>
      </w:r>
      <w:r w:rsidR="005C33EA" w:rsidRPr="00254A75">
        <w:rPr>
          <w:rFonts w:ascii="Times New Roman" w:eastAsia="Times New Roman" w:hAnsi="Times New Roman"/>
          <w:sz w:val="26"/>
          <w:szCs w:val="26"/>
        </w:rPr>
        <w:t xml:space="preserve"> а</w:t>
      </w:r>
      <w:r w:rsidRPr="00254A75">
        <w:rPr>
          <w:rFonts w:ascii="Times New Roman" w:eastAsia="Times New Roman" w:hAnsi="Times New Roman"/>
          <w:sz w:val="26"/>
          <w:szCs w:val="26"/>
        </w:rPr>
        <w:t>дминистративного регламента, запрашиваются уполномоченным органом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14:paraId="0FEF7819" w14:textId="4EA2CC63" w:rsidR="00F01407" w:rsidRPr="00254A75" w:rsidRDefault="00F01407" w:rsidP="00254A75">
      <w:pPr>
        <w:autoSpaceDE w:val="0"/>
        <w:autoSpaceDN w:val="0"/>
        <w:adjustRightInd w:val="0"/>
        <w:spacing w:after="0" w:line="240" w:lineRule="auto"/>
        <w:ind w:firstLine="708"/>
        <w:contextualSpacing/>
        <w:jc w:val="both"/>
        <w:rPr>
          <w:rFonts w:ascii="Times New Roman" w:eastAsia="Times New Roman" w:hAnsi="Times New Roman"/>
          <w:sz w:val="26"/>
          <w:szCs w:val="26"/>
        </w:rPr>
      </w:pPr>
      <w:r w:rsidRPr="00254A75">
        <w:rPr>
          <w:rFonts w:ascii="Times New Roman" w:eastAsia="Times New Roman" w:hAnsi="Times New Roman"/>
          <w:sz w:val="26"/>
          <w:szCs w:val="26"/>
        </w:rPr>
        <w:lastRenderedPageBreak/>
        <w:t>1</w:t>
      </w:r>
      <w:r w:rsidR="0027253C" w:rsidRPr="00254A75">
        <w:rPr>
          <w:rFonts w:ascii="Times New Roman" w:eastAsia="Times New Roman" w:hAnsi="Times New Roman"/>
          <w:sz w:val="26"/>
          <w:szCs w:val="26"/>
        </w:rPr>
        <w:t>8</w:t>
      </w:r>
      <w:r w:rsidR="00254A75">
        <w:rPr>
          <w:rFonts w:ascii="Times New Roman" w:eastAsia="Times New Roman" w:hAnsi="Times New Roman"/>
          <w:sz w:val="26"/>
          <w:szCs w:val="26"/>
        </w:rPr>
        <w:t>.</w:t>
      </w:r>
      <w:r w:rsidRPr="00254A75">
        <w:rPr>
          <w:rFonts w:ascii="Times New Roman" w:eastAsia="Times New Roman" w:hAnsi="Times New Roman"/>
          <w:sz w:val="26"/>
          <w:szCs w:val="26"/>
        </w:rPr>
        <w:t xml:space="preserve"> Документы, указанные в подпунктах 2, 3, 4, 5 и 6 пункта 1</w:t>
      </w:r>
      <w:r w:rsidR="0027253C" w:rsidRPr="00254A75">
        <w:rPr>
          <w:rFonts w:ascii="Times New Roman" w:eastAsia="Times New Roman" w:hAnsi="Times New Roman"/>
          <w:sz w:val="26"/>
          <w:szCs w:val="26"/>
        </w:rPr>
        <w:t>6</w:t>
      </w:r>
      <w:r w:rsidR="005C33EA" w:rsidRPr="00254A75">
        <w:rPr>
          <w:rFonts w:ascii="Times New Roman" w:eastAsia="Times New Roman" w:hAnsi="Times New Roman"/>
          <w:sz w:val="26"/>
          <w:szCs w:val="26"/>
        </w:rPr>
        <w:t xml:space="preserve"> а</w:t>
      </w:r>
      <w:r w:rsidRPr="00254A75">
        <w:rPr>
          <w:rFonts w:ascii="Times New Roman" w:eastAsia="Times New Roman" w:hAnsi="Times New Roman"/>
          <w:sz w:val="26"/>
          <w:szCs w:val="26"/>
        </w:rPr>
        <w:t xml:space="preserve">дминистративного регламента, заявитель вправе </w:t>
      </w:r>
      <w:r w:rsidR="002A02B3" w:rsidRPr="00254A75">
        <w:rPr>
          <w:rFonts w:ascii="Times New Roman" w:eastAsia="Times New Roman" w:hAnsi="Times New Roman"/>
          <w:sz w:val="26"/>
          <w:szCs w:val="26"/>
        </w:rPr>
        <w:t>предоставить самостоятельно</w:t>
      </w:r>
      <w:r w:rsidRPr="00254A75">
        <w:rPr>
          <w:rFonts w:ascii="Times New Roman" w:eastAsia="Times New Roman" w:hAnsi="Times New Roman"/>
          <w:sz w:val="26"/>
          <w:szCs w:val="26"/>
        </w:rPr>
        <w:t>,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пункте 1</w:t>
      </w:r>
      <w:r w:rsidR="0027253C" w:rsidRPr="00254A75">
        <w:rPr>
          <w:rFonts w:ascii="Times New Roman" w:eastAsia="Times New Roman" w:hAnsi="Times New Roman"/>
          <w:sz w:val="26"/>
          <w:szCs w:val="26"/>
        </w:rPr>
        <w:t>6</w:t>
      </w:r>
      <w:r w:rsidR="005C33EA" w:rsidRPr="00254A75">
        <w:rPr>
          <w:rFonts w:ascii="Times New Roman" w:eastAsia="Times New Roman" w:hAnsi="Times New Roman"/>
          <w:sz w:val="26"/>
          <w:szCs w:val="26"/>
        </w:rPr>
        <w:t xml:space="preserve"> а</w:t>
      </w:r>
      <w:r w:rsidRPr="00254A75">
        <w:rPr>
          <w:rFonts w:ascii="Times New Roman" w:eastAsia="Times New Roman" w:hAnsi="Times New Roman"/>
          <w:sz w:val="26"/>
          <w:szCs w:val="26"/>
        </w:rPr>
        <w:t>дминистративного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14:paraId="70DF0A08" w14:textId="39DBC633" w:rsidR="00F01407" w:rsidRPr="00254A75" w:rsidRDefault="00F01407" w:rsidP="00254A75">
      <w:pPr>
        <w:autoSpaceDE w:val="0"/>
        <w:autoSpaceDN w:val="0"/>
        <w:adjustRightInd w:val="0"/>
        <w:spacing w:after="0" w:line="240" w:lineRule="auto"/>
        <w:ind w:firstLine="708"/>
        <w:contextualSpacing/>
        <w:jc w:val="both"/>
        <w:rPr>
          <w:rFonts w:ascii="Times New Roman" w:eastAsia="Times New Roman" w:hAnsi="Times New Roman"/>
          <w:sz w:val="26"/>
          <w:szCs w:val="26"/>
        </w:rPr>
      </w:pPr>
      <w:r w:rsidRPr="00254A75">
        <w:rPr>
          <w:rFonts w:ascii="Times New Roman" w:eastAsia="Times New Roman" w:hAnsi="Times New Roman"/>
          <w:sz w:val="26"/>
          <w:szCs w:val="26"/>
        </w:rPr>
        <w:t xml:space="preserve">Непредставление заявителем документов и информации, которые он вправе представить по собственной инициативе, не является основанием для </w:t>
      </w:r>
      <w:r w:rsidR="002A02B3" w:rsidRPr="00254A75">
        <w:rPr>
          <w:rFonts w:ascii="Times New Roman" w:eastAsia="Times New Roman" w:hAnsi="Times New Roman"/>
          <w:sz w:val="26"/>
          <w:szCs w:val="26"/>
        </w:rPr>
        <w:t>отказа в</w:t>
      </w:r>
      <w:r w:rsidRPr="00254A75">
        <w:rPr>
          <w:rFonts w:ascii="Times New Roman" w:eastAsia="Times New Roman" w:hAnsi="Times New Roman"/>
          <w:sz w:val="26"/>
          <w:szCs w:val="26"/>
        </w:rPr>
        <w:t xml:space="preserve"> предоставлении муниципальной услуги.</w:t>
      </w:r>
    </w:p>
    <w:p w14:paraId="3790C287" w14:textId="5EE93A24" w:rsidR="00F01407" w:rsidRPr="00254A75" w:rsidRDefault="0027253C" w:rsidP="00254A75">
      <w:pPr>
        <w:autoSpaceDE w:val="0"/>
        <w:autoSpaceDN w:val="0"/>
        <w:adjustRightInd w:val="0"/>
        <w:spacing w:after="0" w:line="240" w:lineRule="auto"/>
        <w:ind w:firstLine="708"/>
        <w:contextualSpacing/>
        <w:jc w:val="both"/>
        <w:rPr>
          <w:rFonts w:ascii="Times New Roman" w:eastAsia="Times New Roman" w:hAnsi="Times New Roman"/>
          <w:sz w:val="26"/>
          <w:szCs w:val="26"/>
        </w:rPr>
      </w:pPr>
      <w:bookmarkStart w:id="20" w:name="P263"/>
      <w:bookmarkStart w:id="21" w:name="P253"/>
      <w:bookmarkEnd w:id="20"/>
      <w:bookmarkEnd w:id="21"/>
      <w:r w:rsidRPr="00254A75">
        <w:rPr>
          <w:rFonts w:ascii="Times New Roman" w:eastAsia="Times New Roman" w:hAnsi="Times New Roman"/>
          <w:sz w:val="26"/>
          <w:szCs w:val="26"/>
        </w:rPr>
        <w:t>19</w:t>
      </w:r>
      <w:r w:rsidR="00F01407" w:rsidRPr="00254A75">
        <w:rPr>
          <w:rFonts w:ascii="Times New Roman" w:eastAsia="Times New Roman" w:hAnsi="Times New Roman"/>
          <w:sz w:val="26"/>
          <w:szCs w:val="26"/>
        </w:rPr>
        <w:t>.</w:t>
      </w:r>
      <w:r w:rsidR="00254A75">
        <w:rPr>
          <w:rFonts w:ascii="Times New Roman" w:eastAsia="Times New Roman" w:hAnsi="Times New Roman"/>
          <w:i/>
          <w:sz w:val="26"/>
          <w:szCs w:val="26"/>
        </w:rPr>
        <w:t xml:space="preserve"> </w:t>
      </w:r>
      <w:r w:rsidR="00F01407" w:rsidRPr="00254A75">
        <w:rPr>
          <w:rFonts w:ascii="Times New Roman" w:eastAsia="Times New Roman" w:hAnsi="Times New Roman"/>
          <w:sz w:val="26"/>
          <w:szCs w:val="26"/>
        </w:rPr>
        <w:t>Сведения, указанные в подпункте 2 пункта 1</w:t>
      </w:r>
      <w:r w:rsidRPr="00254A75">
        <w:rPr>
          <w:rFonts w:ascii="Times New Roman" w:eastAsia="Times New Roman" w:hAnsi="Times New Roman"/>
          <w:sz w:val="26"/>
          <w:szCs w:val="26"/>
        </w:rPr>
        <w:t>6</w:t>
      </w:r>
      <w:r w:rsidR="002A02B3" w:rsidRPr="00254A75">
        <w:rPr>
          <w:rFonts w:ascii="Times New Roman" w:eastAsia="Times New Roman" w:hAnsi="Times New Roman"/>
          <w:sz w:val="26"/>
          <w:szCs w:val="26"/>
        </w:rPr>
        <w:t xml:space="preserve"> а</w:t>
      </w:r>
      <w:r w:rsidR="00F01407" w:rsidRPr="00254A75">
        <w:rPr>
          <w:rFonts w:ascii="Times New Roman" w:eastAsia="Times New Roman" w:hAnsi="Times New Roman"/>
          <w:sz w:val="26"/>
          <w:szCs w:val="26"/>
        </w:rPr>
        <w:t xml:space="preserve">дминистративного регламента, заявитель может получить, обратившись в </w:t>
      </w:r>
      <w:r w:rsidR="002A02B3" w:rsidRPr="00254A75">
        <w:rPr>
          <w:rFonts w:ascii="Times New Roman" w:eastAsia="Times New Roman" w:hAnsi="Times New Roman"/>
          <w:sz w:val="26"/>
          <w:szCs w:val="26"/>
        </w:rPr>
        <w:t>Росреестр</w:t>
      </w:r>
      <w:r w:rsidR="00F01407" w:rsidRPr="00254A75">
        <w:rPr>
          <w:rFonts w:ascii="Times New Roman" w:eastAsia="Times New Roman" w:hAnsi="Times New Roman"/>
          <w:sz w:val="26"/>
          <w:szCs w:val="26"/>
        </w:rPr>
        <w:t>.</w:t>
      </w:r>
    </w:p>
    <w:p w14:paraId="478384FE" w14:textId="78C4D22D" w:rsidR="00F01407" w:rsidRPr="00254A75" w:rsidRDefault="00F01407" w:rsidP="00254A75">
      <w:pPr>
        <w:autoSpaceDE w:val="0"/>
        <w:autoSpaceDN w:val="0"/>
        <w:adjustRightInd w:val="0"/>
        <w:spacing w:after="0" w:line="240" w:lineRule="auto"/>
        <w:ind w:firstLine="708"/>
        <w:contextualSpacing/>
        <w:jc w:val="both"/>
        <w:rPr>
          <w:rFonts w:ascii="Times New Roman" w:eastAsia="Times New Roman" w:hAnsi="Times New Roman"/>
          <w:sz w:val="26"/>
          <w:szCs w:val="26"/>
        </w:rPr>
      </w:pPr>
      <w:r w:rsidRPr="00254A75">
        <w:rPr>
          <w:rFonts w:ascii="Times New Roman" w:eastAsia="Times New Roman" w:hAnsi="Times New Roman"/>
          <w:sz w:val="26"/>
          <w:szCs w:val="26"/>
        </w:rPr>
        <w:t>2</w:t>
      </w:r>
      <w:r w:rsidR="0027253C" w:rsidRPr="00254A75">
        <w:rPr>
          <w:rFonts w:ascii="Times New Roman" w:eastAsia="Times New Roman" w:hAnsi="Times New Roman"/>
          <w:sz w:val="26"/>
          <w:szCs w:val="26"/>
        </w:rPr>
        <w:t>0</w:t>
      </w:r>
      <w:r w:rsidRPr="00254A75">
        <w:rPr>
          <w:rFonts w:ascii="Times New Roman" w:eastAsia="Times New Roman" w:hAnsi="Times New Roman"/>
          <w:sz w:val="26"/>
          <w:szCs w:val="26"/>
        </w:rPr>
        <w:t xml:space="preserve">. Документы, указанные в </w:t>
      </w:r>
      <w:hyperlink w:anchor="P253" w:history="1">
        <w:r w:rsidRPr="00254A75">
          <w:rPr>
            <w:rFonts w:ascii="Times New Roman" w:eastAsia="Times New Roman" w:hAnsi="Times New Roman"/>
            <w:sz w:val="26"/>
            <w:szCs w:val="26"/>
          </w:rPr>
          <w:t xml:space="preserve">подпунктах </w:t>
        </w:r>
      </w:hyperlink>
      <w:r w:rsidRPr="00254A75">
        <w:rPr>
          <w:rFonts w:ascii="Times New Roman" w:eastAsia="Times New Roman" w:hAnsi="Times New Roman"/>
          <w:sz w:val="26"/>
          <w:szCs w:val="26"/>
        </w:rPr>
        <w:t>9, 10 пункта 1</w:t>
      </w:r>
      <w:r w:rsidR="0027253C" w:rsidRPr="00254A75">
        <w:rPr>
          <w:rFonts w:ascii="Times New Roman" w:eastAsia="Times New Roman" w:hAnsi="Times New Roman"/>
          <w:sz w:val="26"/>
          <w:szCs w:val="26"/>
        </w:rPr>
        <w:t>6</w:t>
      </w:r>
      <w:r w:rsidR="002A02B3" w:rsidRPr="00254A75">
        <w:rPr>
          <w:rFonts w:ascii="Times New Roman" w:eastAsia="Times New Roman" w:hAnsi="Times New Roman"/>
          <w:sz w:val="26"/>
          <w:szCs w:val="26"/>
        </w:rPr>
        <w:t xml:space="preserve"> а</w:t>
      </w:r>
      <w:r w:rsidRPr="00254A75">
        <w:rPr>
          <w:rFonts w:ascii="Times New Roman" w:eastAsia="Times New Roman" w:hAnsi="Times New Roman"/>
          <w:sz w:val="26"/>
          <w:szCs w:val="26"/>
        </w:rPr>
        <w:t>дминистративного регламента, предоставляются уполномоченным органом администрации муниципального образования, на территории которого предполагается строительство, реконструкция объекта капитального строительства.</w:t>
      </w:r>
    </w:p>
    <w:p w14:paraId="1B91D6D9" w14:textId="2B7FE427" w:rsidR="00F01407" w:rsidRPr="00254A75" w:rsidRDefault="00F01407" w:rsidP="00254A75">
      <w:pPr>
        <w:autoSpaceDE w:val="0"/>
        <w:autoSpaceDN w:val="0"/>
        <w:adjustRightInd w:val="0"/>
        <w:spacing w:after="0" w:line="240" w:lineRule="auto"/>
        <w:ind w:firstLine="708"/>
        <w:contextualSpacing/>
        <w:jc w:val="both"/>
        <w:rPr>
          <w:rFonts w:ascii="Times New Roman" w:eastAsia="Times New Roman" w:hAnsi="Times New Roman"/>
          <w:sz w:val="26"/>
          <w:szCs w:val="26"/>
        </w:rPr>
      </w:pPr>
      <w:r w:rsidRPr="00254A75">
        <w:rPr>
          <w:rFonts w:ascii="Times New Roman" w:eastAsia="Times New Roman" w:hAnsi="Times New Roman"/>
          <w:sz w:val="26"/>
          <w:szCs w:val="26"/>
        </w:rPr>
        <w:t>2</w:t>
      </w:r>
      <w:r w:rsidR="0027253C" w:rsidRPr="00254A75">
        <w:rPr>
          <w:rFonts w:ascii="Times New Roman" w:eastAsia="Times New Roman" w:hAnsi="Times New Roman"/>
          <w:sz w:val="26"/>
          <w:szCs w:val="26"/>
        </w:rPr>
        <w:t>1</w:t>
      </w:r>
      <w:r w:rsidRPr="00254A75">
        <w:rPr>
          <w:rFonts w:ascii="Times New Roman" w:eastAsia="Times New Roman" w:hAnsi="Times New Roman"/>
          <w:sz w:val="26"/>
          <w:szCs w:val="26"/>
        </w:rPr>
        <w:t>.  Документы, указанные в подпункте 11 пункта 1</w:t>
      </w:r>
      <w:r w:rsidR="0027253C" w:rsidRPr="00254A75">
        <w:rPr>
          <w:rFonts w:ascii="Times New Roman" w:eastAsia="Times New Roman" w:hAnsi="Times New Roman"/>
          <w:sz w:val="26"/>
          <w:szCs w:val="26"/>
        </w:rPr>
        <w:t>6</w:t>
      </w:r>
      <w:r w:rsidR="002A02B3" w:rsidRPr="00254A75">
        <w:rPr>
          <w:rFonts w:ascii="Times New Roman" w:eastAsia="Times New Roman" w:hAnsi="Times New Roman"/>
          <w:sz w:val="26"/>
          <w:szCs w:val="26"/>
        </w:rPr>
        <w:t xml:space="preserve"> а</w:t>
      </w:r>
      <w:r w:rsidRPr="00254A75">
        <w:rPr>
          <w:rFonts w:ascii="Times New Roman" w:eastAsia="Times New Roman" w:hAnsi="Times New Roman"/>
          <w:sz w:val="26"/>
          <w:szCs w:val="26"/>
        </w:rPr>
        <w:t xml:space="preserve">дминистративного регламента, предоставляются Северо-Уральским управлением Федеральной службы по экологическому, технологическому и атомному надзору или Службой жилищного и строительного надзора Ханты-Мансийского автономного округа – Югры, которые осуществляли строительный надзор объекта капитального строительства. </w:t>
      </w:r>
    </w:p>
    <w:p w14:paraId="44EBFCC0" w14:textId="55280086" w:rsidR="00F01407" w:rsidRPr="00254A75" w:rsidRDefault="00F01407" w:rsidP="00254A75">
      <w:pPr>
        <w:autoSpaceDE w:val="0"/>
        <w:autoSpaceDN w:val="0"/>
        <w:adjustRightInd w:val="0"/>
        <w:spacing w:after="0" w:line="240" w:lineRule="auto"/>
        <w:ind w:firstLine="708"/>
        <w:contextualSpacing/>
        <w:jc w:val="both"/>
        <w:rPr>
          <w:rFonts w:ascii="Times New Roman" w:eastAsia="Times New Roman" w:hAnsi="Times New Roman"/>
          <w:sz w:val="26"/>
          <w:szCs w:val="26"/>
        </w:rPr>
      </w:pPr>
      <w:r w:rsidRPr="00254A75">
        <w:rPr>
          <w:rFonts w:ascii="Times New Roman" w:eastAsia="Times New Roman" w:hAnsi="Times New Roman"/>
          <w:sz w:val="26"/>
          <w:szCs w:val="26"/>
        </w:rPr>
        <w:t>2</w:t>
      </w:r>
      <w:r w:rsidR="0027253C" w:rsidRPr="00254A75">
        <w:rPr>
          <w:rFonts w:ascii="Times New Roman" w:eastAsia="Times New Roman" w:hAnsi="Times New Roman"/>
          <w:sz w:val="26"/>
          <w:szCs w:val="26"/>
        </w:rPr>
        <w:t>2</w:t>
      </w:r>
      <w:r w:rsidRPr="00254A75">
        <w:rPr>
          <w:rFonts w:ascii="Times New Roman" w:eastAsia="Times New Roman" w:hAnsi="Times New Roman"/>
          <w:sz w:val="26"/>
          <w:szCs w:val="26"/>
        </w:rPr>
        <w:t>.</w:t>
      </w:r>
      <w:r w:rsidRPr="00254A75">
        <w:rPr>
          <w:rFonts w:ascii="Times New Roman" w:eastAsia="Times New Roman" w:hAnsi="Times New Roman"/>
          <w:bCs/>
          <w:sz w:val="26"/>
          <w:szCs w:val="26"/>
        </w:rPr>
        <w:t xml:space="preserve"> Способы предоставления заявителем документов: в уполномоченный орган</w:t>
      </w:r>
      <w:r w:rsidRPr="00254A75">
        <w:rPr>
          <w:rFonts w:ascii="Times New Roman" w:eastAsia="Times New Roman" w:hAnsi="Times New Roman"/>
          <w:sz w:val="26"/>
          <w:szCs w:val="26"/>
        </w:rPr>
        <w:t xml:space="preserve"> в электронной форме, в том числе посредством Единого и Регионального порталов.</w:t>
      </w:r>
    </w:p>
    <w:p w14:paraId="0389D681" w14:textId="60062A28" w:rsidR="00F01407" w:rsidRPr="00254A75" w:rsidRDefault="00F01407" w:rsidP="00254A75">
      <w:pPr>
        <w:autoSpaceDE w:val="0"/>
        <w:autoSpaceDN w:val="0"/>
        <w:adjustRightInd w:val="0"/>
        <w:spacing w:after="0" w:line="240" w:lineRule="auto"/>
        <w:ind w:firstLine="708"/>
        <w:contextualSpacing/>
        <w:jc w:val="both"/>
        <w:rPr>
          <w:rFonts w:ascii="Times New Roman" w:eastAsia="Times New Roman" w:hAnsi="Times New Roman"/>
          <w:sz w:val="26"/>
          <w:szCs w:val="26"/>
        </w:rPr>
      </w:pPr>
      <w:r w:rsidRPr="00254A75">
        <w:rPr>
          <w:rFonts w:ascii="Times New Roman" w:eastAsia="Times New Roman" w:hAnsi="Times New Roman"/>
          <w:sz w:val="26"/>
          <w:szCs w:val="26"/>
        </w:rPr>
        <w:t>2</w:t>
      </w:r>
      <w:r w:rsidR="0027253C" w:rsidRPr="00254A75">
        <w:rPr>
          <w:rFonts w:ascii="Times New Roman" w:eastAsia="Times New Roman" w:hAnsi="Times New Roman"/>
          <w:sz w:val="26"/>
          <w:szCs w:val="26"/>
        </w:rPr>
        <w:t>3</w:t>
      </w:r>
      <w:r w:rsidRPr="00254A75">
        <w:rPr>
          <w:rFonts w:ascii="Times New Roman" w:eastAsia="Times New Roman" w:hAnsi="Times New Roman"/>
          <w:sz w:val="26"/>
          <w:szCs w:val="26"/>
        </w:rPr>
        <w:t>.  Форму заявления о предоставлении муниципальной услуги заявитель может получить:</w:t>
      </w:r>
    </w:p>
    <w:p w14:paraId="59F6B494" w14:textId="77777777" w:rsidR="00F01407" w:rsidRPr="00254A75" w:rsidRDefault="00F01407" w:rsidP="00254A75">
      <w:pPr>
        <w:autoSpaceDE w:val="0"/>
        <w:autoSpaceDN w:val="0"/>
        <w:adjustRightInd w:val="0"/>
        <w:spacing w:after="0" w:line="240" w:lineRule="auto"/>
        <w:ind w:firstLine="708"/>
        <w:contextualSpacing/>
        <w:jc w:val="both"/>
        <w:rPr>
          <w:rFonts w:ascii="Times New Roman" w:eastAsia="Times New Roman" w:hAnsi="Times New Roman"/>
          <w:sz w:val="26"/>
          <w:szCs w:val="26"/>
        </w:rPr>
      </w:pPr>
      <w:r w:rsidRPr="00254A75">
        <w:rPr>
          <w:rFonts w:ascii="Times New Roman" w:eastAsia="Times New Roman" w:hAnsi="Times New Roman"/>
          <w:sz w:val="26"/>
          <w:szCs w:val="26"/>
        </w:rPr>
        <w:t>на информационном стенде в месте предоставления муниципальной услуги;</w:t>
      </w:r>
    </w:p>
    <w:p w14:paraId="687A87ED" w14:textId="7C721EBB" w:rsidR="00F01407" w:rsidRPr="00254A75" w:rsidRDefault="00054611" w:rsidP="00254A75">
      <w:pPr>
        <w:autoSpaceDE w:val="0"/>
        <w:autoSpaceDN w:val="0"/>
        <w:adjustRightInd w:val="0"/>
        <w:spacing w:after="0" w:line="240" w:lineRule="auto"/>
        <w:ind w:firstLine="708"/>
        <w:contextualSpacing/>
        <w:jc w:val="both"/>
        <w:rPr>
          <w:rFonts w:ascii="Times New Roman" w:eastAsia="Times New Roman" w:hAnsi="Times New Roman"/>
          <w:sz w:val="26"/>
          <w:szCs w:val="26"/>
        </w:rPr>
      </w:pPr>
      <w:r w:rsidRPr="00254A75">
        <w:rPr>
          <w:rFonts w:ascii="Times New Roman" w:eastAsia="Times New Roman" w:hAnsi="Times New Roman"/>
          <w:sz w:val="26"/>
          <w:szCs w:val="26"/>
        </w:rPr>
        <w:t>у специалиста уполномоченного органа</w:t>
      </w:r>
      <w:r w:rsidR="00F01407" w:rsidRPr="00254A75">
        <w:rPr>
          <w:rFonts w:ascii="Times New Roman" w:eastAsia="Times New Roman" w:hAnsi="Times New Roman"/>
          <w:sz w:val="26"/>
          <w:szCs w:val="26"/>
        </w:rPr>
        <w:t>, ответственного за предоставление муниципальной услуги;</w:t>
      </w:r>
    </w:p>
    <w:p w14:paraId="3FBD7A18" w14:textId="15A5CF2D" w:rsidR="00F01407" w:rsidRPr="00254A75" w:rsidRDefault="00F01407" w:rsidP="00254A75">
      <w:pPr>
        <w:autoSpaceDE w:val="0"/>
        <w:autoSpaceDN w:val="0"/>
        <w:adjustRightInd w:val="0"/>
        <w:spacing w:after="0" w:line="240" w:lineRule="auto"/>
        <w:ind w:firstLine="708"/>
        <w:contextualSpacing/>
        <w:jc w:val="both"/>
        <w:rPr>
          <w:rFonts w:ascii="Times New Roman" w:eastAsia="Times New Roman" w:hAnsi="Times New Roman"/>
          <w:sz w:val="26"/>
          <w:szCs w:val="26"/>
        </w:rPr>
      </w:pPr>
      <w:r w:rsidRPr="00254A75">
        <w:rPr>
          <w:rFonts w:ascii="Times New Roman" w:eastAsia="Times New Roman" w:hAnsi="Times New Roman"/>
          <w:sz w:val="26"/>
          <w:szCs w:val="26"/>
        </w:rPr>
        <w:t xml:space="preserve">посредством информационно-телекоммуникационной сети Интернет: </w:t>
      </w:r>
      <w:r w:rsidR="00454766" w:rsidRPr="00254A75">
        <w:rPr>
          <w:rFonts w:ascii="Times New Roman" w:hAnsi="Times New Roman"/>
          <w:sz w:val="26"/>
          <w:szCs w:val="26"/>
        </w:rPr>
        <w:t>на Едином и региональном порталах</w:t>
      </w:r>
      <w:r w:rsidRPr="00254A75">
        <w:rPr>
          <w:rFonts w:ascii="Times New Roman" w:eastAsia="Times New Roman" w:hAnsi="Times New Roman"/>
          <w:sz w:val="26"/>
          <w:szCs w:val="26"/>
        </w:rPr>
        <w:t xml:space="preserve">, на официальном сайте </w:t>
      </w:r>
      <w:r w:rsidR="00454766" w:rsidRPr="00254A75">
        <w:rPr>
          <w:rFonts w:ascii="Times New Roman" w:eastAsia="Times New Roman" w:hAnsi="Times New Roman"/>
          <w:sz w:val="26"/>
          <w:szCs w:val="26"/>
        </w:rPr>
        <w:t>уполномоченного органа</w:t>
      </w:r>
      <w:r w:rsidRPr="00254A75">
        <w:rPr>
          <w:rFonts w:ascii="Times New Roman" w:eastAsia="Times New Roman" w:hAnsi="Times New Roman"/>
          <w:sz w:val="26"/>
          <w:szCs w:val="26"/>
        </w:rPr>
        <w:t>.</w:t>
      </w:r>
    </w:p>
    <w:p w14:paraId="6301D33E" w14:textId="7EFACDC3" w:rsidR="00F01407" w:rsidRPr="00254A75" w:rsidRDefault="00B35E80" w:rsidP="00254A75">
      <w:pPr>
        <w:autoSpaceDE w:val="0"/>
        <w:autoSpaceDN w:val="0"/>
        <w:adjustRightInd w:val="0"/>
        <w:spacing w:after="0" w:line="240" w:lineRule="auto"/>
        <w:ind w:firstLine="708"/>
        <w:contextualSpacing/>
        <w:jc w:val="both"/>
        <w:rPr>
          <w:rFonts w:ascii="Times New Roman" w:eastAsia="Times New Roman" w:hAnsi="Times New Roman"/>
          <w:sz w:val="26"/>
          <w:szCs w:val="26"/>
        </w:rPr>
      </w:pPr>
      <w:r w:rsidRPr="00254A75">
        <w:rPr>
          <w:rFonts w:ascii="Times New Roman" w:eastAsia="Times New Roman" w:hAnsi="Times New Roman"/>
          <w:sz w:val="26"/>
          <w:szCs w:val="26"/>
        </w:rPr>
        <w:t>Ф</w:t>
      </w:r>
      <w:r w:rsidR="00F01407" w:rsidRPr="00254A75">
        <w:rPr>
          <w:rFonts w:ascii="Times New Roman" w:eastAsia="Times New Roman" w:hAnsi="Times New Roman"/>
          <w:sz w:val="26"/>
          <w:szCs w:val="26"/>
        </w:rPr>
        <w:t xml:space="preserve">орма заявления, содержится в приложении 1 к </w:t>
      </w:r>
      <w:r w:rsidR="00454766" w:rsidRPr="00254A75">
        <w:rPr>
          <w:rFonts w:ascii="Times New Roman" w:eastAsia="Times New Roman" w:hAnsi="Times New Roman"/>
          <w:sz w:val="26"/>
          <w:szCs w:val="26"/>
        </w:rPr>
        <w:t>а</w:t>
      </w:r>
      <w:r w:rsidR="00F01407" w:rsidRPr="00254A75">
        <w:rPr>
          <w:rFonts w:ascii="Times New Roman" w:eastAsia="Times New Roman" w:hAnsi="Times New Roman"/>
          <w:sz w:val="26"/>
          <w:szCs w:val="26"/>
        </w:rPr>
        <w:t>дминистративному регламенту.</w:t>
      </w:r>
    </w:p>
    <w:p w14:paraId="63C913EE" w14:textId="31AB3AA2" w:rsidR="00454766" w:rsidRPr="00254A75" w:rsidRDefault="006B3B7C" w:rsidP="00254A75">
      <w:pPr>
        <w:autoSpaceDE w:val="0"/>
        <w:autoSpaceDN w:val="0"/>
        <w:adjustRightInd w:val="0"/>
        <w:spacing w:after="0" w:line="240" w:lineRule="auto"/>
        <w:ind w:firstLine="708"/>
        <w:jc w:val="both"/>
        <w:rPr>
          <w:rFonts w:ascii="Times New Roman" w:hAnsi="Times New Roman"/>
          <w:sz w:val="26"/>
          <w:szCs w:val="26"/>
        </w:rPr>
      </w:pPr>
      <w:r w:rsidRPr="00254A75">
        <w:rPr>
          <w:rFonts w:ascii="Times New Roman" w:hAnsi="Times New Roman"/>
          <w:bCs/>
          <w:sz w:val="26"/>
          <w:szCs w:val="26"/>
        </w:rPr>
        <w:t>24</w:t>
      </w:r>
      <w:r w:rsidR="00254A75">
        <w:rPr>
          <w:rFonts w:ascii="Times New Roman" w:hAnsi="Times New Roman"/>
          <w:bCs/>
          <w:sz w:val="26"/>
          <w:szCs w:val="26"/>
        </w:rPr>
        <w:t>.</w:t>
      </w:r>
      <w:r w:rsidR="00454766" w:rsidRPr="00254A75">
        <w:rPr>
          <w:rFonts w:ascii="Times New Roman" w:hAnsi="Times New Roman"/>
          <w:bCs/>
          <w:sz w:val="26"/>
          <w:szCs w:val="26"/>
        </w:rPr>
        <w:t xml:space="preserve"> </w:t>
      </w:r>
      <w:r w:rsidR="00454766" w:rsidRPr="00254A75">
        <w:rPr>
          <w:rFonts w:ascii="Times New Roman" w:hAnsi="Times New Roman"/>
          <w:sz w:val="26"/>
          <w:szCs w:val="26"/>
        </w:rPr>
        <w:t xml:space="preserve">В соответствии с </w:t>
      </w:r>
      <w:hyperlink r:id="rId16" w:history="1">
        <w:r w:rsidR="00454766" w:rsidRPr="00254A75">
          <w:rPr>
            <w:rFonts w:ascii="Times New Roman" w:hAnsi="Times New Roman"/>
            <w:sz w:val="26"/>
            <w:szCs w:val="26"/>
          </w:rPr>
          <w:t>частью 1 статьи 7</w:t>
        </w:r>
      </w:hyperlink>
      <w:r w:rsidR="00454766" w:rsidRPr="00254A75">
        <w:rPr>
          <w:rFonts w:ascii="Times New Roman" w:hAnsi="Times New Roman"/>
          <w:sz w:val="26"/>
          <w:szCs w:val="26"/>
        </w:rPr>
        <w:t xml:space="preserve"> Федерального закона №210-ФЗ запрещается требовать от заявителей:</w:t>
      </w:r>
    </w:p>
    <w:p w14:paraId="340E7E1C" w14:textId="77777777" w:rsidR="00454766" w:rsidRPr="00254A75" w:rsidRDefault="00454766" w:rsidP="00254A75">
      <w:pPr>
        <w:autoSpaceDE w:val="0"/>
        <w:autoSpaceDN w:val="0"/>
        <w:adjustRightInd w:val="0"/>
        <w:spacing w:after="0" w:line="240" w:lineRule="auto"/>
        <w:ind w:firstLine="708"/>
        <w:jc w:val="both"/>
        <w:rPr>
          <w:rFonts w:ascii="Times New Roman" w:hAnsi="Times New Roman"/>
          <w:sz w:val="26"/>
          <w:szCs w:val="26"/>
        </w:rPr>
      </w:pPr>
      <w:r w:rsidRPr="00254A75">
        <w:rPr>
          <w:rFonts w:ascii="Times New Roman" w:hAnsi="Times New Roman"/>
          <w:sz w:val="26"/>
          <w:szCs w:val="26"/>
        </w:rPr>
        <w:t xml:space="preserve">предоставления документов и информации или осуществления действий, представление или осуществление которых не предусмотрено нормативными </w:t>
      </w:r>
      <w:r w:rsidRPr="00254A75">
        <w:rPr>
          <w:rFonts w:ascii="Times New Roman" w:hAnsi="Times New Roman"/>
          <w:sz w:val="26"/>
          <w:szCs w:val="26"/>
        </w:rPr>
        <w:lastRenderedPageBreak/>
        <w:t>правовыми актами, регулирующими отношения, возникающие в связи с предоставлением муниципальной услуги;</w:t>
      </w:r>
    </w:p>
    <w:p w14:paraId="2B08BA2F" w14:textId="77777777" w:rsidR="00454766" w:rsidRPr="00254A75" w:rsidRDefault="00454766" w:rsidP="00254A75">
      <w:pPr>
        <w:autoSpaceDE w:val="0"/>
        <w:autoSpaceDN w:val="0"/>
        <w:adjustRightInd w:val="0"/>
        <w:spacing w:after="0" w:line="240" w:lineRule="auto"/>
        <w:ind w:firstLine="708"/>
        <w:jc w:val="both"/>
        <w:rPr>
          <w:rFonts w:ascii="Times New Roman" w:hAnsi="Times New Roman"/>
          <w:sz w:val="26"/>
          <w:szCs w:val="26"/>
        </w:rPr>
      </w:pPr>
      <w:r w:rsidRPr="00254A75">
        <w:rPr>
          <w:rFonts w:ascii="Times New Roman" w:hAnsi="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254A75">
          <w:rPr>
            <w:rFonts w:ascii="Times New Roman" w:hAnsi="Times New Roman"/>
            <w:sz w:val="26"/>
            <w:szCs w:val="26"/>
          </w:rPr>
          <w:t>частью 1 статьи 1</w:t>
        </w:r>
      </w:hyperlink>
      <w:r w:rsidRPr="00254A75">
        <w:rPr>
          <w:rFonts w:ascii="Times New Roman" w:hAnsi="Times New Roman"/>
          <w:sz w:val="26"/>
          <w:szCs w:val="26"/>
        </w:rPr>
        <w:t xml:space="preserve">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8" w:history="1">
        <w:r w:rsidRPr="00254A75">
          <w:rPr>
            <w:rFonts w:ascii="Times New Roman" w:hAnsi="Times New Roman"/>
            <w:sz w:val="26"/>
            <w:szCs w:val="26"/>
          </w:rPr>
          <w:t>частью 6 статьи 7</w:t>
        </w:r>
      </w:hyperlink>
      <w:r w:rsidRPr="00254A75">
        <w:rPr>
          <w:rFonts w:ascii="Times New Roman" w:hAnsi="Times New Roman"/>
          <w:sz w:val="26"/>
          <w:szCs w:val="26"/>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14:paraId="08DB77E4" w14:textId="77777777" w:rsidR="00454766" w:rsidRPr="00254A75" w:rsidRDefault="00454766" w:rsidP="00254A75">
      <w:pPr>
        <w:spacing w:after="0" w:line="240" w:lineRule="auto"/>
        <w:ind w:firstLine="708"/>
        <w:jc w:val="both"/>
        <w:rPr>
          <w:rFonts w:ascii="Times New Roman" w:hAnsi="Times New Roman"/>
          <w:sz w:val="26"/>
          <w:szCs w:val="26"/>
        </w:rPr>
      </w:pPr>
      <w:r w:rsidRPr="00254A75">
        <w:rPr>
          <w:rFonts w:ascii="Times New Roman" w:hAnsi="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254A75">
          <w:rPr>
            <w:rFonts w:ascii="Times New Roman" w:hAnsi="Times New Roman"/>
            <w:sz w:val="26"/>
            <w:szCs w:val="26"/>
          </w:rPr>
          <w:t>пунктом 4 части 1 статьи 7</w:t>
        </w:r>
      </w:hyperlink>
      <w:r w:rsidRPr="00254A75">
        <w:rPr>
          <w:rFonts w:ascii="Times New Roman" w:hAnsi="Times New Roman"/>
          <w:sz w:val="26"/>
          <w:szCs w:val="26"/>
        </w:rPr>
        <w:t xml:space="preserve"> Федерального закона №210-ФЗ.</w:t>
      </w:r>
    </w:p>
    <w:p w14:paraId="24B0F83D" w14:textId="77777777" w:rsidR="009A63E4" w:rsidRPr="00254A75" w:rsidRDefault="009A63E4" w:rsidP="00254A75">
      <w:pPr>
        <w:autoSpaceDE w:val="0"/>
        <w:autoSpaceDN w:val="0"/>
        <w:adjustRightInd w:val="0"/>
        <w:spacing w:after="0" w:line="240" w:lineRule="auto"/>
        <w:ind w:firstLine="708"/>
        <w:contextualSpacing/>
        <w:jc w:val="both"/>
        <w:rPr>
          <w:rFonts w:ascii="Times New Roman" w:eastAsia="Times New Roman" w:hAnsi="Times New Roman"/>
          <w:sz w:val="26"/>
          <w:szCs w:val="26"/>
        </w:rPr>
      </w:pPr>
    </w:p>
    <w:p w14:paraId="34300BE3" w14:textId="77777777" w:rsidR="00C1306B" w:rsidRPr="00254A75" w:rsidRDefault="00C71BF7" w:rsidP="00254A75">
      <w:pPr>
        <w:autoSpaceDE w:val="0"/>
        <w:autoSpaceDN w:val="0"/>
        <w:adjustRightInd w:val="0"/>
        <w:spacing w:after="0" w:line="240" w:lineRule="auto"/>
        <w:contextualSpacing/>
        <w:jc w:val="center"/>
        <w:rPr>
          <w:rFonts w:ascii="Times New Roman" w:eastAsia="Times New Roman" w:hAnsi="Times New Roman"/>
          <w:sz w:val="26"/>
          <w:szCs w:val="26"/>
        </w:rPr>
      </w:pPr>
      <w:r w:rsidRPr="00254A75">
        <w:rPr>
          <w:rFonts w:ascii="Times New Roman" w:eastAsia="Times New Roman" w:hAnsi="Times New Roman"/>
          <w:sz w:val="26"/>
          <w:szCs w:val="26"/>
        </w:rPr>
        <w:t xml:space="preserve">Исчерпывающий перечень оснований </w:t>
      </w:r>
    </w:p>
    <w:p w14:paraId="3244C122" w14:textId="77777777" w:rsidR="00C71BF7" w:rsidRPr="00254A75" w:rsidRDefault="00C71BF7" w:rsidP="00254A75">
      <w:pPr>
        <w:autoSpaceDE w:val="0"/>
        <w:autoSpaceDN w:val="0"/>
        <w:adjustRightInd w:val="0"/>
        <w:spacing w:after="0" w:line="240" w:lineRule="auto"/>
        <w:contextualSpacing/>
        <w:jc w:val="center"/>
        <w:rPr>
          <w:rFonts w:ascii="Times New Roman" w:eastAsia="Times New Roman" w:hAnsi="Times New Roman"/>
          <w:sz w:val="26"/>
          <w:szCs w:val="26"/>
        </w:rPr>
      </w:pPr>
      <w:r w:rsidRPr="00254A75">
        <w:rPr>
          <w:rFonts w:ascii="Times New Roman" w:eastAsia="Times New Roman" w:hAnsi="Times New Roman"/>
          <w:sz w:val="26"/>
          <w:szCs w:val="26"/>
        </w:rPr>
        <w:t>для отказа в приеме документов, необходимых для предоставления муниципальной услуги</w:t>
      </w:r>
    </w:p>
    <w:p w14:paraId="12B1FBA3" w14:textId="10F51506" w:rsidR="00C71BF7" w:rsidRPr="00254A75" w:rsidRDefault="00C71BF7" w:rsidP="00254A75">
      <w:pPr>
        <w:tabs>
          <w:tab w:val="left" w:pos="5257"/>
        </w:tabs>
        <w:autoSpaceDE w:val="0"/>
        <w:autoSpaceDN w:val="0"/>
        <w:adjustRightInd w:val="0"/>
        <w:spacing w:after="0" w:line="240" w:lineRule="auto"/>
        <w:contextualSpacing/>
        <w:rPr>
          <w:rFonts w:ascii="Times New Roman" w:eastAsia="Times New Roman" w:hAnsi="Times New Roman"/>
          <w:sz w:val="26"/>
          <w:szCs w:val="26"/>
        </w:rPr>
      </w:pPr>
    </w:p>
    <w:p w14:paraId="7B8053AD" w14:textId="427D0559" w:rsidR="002251D8" w:rsidRPr="00254A75" w:rsidRDefault="00697006" w:rsidP="00254A75">
      <w:pPr>
        <w:autoSpaceDE w:val="0"/>
        <w:autoSpaceDN w:val="0"/>
        <w:adjustRightInd w:val="0"/>
        <w:spacing w:after="0" w:line="240" w:lineRule="auto"/>
        <w:ind w:firstLine="708"/>
        <w:contextualSpacing/>
        <w:jc w:val="both"/>
        <w:rPr>
          <w:rFonts w:ascii="Times New Roman" w:eastAsia="Times New Roman" w:hAnsi="Times New Roman"/>
          <w:sz w:val="26"/>
          <w:szCs w:val="26"/>
        </w:rPr>
      </w:pPr>
      <w:r w:rsidRPr="00254A75">
        <w:rPr>
          <w:rFonts w:ascii="Times New Roman" w:eastAsia="Times New Roman" w:hAnsi="Times New Roman"/>
          <w:sz w:val="26"/>
          <w:szCs w:val="26"/>
        </w:rPr>
        <w:t>2</w:t>
      </w:r>
      <w:r w:rsidR="006B3B7C" w:rsidRPr="00254A75">
        <w:rPr>
          <w:rFonts w:ascii="Times New Roman" w:eastAsia="Times New Roman" w:hAnsi="Times New Roman"/>
          <w:sz w:val="26"/>
          <w:szCs w:val="26"/>
        </w:rPr>
        <w:t>5</w:t>
      </w:r>
      <w:r w:rsidR="00C71BF7" w:rsidRPr="00254A75">
        <w:rPr>
          <w:rFonts w:ascii="Times New Roman" w:eastAsia="Times New Roman" w:hAnsi="Times New Roman"/>
          <w:sz w:val="26"/>
          <w:szCs w:val="26"/>
        </w:rPr>
        <w:t xml:space="preserve">. </w:t>
      </w:r>
      <w:r w:rsidR="002251D8" w:rsidRPr="00254A75">
        <w:rPr>
          <w:rFonts w:ascii="Times New Roman" w:eastAsia="Times New Roman" w:hAnsi="Times New Roman"/>
          <w:sz w:val="26"/>
          <w:szCs w:val="26"/>
        </w:rPr>
        <w:t>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автономного округа не предусмотрены.</w:t>
      </w:r>
    </w:p>
    <w:p w14:paraId="05170D4F" w14:textId="001D814F" w:rsidR="002251D8" w:rsidRPr="00254A75" w:rsidRDefault="002251D8" w:rsidP="00254A75">
      <w:pPr>
        <w:autoSpaceDE w:val="0"/>
        <w:autoSpaceDN w:val="0"/>
        <w:adjustRightInd w:val="0"/>
        <w:spacing w:after="0" w:line="240" w:lineRule="auto"/>
        <w:ind w:firstLine="708"/>
        <w:contextualSpacing/>
        <w:jc w:val="both"/>
        <w:rPr>
          <w:rFonts w:ascii="Times New Roman" w:eastAsia="Times New Roman" w:hAnsi="Times New Roman"/>
          <w:sz w:val="26"/>
          <w:szCs w:val="26"/>
        </w:rPr>
      </w:pPr>
      <w:r w:rsidRPr="00254A75">
        <w:rPr>
          <w:rFonts w:ascii="Times New Roman" w:eastAsia="Times New Roman" w:hAnsi="Times New Roman"/>
          <w:sz w:val="26"/>
          <w:szCs w:val="26"/>
        </w:rPr>
        <w:t>Не допускается отказ в приеме запроса и иных документов, необходимых для предоставления муниципальной услуги в случае, если такие запрос и документы поданы в соответствии с информацией о сроках и порядке предоставления муниципальной услуги, опубликованной</w:t>
      </w:r>
      <w:r w:rsidRPr="00254A75">
        <w:rPr>
          <w:rFonts w:ascii="Times New Roman" w:eastAsia="Times New Roman" w:hAnsi="Times New Roman"/>
          <w:sz w:val="26"/>
          <w:szCs w:val="26"/>
        </w:rPr>
        <w:br/>
        <w:t>на Едином портале, региональном портале и официальном сайте уполномоченного органа.</w:t>
      </w:r>
    </w:p>
    <w:p w14:paraId="559EB1E2" w14:textId="77777777" w:rsidR="009A63E4" w:rsidRPr="00CF79AF" w:rsidRDefault="009A63E4" w:rsidP="00254A75">
      <w:pPr>
        <w:autoSpaceDE w:val="0"/>
        <w:autoSpaceDN w:val="0"/>
        <w:adjustRightInd w:val="0"/>
        <w:spacing w:after="0" w:line="240" w:lineRule="auto"/>
        <w:contextualSpacing/>
        <w:jc w:val="both"/>
        <w:rPr>
          <w:rFonts w:ascii="Times New Roman" w:eastAsia="Times New Roman" w:hAnsi="Times New Roman"/>
          <w:b/>
          <w:sz w:val="20"/>
          <w:szCs w:val="20"/>
        </w:rPr>
      </w:pPr>
    </w:p>
    <w:p w14:paraId="441B0AA3" w14:textId="77777777" w:rsidR="00C1306B" w:rsidRPr="00254A75" w:rsidRDefault="00C71BF7" w:rsidP="00254A75">
      <w:pPr>
        <w:autoSpaceDE w:val="0"/>
        <w:autoSpaceDN w:val="0"/>
        <w:adjustRightInd w:val="0"/>
        <w:spacing w:after="0" w:line="240" w:lineRule="auto"/>
        <w:contextualSpacing/>
        <w:jc w:val="center"/>
        <w:rPr>
          <w:rFonts w:ascii="Times New Roman" w:eastAsia="Times New Roman" w:hAnsi="Times New Roman"/>
          <w:sz w:val="26"/>
          <w:szCs w:val="26"/>
        </w:rPr>
      </w:pPr>
      <w:r w:rsidRPr="00254A75">
        <w:rPr>
          <w:rFonts w:ascii="Times New Roman" w:eastAsia="Times New Roman" w:hAnsi="Times New Roman"/>
          <w:sz w:val="26"/>
          <w:szCs w:val="26"/>
        </w:rPr>
        <w:t xml:space="preserve">Исчерпывающий перечень оснований </w:t>
      </w:r>
    </w:p>
    <w:p w14:paraId="5C73D964" w14:textId="77777777" w:rsidR="009A63E4" w:rsidRPr="00254A75" w:rsidRDefault="00C71BF7" w:rsidP="00254A75">
      <w:pPr>
        <w:autoSpaceDE w:val="0"/>
        <w:autoSpaceDN w:val="0"/>
        <w:adjustRightInd w:val="0"/>
        <w:spacing w:after="0" w:line="240" w:lineRule="auto"/>
        <w:contextualSpacing/>
        <w:jc w:val="center"/>
        <w:rPr>
          <w:rFonts w:ascii="Times New Roman" w:eastAsia="Times New Roman" w:hAnsi="Times New Roman"/>
          <w:sz w:val="26"/>
          <w:szCs w:val="26"/>
        </w:rPr>
      </w:pPr>
      <w:r w:rsidRPr="00254A75">
        <w:rPr>
          <w:rFonts w:ascii="Times New Roman" w:eastAsia="Times New Roman" w:hAnsi="Times New Roman"/>
          <w:sz w:val="26"/>
          <w:szCs w:val="26"/>
        </w:rPr>
        <w:t>для приостановления и (или) отказа в предоставлении муниципальной услуги</w:t>
      </w:r>
    </w:p>
    <w:p w14:paraId="6367CAC9" w14:textId="77777777" w:rsidR="009A63E4" w:rsidRPr="00CF79AF" w:rsidRDefault="009A63E4" w:rsidP="00254A75">
      <w:pPr>
        <w:autoSpaceDE w:val="0"/>
        <w:autoSpaceDN w:val="0"/>
        <w:adjustRightInd w:val="0"/>
        <w:spacing w:after="0" w:line="240" w:lineRule="auto"/>
        <w:contextualSpacing/>
        <w:jc w:val="center"/>
        <w:rPr>
          <w:rFonts w:ascii="Times New Roman" w:eastAsia="Times New Roman" w:hAnsi="Times New Roman"/>
          <w:b/>
          <w:sz w:val="20"/>
          <w:szCs w:val="20"/>
        </w:rPr>
      </w:pPr>
    </w:p>
    <w:p w14:paraId="1F88B98F" w14:textId="1043812C" w:rsidR="002251D8" w:rsidRPr="00254A75" w:rsidRDefault="002251D8" w:rsidP="00254A75">
      <w:pPr>
        <w:widowControl w:val="0"/>
        <w:suppressAutoHyphens/>
        <w:spacing w:after="0" w:line="240" w:lineRule="auto"/>
        <w:ind w:firstLine="709"/>
        <w:jc w:val="both"/>
        <w:rPr>
          <w:rFonts w:ascii="Times New Roman" w:eastAsia="Times New Roman" w:hAnsi="Times New Roman"/>
          <w:sz w:val="26"/>
          <w:szCs w:val="26"/>
        </w:rPr>
      </w:pPr>
      <w:r w:rsidRPr="00254A75">
        <w:rPr>
          <w:rFonts w:ascii="Times New Roman" w:eastAsia="Times New Roman" w:hAnsi="Times New Roman"/>
          <w:sz w:val="26"/>
          <w:szCs w:val="26"/>
        </w:rPr>
        <w:t>2</w:t>
      </w:r>
      <w:r w:rsidR="006B3B7C" w:rsidRPr="00254A75">
        <w:rPr>
          <w:rFonts w:ascii="Times New Roman" w:eastAsia="Times New Roman" w:hAnsi="Times New Roman"/>
          <w:sz w:val="26"/>
          <w:szCs w:val="26"/>
        </w:rPr>
        <w:t>6</w:t>
      </w:r>
      <w:r w:rsidRPr="00254A75">
        <w:rPr>
          <w:rFonts w:ascii="Times New Roman" w:eastAsia="Times New Roman" w:hAnsi="Times New Roman"/>
          <w:sz w:val="26"/>
          <w:szCs w:val="26"/>
        </w:rPr>
        <w:t>.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14:paraId="5B4375D2" w14:textId="288E67E5" w:rsidR="002251D8" w:rsidRPr="00254A75" w:rsidRDefault="002251D8" w:rsidP="00254A75">
      <w:pPr>
        <w:widowControl w:val="0"/>
        <w:suppressAutoHyphens/>
        <w:spacing w:after="0" w:line="240" w:lineRule="auto"/>
        <w:ind w:firstLine="709"/>
        <w:jc w:val="both"/>
        <w:rPr>
          <w:rFonts w:ascii="Times New Roman" w:eastAsia="Times New Roman" w:hAnsi="Times New Roman"/>
          <w:sz w:val="26"/>
          <w:szCs w:val="26"/>
        </w:rPr>
      </w:pPr>
      <w:bookmarkStart w:id="22" w:name="P297"/>
      <w:bookmarkEnd w:id="22"/>
      <w:r w:rsidRPr="00254A75">
        <w:rPr>
          <w:rFonts w:ascii="Times New Roman" w:eastAsia="Times New Roman" w:hAnsi="Times New Roman"/>
          <w:sz w:val="26"/>
          <w:szCs w:val="26"/>
        </w:rPr>
        <w:t>2</w:t>
      </w:r>
      <w:r w:rsidR="006B3B7C" w:rsidRPr="00254A75">
        <w:rPr>
          <w:rFonts w:ascii="Times New Roman" w:eastAsia="Times New Roman" w:hAnsi="Times New Roman"/>
          <w:sz w:val="26"/>
          <w:szCs w:val="26"/>
        </w:rPr>
        <w:t>7</w:t>
      </w:r>
      <w:r w:rsidRPr="00254A75">
        <w:rPr>
          <w:rFonts w:ascii="Times New Roman" w:eastAsia="Times New Roman" w:hAnsi="Times New Roman"/>
          <w:sz w:val="26"/>
          <w:szCs w:val="26"/>
        </w:rPr>
        <w:t>. Основаниями для отказа в предоставлении муниципальной услуги являются:</w:t>
      </w:r>
    </w:p>
    <w:p w14:paraId="460BCF15" w14:textId="77777777" w:rsidR="002251D8" w:rsidRPr="00254A75" w:rsidRDefault="002251D8" w:rsidP="00254A75">
      <w:pPr>
        <w:widowControl w:val="0"/>
        <w:suppressAutoHyphens/>
        <w:spacing w:after="0" w:line="240" w:lineRule="auto"/>
        <w:ind w:firstLine="709"/>
        <w:jc w:val="both"/>
        <w:rPr>
          <w:rFonts w:ascii="Times New Roman" w:eastAsia="Times New Roman" w:hAnsi="Times New Roman"/>
          <w:sz w:val="26"/>
          <w:szCs w:val="26"/>
        </w:rPr>
      </w:pPr>
      <w:r w:rsidRPr="00254A75">
        <w:rPr>
          <w:rFonts w:ascii="Times New Roman" w:eastAsia="Times New Roman" w:hAnsi="Times New Roman"/>
          <w:sz w:val="26"/>
          <w:szCs w:val="26"/>
        </w:rPr>
        <w:t>отсутствие документов, обязанность по представлению которых возложена на заявителя;</w:t>
      </w:r>
    </w:p>
    <w:p w14:paraId="4E1431A5" w14:textId="77777777" w:rsidR="002251D8" w:rsidRPr="00254A75" w:rsidRDefault="002251D8" w:rsidP="00254A75">
      <w:pPr>
        <w:widowControl w:val="0"/>
        <w:suppressAutoHyphens/>
        <w:spacing w:after="0" w:line="240" w:lineRule="auto"/>
        <w:ind w:firstLine="709"/>
        <w:jc w:val="both"/>
        <w:rPr>
          <w:rFonts w:ascii="Times New Roman" w:eastAsia="Times New Roman" w:hAnsi="Times New Roman"/>
          <w:sz w:val="26"/>
          <w:szCs w:val="26"/>
        </w:rPr>
      </w:pPr>
      <w:r w:rsidRPr="00254A75">
        <w:rPr>
          <w:rFonts w:ascii="Times New Roman" w:eastAsia="Times New Roman" w:hAnsi="Times New Roman"/>
          <w:sz w:val="26"/>
          <w:szCs w:val="26"/>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w:t>
      </w:r>
      <w:r w:rsidRPr="00254A75">
        <w:rPr>
          <w:rFonts w:ascii="Times New Roman" w:eastAsia="Times New Roman" w:hAnsi="Times New Roman"/>
          <w:sz w:val="26"/>
          <w:szCs w:val="26"/>
        </w:rPr>
        <w:lastRenderedPageBreak/>
        <w:t>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77C158AF" w14:textId="77777777" w:rsidR="002251D8" w:rsidRPr="00254A75" w:rsidRDefault="002251D8" w:rsidP="00254A75">
      <w:pPr>
        <w:widowControl w:val="0"/>
        <w:suppressAutoHyphens/>
        <w:spacing w:after="0" w:line="240" w:lineRule="auto"/>
        <w:ind w:firstLine="709"/>
        <w:jc w:val="both"/>
        <w:rPr>
          <w:rFonts w:ascii="Times New Roman" w:eastAsia="Times New Roman" w:hAnsi="Times New Roman"/>
          <w:sz w:val="26"/>
          <w:szCs w:val="26"/>
        </w:rPr>
      </w:pPr>
      <w:r w:rsidRPr="00254A75">
        <w:rPr>
          <w:rFonts w:ascii="Times New Roman" w:eastAsia="Times New Roman" w:hAnsi="Times New Roman"/>
          <w:sz w:val="26"/>
          <w:szCs w:val="26"/>
        </w:rPr>
        <w:t>несоответствие объекта капитального строительства требованиям, установленным в разрешении на строительство;</w:t>
      </w:r>
    </w:p>
    <w:p w14:paraId="4F74384B" w14:textId="77777777" w:rsidR="002251D8" w:rsidRPr="00254A75" w:rsidRDefault="002251D8" w:rsidP="00254A75">
      <w:pPr>
        <w:widowControl w:val="0"/>
        <w:suppressAutoHyphens/>
        <w:spacing w:after="0" w:line="240" w:lineRule="auto"/>
        <w:ind w:firstLine="709"/>
        <w:jc w:val="both"/>
        <w:rPr>
          <w:rFonts w:ascii="Times New Roman" w:eastAsia="Times New Roman" w:hAnsi="Times New Roman"/>
          <w:sz w:val="26"/>
          <w:szCs w:val="26"/>
        </w:rPr>
      </w:pPr>
      <w:r w:rsidRPr="00254A75">
        <w:rPr>
          <w:rFonts w:ascii="Times New Roman" w:eastAsia="Times New Roman" w:hAnsi="Times New Roman"/>
          <w:sz w:val="26"/>
          <w:szCs w:val="26"/>
        </w:rPr>
        <w:t>несоответствие параметров построенного, реконструированного объекта капитального строительства проектной документации;</w:t>
      </w:r>
    </w:p>
    <w:p w14:paraId="38A085DD" w14:textId="77777777" w:rsidR="002251D8" w:rsidRPr="00254A75" w:rsidRDefault="002251D8" w:rsidP="00254A75">
      <w:pPr>
        <w:widowControl w:val="0"/>
        <w:suppressAutoHyphens/>
        <w:spacing w:after="0" w:line="240" w:lineRule="auto"/>
        <w:ind w:firstLine="709"/>
        <w:jc w:val="both"/>
        <w:rPr>
          <w:rFonts w:ascii="Times New Roman" w:eastAsia="Times New Roman" w:hAnsi="Times New Roman"/>
          <w:sz w:val="26"/>
          <w:szCs w:val="26"/>
        </w:rPr>
      </w:pPr>
      <w:r w:rsidRPr="00254A75">
        <w:rPr>
          <w:rFonts w:ascii="Times New Roman" w:eastAsia="Times New Roman" w:hAnsi="Times New Roman"/>
          <w:sz w:val="26"/>
          <w:szCs w:val="26"/>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06CF0912" w14:textId="77777777" w:rsidR="00AC0439" w:rsidRPr="00254A75" w:rsidRDefault="00AC0439" w:rsidP="00254A75">
      <w:pPr>
        <w:autoSpaceDE w:val="0"/>
        <w:autoSpaceDN w:val="0"/>
        <w:adjustRightInd w:val="0"/>
        <w:spacing w:after="0" w:line="240" w:lineRule="auto"/>
        <w:ind w:firstLine="709"/>
        <w:jc w:val="center"/>
        <w:outlineLvl w:val="1"/>
        <w:rPr>
          <w:rFonts w:ascii="Times New Roman" w:eastAsia="Times New Roman" w:hAnsi="Times New Roman"/>
          <w:sz w:val="26"/>
          <w:szCs w:val="26"/>
          <w:lang w:eastAsia="ru-RU"/>
        </w:rPr>
      </w:pPr>
    </w:p>
    <w:p w14:paraId="4F9B9D74" w14:textId="77777777" w:rsidR="00C1306B" w:rsidRPr="00254A75" w:rsidRDefault="00AC0439" w:rsidP="00254A75">
      <w:pPr>
        <w:autoSpaceDE w:val="0"/>
        <w:autoSpaceDN w:val="0"/>
        <w:adjustRightInd w:val="0"/>
        <w:spacing w:after="0" w:line="240" w:lineRule="auto"/>
        <w:ind w:firstLine="709"/>
        <w:jc w:val="center"/>
        <w:outlineLvl w:val="1"/>
        <w:rPr>
          <w:rFonts w:ascii="Times New Roman" w:eastAsia="Times New Roman" w:hAnsi="Times New Roman"/>
          <w:sz w:val="26"/>
          <w:szCs w:val="26"/>
          <w:lang w:eastAsia="ru-RU"/>
        </w:rPr>
      </w:pPr>
      <w:r w:rsidRPr="00254A75">
        <w:rPr>
          <w:rFonts w:ascii="Times New Roman" w:eastAsia="Times New Roman" w:hAnsi="Times New Roman"/>
          <w:sz w:val="26"/>
          <w:szCs w:val="26"/>
          <w:lang w:eastAsia="ru-RU"/>
        </w:rPr>
        <w:t xml:space="preserve">Перечень услуг, необходимых и обязательных </w:t>
      </w:r>
    </w:p>
    <w:p w14:paraId="1FF44189" w14:textId="77777777" w:rsidR="00AC0439" w:rsidRPr="00254A75" w:rsidRDefault="00AC0439" w:rsidP="00254A75">
      <w:pPr>
        <w:autoSpaceDE w:val="0"/>
        <w:autoSpaceDN w:val="0"/>
        <w:adjustRightInd w:val="0"/>
        <w:spacing w:after="0" w:line="240" w:lineRule="auto"/>
        <w:ind w:firstLine="709"/>
        <w:jc w:val="center"/>
        <w:outlineLvl w:val="1"/>
        <w:rPr>
          <w:rFonts w:ascii="Times New Roman" w:eastAsia="Times New Roman" w:hAnsi="Times New Roman"/>
          <w:sz w:val="26"/>
          <w:szCs w:val="26"/>
          <w:lang w:eastAsia="ru-RU"/>
        </w:rPr>
      </w:pPr>
      <w:r w:rsidRPr="00254A75">
        <w:rPr>
          <w:rFonts w:ascii="Times New Roman" w:eastAsia="Times New Roman" w:hAnsi="Times New Roman"/>
          <w:sz w:val="26"/>
          <w:szCs w:val="26"/>
          <w:lang w:eastAsia="ru-RU"/>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882E8CD" w14:textId="77777777" w:rsidR="00AC0439" w:rsidRPr="00CF79AF" w:rsidRDefault="00AC0439" w:rsidP="00254A75">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p>
    <w:p w14:paraId="5129FDFA" w14:textId="4B44C6EB" w:rsidR="00AC0439" w:rsidRPr="00254A75" w:rsidRDefault="00697006" w:rsidP="00254A75">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254A75">
        <w:rPr>
          <w:rFonts w:ascii="Times New Roman" w:eastAsia="Times New Roman" w:hAnsi="Times New Roman"/>
          <w:sz w:val="26"/>
          <w:szCs w:val="26"/>
          <w:lang w:eastAsia="ru-RU"/>
        </w:rPr>
        <w:t>2</w:t>
      </w:r>
      <w:r w:rsidR="006B3B7C" w:rsidRPr="00254A75">
        <w:rPr>
          <w:rFonts w:ascii="Times New Roman" w:eastAsia="Times New Roman" w:hAnsi="Times New Roman"/>
          <w:sz w:val="26"/>
          <w:szCs w:val="26"/>
          <w:lang w:eastAsia="ru-RU"/>
        </w:rPr>
        <w:t>8</w:t>
      </w:r>
      <w:r w:rsidR="00AC0439" w:rsidRPr="00254A75">
        <w:rPr>
          <w:rFonts w:ascii="Times New Roman" w:eastAsia="Times New Roman" w:hAnsi="Times New Roman"/>
          <w:sz w:val="26"/>
          <w:szCs w:val="26"/>
          <w:lang w:eastAsia="ru-RU"/>
        </w:rPr>
        <w:t>.</w:t>
      </w:r>
      <w:r w:rsidR="00F62649" w:rsidRPr="00254A75">
        <w:rPr>
          <w:rFonts w:ascii="Times New Roman" w:eastAsia="Times New Roman" w:hAnsi="Times New Roman"/>
          <w:sz w:val="26"/>
          <w:szCs w:val="26"/>
          <w:lang w:eastAsia="ru-RU"/>
        </w:rPr>
        <w:t xml:space="preserve"> </w:t>
      </w:r>
      <w:r w:rsidR="00AC0439" w:rsidRPr="00254A75">
        <w:rPr>
          <w:rFonts w:ascii="Times New Roman" w:eastAsia="Times New Roman" w:hAnsi="Times New Roman"/>
          <w:sz w:val="26"/>
          <w:szCs w:val="26"/>
          <w:lang w:eastAsia="ru-RU"/>
        </w:rPr>
        <w:t>Услугами, необходимыми и обязательными для предоставления муниципальной услуги являются:</w:t>
      </w:r>
    </w:p>
    <w:p w14:paraId="5EA88992" w14:textId="42BEFA15" w:rsidR="0089354A" w:rsidRPr="00254A75" w:rsidRDefault="004C7903" w:rsidP="00254A75">
      <w:pPr>
        <w:autoSpaceDE w:val="0"/>
        <w:autoSpaceDN w:val="0"/>
        <w:adjustRightInd w:val="0"/>
        <w:spacing w:after="0" w:line="240" w:lineRule="auto"/>
        <w:ind w:firstLine="709"/>
        <w:jc w:val="both"/>
        <w:outlineLvl w:val="1"/>
        <w:rPr>
          <w:rFonts w:ascii="Times New Roman" w:hAnsi="Times New Roman"/>
          <w:spacing w:val="-6"/>
          <w:sz w:val="26"/>
          <w:szCs w:val="26"/>
        </w:rPr>
      </w:pPr>
      <w:r w:rsidRPr="00254A75">
        <w:rPr>
          <w:rFonts w:ascii="Times New Roman" w:hAnsi="Times New Roman"/>
          <w:spacing w:val="-6"/>
          <w:sz w:val="26"/>
          <w:szCs w:val="26"/>
        </w:rPr>
        <w:t>1</w:t>
      </w:r>
      <w:r w:rsidR="0089354A" w:rsidRPr="00254A75">
        <w:rPr>
          <w:rFonts w:ascii="Times New Roman" w:hAnsi="Times New Roman"/>
          <w:spacing w:val="-6"/>
          <w:sz w:val="26"/>
          <w:szCs w:val="26"/>
        </w:rPr>
        <w:t xml:space="preserve">) </w:t>
      </w:r>
      <w:r w:rsidRPr="00254A75">
        <w:rPr>
          <w:rFonts w:ascii="Times New Roman" w:hAnsi="Times New Roman"/>
          <w:spacing w:val="-6"/>
          <w:sz w:val="26"/>
          <w:szCs w:val="26"/>
        </w:rPr>
        <w:t>Выдача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00641CFC" w:rsidRPr="00254A75">
        <w:rPr>
          <w:rFonts w:ascii="Times New Roman" w:hAnsi="Times New Roman"/>
          <w:spacing w:val="-6"/>
          <w:sz w:val="26"/>
          <w:szCs w:val="26"/>
        </w:rPr>
        <w:t>.</w:t>
      </w:r>
    </w:p>
    <w:p w14:paraId="1495EFC7" w14:textId="7F63868A" w:rsidR="00F07155" w:rsidRPr="00254A75" w:rsidRDefault="004C7903" w:rsidP="00254A75">
      <w:pPr>
        <w:spacing w:after="0" w:line="240" w:lineRule="auto"/>
        <w:ind w:firstLine="709"/>
        <w:jc w:val="both"/>
        <w:rPr>
          <w:rFonts w:ascii="Times New Roman" w:hAnsi="Times New Roman"/>
          <w:sz w:val="26"/>
          <w:szCs w:val="26"/>
        </w:rPr>
      </w:pPr>
      <w:bookmarkStart w:id="23" w:name="_Toc370307341"/>
      <w:bookmarkStart w:id="24" w:name="_Toc370307944"/>
      <w:r w:rsidRPr="00254A75">
        <w:rPr>
          <w:rFonts w:ascii="Times New Roman" w:hAnsi="Times New Roman"/>
          <w:bCs/>
          <w:color w:val="000000" w:themeColor="text1"/>
          <w:sz w:val="26"/>
          <w:szCs w:val="26"/>
        </w:rPr>
        <w:t>2</w:t>
      </w:r>
      <w:r w:rsidR="00F07155" w:rsidRPr="00254A75">
        <w:rPr>
          <w:rFonts w:ascii="Times New Roman" w:hAnsi="Times New Roman"/>
          <w:bCs/>
          <w:color w:val="000000" w:themeColor="text1"/>
          <w:sz w:val="26"/>
          <w:szCs w:val="26"/>
        </w:rPr>
        <w:t xml:space="preserve">) </w:t>
      </w:r>
      <w:r w:rsidRPr="00254A75">
        <w:rPr>
          <w:rFonts w:ascii="Times New Roman" w:hAnsi="Times New Roman"/>
          <w:sz w:val="26"/>
          <w:szCs w:val="26"/>
        </w:rPr>
        <w:t>Выдача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w:t>
      </w:r>
      <w:r w:rsidR="00F07155" w:rsidRPr="00254A75">
        <w:rPr>
          <w:rFonts w:ascii="Times New Roman" w:hAnsi="Times New Roman"/>
          <w:sz w:val="26"/>
          <w:szCs w:val="26"/>
        </w:rPr>
        <w:t xml:space="preserve">. </w:t>
      </w:r>
    </w:p>
    <w:p w14:paraId="571C5061" w14:textId="77777777" w:rsidR="00F07155" w:rsidRPr="00254A75" w:rsidRDefault="00F07155" w:rsidP="00254A75">
      <w:pPr>
        <w:spacing w:after="0" w:line="240" w:lineRule="auto"/>
        <w:ind w:firstLine="709"/>
        <w:jc w:val="both"/>
        <w:rPr>
          <w:rFonts w:ascii="Times New Roman" w:hAnsi="Times New Roman"/>
          <w:bCs/>
          <w:color w:val="000000" w:themeColor="text1"/>
          <w:sz w:val="26"/>
          <w:szCs w:val="26"/>
        </w:rPr>
      </w:pPr>
      <w:r w:rsidRPr="00254A75">
        <w:rPr>
          <w:rFonts w:ascii="Times New Roman" w:hAnsi="Times New Roman"/>
          <w:sz w:val="26"/>
          <w:szCs w:val="26"/>
        </w:rPr>
        <w:t>В результате предоставления данной услуги заявителю выда</w:t>
      </w:r>
      <w:r w:rsidR="00641CFC" w:rsidRPr="00254A75">
        <w:rPr>
          <w:rFonts w:ascii="Times New Roman" w:hAnsi="Times New Roman"/>
          <w:sz w:val="26"/>
          <w:szCs w:val="26"/>
        </w:rPr>
        <w:t>ё</w:t>
      </w:r>
      <w:r w:rsidRPr="00254A75">
        <w:rPr>
          <w:rFonts w:ascii="Times New Roman" w:hAnsi="Times New Roman"/>
          <w:sz w:val="26"/>
          <w:szCs w:val="26"/>
        </w:rPr>
        <w:t xml:space="preserve">тся заключение о </w:t>
      </w:r>
      <w:r w:rsidRPr="00254A75">
        <w:rPr>
          <w:rFonts w:ascii="Times New Roman" w:hAnsi="Times New Roman"/>
          <w:bCs/>
          <w:color w:val="000000" w:themeColor="text1"/>
          <w:sz w:val="26"/>
          <w:szCs w:val="26"/>
        </w:rPr>
        <w:t>соответствии объекта техническим условиям.</w:t>
      </w:r>
    </w:p>
    <w:p w14:paraId="744474B9" w14:textId="6EAC6774" w:rsidR="00F07155" w:rsidRPr="00254A75" w:rsidRDefault="004C7903" w:rsidP="00254A75">
      <w:pPr>
        <w:widowControl w:val="0"/>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3</w:t>
      </w:r>
      <w:r w:rsidR="00F07155" w:rsidRPr="00254A75">
        <w:rPr>
          <w:rFonts w:ascii="Times New Roman" w:hAnsi="Times New Roman"/>
          <w:sz w:val="26"/>
          <w:szCs w:val="26"/>
        </w:rPr>
        <w:t xml:space="preserve">) </w:t>
      </w:r>
      <w:r w:rsidRPr="00254A75">
        <w:rPr>
          <w:rFonts w:ascii="Times New Roman" w:hAnsi="Times New Roman"/>
          <w:sz w:val="26"/>
          <w:szCs w:val="26"/>
        </w:rPr>
        <w:t xml:space="preserve">Выдача схемы, отображающей расположение построенного, </w:t>
      </w:r>
      <w:r w:rsidRPr="00254A75">
        <w:rPr>
          <w:rFonts w:ascii="Times New Roman" w:hAnsi="Times New Roman"/>
          <w:sz w:val="26"/>
          <w:szCs w:val="26"/>
        </w:rPr>
        <w:lastRenderedPageBreak/>
        <w:t>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013ED519" w14:textId="77777777" w:rsidR="00F07155" w:rsidRPr="00254A75" w:rsidRDefault="00F07155" w:rsidP="00254A75">
      <w:pPr>
        <w:spacing w:after="0" w:line="240" w:lineRule="auto"/>
        <w:ind w:firstLine="709"/>
        <w:jc w:val="both"/>
        <w:rPr>
          <w:rFonts w:ascii="Times New Roman" w:hAnsi="Times New Roman"/>
          <w:color w:val="000000" w:themeColor="text1"/>
          <w:sz w:val="26"/>
          <w:szCs w:val="26"/>
        </w:rPr>
      </w:pPr>
      <w:r w:rsidRPr="00254A75">
        <w:rPr>
          <w:rFonts w:ascii="Times New Roman" w:hAnsi="Times New Roman"/>
          <w:color w:val="000000" w:themeColor="text1"/>
          <w:sz w:val="26"/>
          <w:szCs w:val="26"/>
        </w:rPr>
        <w:t>Схема разрабатывается организациями или физическими лицами, имеющими свидетельство о праве производства инженерных изысканий, выданное саморегулируемыми организациями в области инженерных изысканий, на основании договора подряда с застройщиком.</w:t>
      </w:r>
    </w:p>
    <w:p w14:paraId="6281C52B" w14:textId="77777777" w:rsidR="00F07155" w:rsidRPr="00254A75" w:rsidRDefault="00F07155" w:rsidP="00254A75">
      <w:pPr>
        <w:widowControl w:val="0"/>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В результате предоставления данной услуги заявителю выдается оформленная в установленном порядке вышеуказанная схема.</w:t>
      </w:r>
    </w:p>
    <w:p w14:paraId="2775FF74" w14:textId="3DFA1F6F" w:rsidR="00F07155" w:rsidRPr="00254A75" w:rsidRDefault="004C7903" w:rsidP="00254A75">
      <w:pPr>
        <w:widowControl w:val="0"/>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4</w:t>
      </w:r>
      <w:r w:rsidR="00F07155" w:rsidRPr="00254A75">
        <w:rPr>
          <w:rFonts w:ascii="Times New Roman" w:hAnsi="Times New Roman"/>
          <w:sz w:val="26"/>
          <w:szCs w:val="26"/>
        </w:rPr>
        <w:t xml:space="preserve">) </w:t>
      </w:r>
      <w:r w:rsidRPr="00254A75">
        <w:rPr>
          <w:rFonts w:ascii="Times New Roman" w:hAnsi="Times New Roman"/>
          <w:sz w:val="26"/>
          <w:szCs w:val="26"/>
        </w:rPr>
        <w:t>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F07155" w:rsidRPr="00254A75">
        <w:rPr>
          <w:rFonts w:ascii="Times New Roman" w:hAnsi="Times New Roman"/>
          <w:sz w:val="26"/>
          <w:szCs w:val="26"/>
        </w:rPr>
        <w:t xml:space="preserve">. </w:t>
      </w:r>
    </w:p>
    <w:p w14:paraId="74D5DB9B" w14:textId="77777777" w:rsidR="00F07155" w:rsidRPr="00254A75" w:rsidRDefault="00F07155" w:rsidP="00254A75">
      <w:pPr>
        <w:widowControl w:val="0"/>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Данная услуга предоставляется страховыми компаниями, имеющими право на осуществление страховой деятельности.</w:t>
      </w:r>
    </w:p>
    <w:p w14:paraId="4B56BAAD" w14:textId="77777777" w:rsidR="00F07155" w:rsidRPr="00254A75" w:rsidRDefault="00F07155" w:rsidP="00254A75">
      <w:pPr>
        <w:spacing w:after="0" w:line="240" w:lineRule="auto"/>
        <w:ind w:firstLine="709"/>
        <w:jc w:val="both"/>
        <w:rPr>
          <w:rFonts w:ascii="Times New Roman" w:hAnsi="Times New Roman"/>
          <w:sz w:val="26"/>
          <w:szCs w:val="26"/>
        </w:rPr>
      </w:pPr>
      <w:r w:rsidRPr="00254A75">
        <w:rPr>
          <w:rFonts w:ascii="Times New Roman" w:hAnsi="Times New Roman"/>
          <w:sz w:val="26"/>
          <w:szCs w:val="26"/>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w:t>
      </w:r>
      <w:r w:rsidR="00C818DA" w:rsidRPr="00254A75">
        <w:rPr>
          <w:rFonts w:ascii="Times New Roman" w:hAnsi="Times New Roman"/>
          <w:sz w:val="26"/>
          <w:szCs w:val="26"/>
        </w:rPr>
        <w:t>е</w:t>
      </w:r>
      <w:r w:rsidRPr="00254A75">
        <w:rPr>
          <w:rFonts w:ascii="Times New Roman" w:hAnsi="Times New Roman"/>
          <w:sz w:val="26"/>
          <w:szCs w:val="26"/>
        </w:rPr>
        <w:t xml:space="preserve"> вреда в результате аварии на опасном объекте, страховая организация выдает заявителю страховой полис.</w:t>
      </w:r>
    </w:p>
    <w:p w14:paraId="594451F1" w14:textId="769F0FB8" w:rsidR="00F07155" w:rsidRPr="00254A75" w:rsidRDefault="004C7903" w:rsidP="00254A75">
      <w:pPr>
        <w:widowControl w:val="0"/>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5</w:t>
      </w:r>
      <w:r w:rsidR="00F07155" w:rsidRPr="00254A75">
        <w:rPr>
          <w:rFonts w:ascii="Times New Roman" w:hAnsi="Times New Roman"/>
          <w:sz w:val="26"/>
          <w:szCs w:val="26"/>
        </w:rPr>
        <w:t xml:space="preserve">) </w:t>
      </w:r>
      <w:r w:rsidRPr="00254A75">
        <w:rPr>
          <w:rFonts w:ascii="Times New Roman" w:hAnsi="Times New Roman"/>
          <w:sz w:val="26"/>
          <w:szCs w:val="26"/>
        </w:rPr>
        <w:t>Выдача технического плана объекта капитального строительства</w:t>
      </w:r>
      <w:r w:rsidR="00F07155" w:rsidRPr="00254A75">
        <w:rPr>
          <w:rFonts w:ascii="Times New Roman" w:hAnsi="Times New Roman"/>
          <w:sz w:val="26"/>
          <w:szCs w:val="26"/>
        </w:rPr>
        <w:t>.</w:t>
      </w:r>
    </w:p>
    <w:p w14:paraId="2D087540" w14:textId="61D14FCF" w:rsidR="00F07155" w:rsidRPr="00254A75" w:rsidRDefault="00F07155" w:rsidP="00254A75">
      <w:pPr>
        <w:spacing w:after="0" w:line="240" w:lineRule="auto"/>
        <w:ind w:firstLine="709"/>
        <w:jc w:val="both"/>
        <w:rPr>
          <w:rFonts w:ascii="Times New Roman" w:hAnsi="Times New Roman"/>
          <w:color w:val="000000" w:themeColor="text1"/>
          <w:sz w:val="26"/>
          <w:szCs w:val="26"/>
        </w:rPr>
      </w:pPr>
      <w:r w:rsidRPr="00254A75">
        <w:rPr>
          <w:rFonts w:ascii="Times New Roman" w:hAnsi="Times New Roman"/>
          <w:color w:val="000000" w:themeColor="text1"/>
          <w:sz w:val="26"/>
          <w:szCs w:val="26"/>
        </w:rPr>
        <w:t>Технический план выполняется</w:t>
      </w:r>
      <w:r w:rsidRPr="00254A75">
        <w:rPr>
          <w:rFonts w:ascii="Times New Roman" w:hAnsi="Times New Roman"/>
          <w:bCs/>
          <w:sz w:val="26"/>
          <w:szCs w:val="26"/>
        </w:rPr>
        <w:t xml:space="preserve"> </w:t>
      </w:r>
      <w:r w:rsidRPr="00254A75">
        <w:rPr>
          <w:rFonts w:ascii="Times New Roman" w:hAnsi="Times New Roman"/>
          <w:color w:val="000000" w:themeColor="text1"/>
          <w:sz w:val="26"/>
          <w:szCs w:val="26"/>
        </w:rPr>
        <w:t>организацией или индивидуальными предпринимателями, имеющими право выполнения работ, связанных с оформлением технического плана.</w:t>
      </w:r>
    </w:p>
    <w:p w14:paraId="3886E4E7" w14:textId="18412B8B" w:rsidR="00F07155" w:rsidRPr="00254A75" w:rsidRDefault="00F07155" w:rsidP="00254A75">
      <w:pPr>
        <w:widowControl w:val="0"/>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В результате предоставления данной услуги заявителю выдается оформленный в установленном порядке технический план объекта капитального строительства.</w:t>
      </w:r>
    </w:p>
    <w:p w14:paraId="2A0844CA" w14:textId="77777777" w:rsidR="0089354A" w:rsidRPr="00254A75" w:rsidRDefault="0089354A" w:rsidP="00254A75">
      <w:pPr>
        <w:widowControl w:val="0"/>
        <w:autoSpaceDE w:val="0"/>
        <w:autoSpaceDN w:val="0"/>
        <w:adjustRightInd w:val="0"/>
        <w:spacing w:after="0" w:line="240" w:lineRule="auto"/>
        <w:ind w:firstLine="709"/>
        <w:jc w:val="both"/>
        <w:rPr>
          <w:rFonts w:ascii="Times New Roman" w:hAnsi="Times New Roman"/>
          <w:sz w:val="20"/>
          <w:szCs w:val="20"/>
        </w:rPr>
      </w:pPr>
    </w:p>
    <w:p w14:paraId="0042DC02" w14:textId="77777777" w:rsidR="006A6E87" w:rsidRPr="00254A75" w:rsidRDefault="006A6E87" w:rsidP="00254A75">
      <w:pPr>
        <w:autoSpaceDE w:val="0"/>
        <w:autoSpaceDN w:val="0"/>
        <w:adjustRightInd w:val="0"/>
        <w:spacing w:after="0" w:line="240" w:lineRule="auto"/>
        <w:jc w:val="center"/>
        <w:rPr>
          <w:rFonts w:ascii="Times New Roman" w:hAnsi="Times New Roman"/>
          <w:sz w:val="26"/>
          <w:szCs w:val="26"/>
        </w:rPr>
      </w:pPr>
      <w:r w:rsidRPr="00254A75">
        <w:rPr>
          <w:rFonts w:ascii="Times New Roman" w:hAnsi="Times New Roman"/>
          <w:sz w:val="26"/>
          <w:szCs w:val="26"/>
        </w:rPr>
        <w:t>Порядок, размер и основания взимания государственной</w:t>
      </w:r>
    </w:p>
    <w:p w14:paraId="1FFED73A" w14:textId="77777777" w:rsidR="006A6E87" w:rsidRPr="00254A75" w:rsidRDefault="006A6E87" w:rsidP="00254A75">
      <w:pPr>
        <w:autoSpaceDE w:val="0"/>
        <w:autoSpaceDN w:val="0"/>
        <w:adjustRightInd w:val="0"/>
        <w:spacing w:after="0" w:line="240" w:lineRule="auto"/>
        <w:jc w:val="center"/>
        <w:rPr>
          <w:rFonts w:ascii="Times New Roman" w:hAnsi="Times New Roman"/>
          <w:sz w:val="26"/>
          <w:szCs w:val="26"/>
        </w:rPr>
      </w:pPr>
      <w:r w:rsidRPr="00254A75">
        <w:rPr>
          <w:rFonts w:ascii="Times New Roman" w:hAnsi="Times New Roman"/>
          <w:sz w:val="26"/>
          <w:szCs w:val="26"/>
        </w:rPr>
        <w:t>пошлины или иной платы, взимаемой за предоставление</w:t>
      </w:r>
    </w:p>
    <w:p w14:paraId="0E937CC7" w14:textId="77777777" w:rsidR="006A6E87" w:rsidRPr="00254A75" w:rsidRDefault="006A6E87" w:rsidP="00254A75">
      <w:pPr>
        <w:autoSpaceDE w:val="0"/>
        <w:autoSpaceDN w:val="0"/>
        <w:adjustRightInd w:val="0"/>
        <w:spacing w:after="0" w:line="240" w:lineRule="auto"/>
        <w:jc w:val="center"/>
        <w:rPr>
          <w:rFonts w:ascii="Times New Roman" w:hAnsi="Times New Roman"/>
          <w:sz w:val="26"/>
          <w:szCs w:val="26"/>
        </w:rPr>
      </w:pPr>
      <w:r w:rsidRPr="00254A75">
        <w:rPr>
          <w:rFonts w:ascii="Times New Roman" w:hAnsi="Times New Roman"/>
          <w:sz w:val="26"/>
          <w:szCs w:val="26"/>
        </w:rPr>
        <w:t>муниципальной услуги</w:t>
      </w:r>
    </w:p>
    <w:p w14:paraId="6866F8C3" w14:textId="77777777" w:rsidR="009B4DA6" w:rsidRPr="00254A75" w:rsidRDefault="009B4DA6" w:rsidP="00254A75">
      <w:pPr>
        <w:tabs>
          <w:tab w:val="left" w:pos="2635"/>
        </w:tabs>
        <w:autoSpaceDE w:val="0"/>
        <w:autoSpaceDN w:val="0"/>
        <w:adjustRightInd w:val="0"/>
        <w:spacing w:after="0" w:line="240" w:lineRule="auto"/>
        <w:ind w:firstLine="709"/>
        <w:outlineLvl w:val="1"/>
        <w:rPr>
          <w:rFonts w:ascii="Times New Roman" w:eastAsia="Times New Roman" w:hAnsi="Times New Roman"/>
          <w:sz w:val="20"/>
          <w:szCs w:val="20"/>
          <w:lang w:eastAsia="ru-RU"/>
        </w:rPr>
      </w:pPr>
    </w:p>
    <w:p w14:paraId="4C78B238" w14:textId="2523C910" w:rsidR="00B530DF" w:rsidRPr="00254A75" w:rsidRDefault="00697006" w:rsidP="00254A75">
      <w:pPr>
        <w:tabs>
          <w:tab w:val="left" w:pos="2635"/>
        </w:tabs>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254A75">
        <w:rPr>
          <w:rFonts w:ascii="Times New Roman" w:eastAsia="Times New Roman" w:hAnsi="Times New Roman"/>
          <w:sz w:val="26"/>
          <w:szCs w:val="26"/>
          <w:lang w:eastAsia="ru-RU"/>
        </w:rPr>
        <w:t>2</w:t>
      </w:r>
      <w:r w:rsidR="006B3B7C" w:rsidRPr="00254A75">
        <w:rPr>
          <w:rFonts w:ascii="Times New Roman" w:eastAsia="Times New Roman" w:hAnsi="Times New Roman"/>
          <w:sz w:val="26"/>
          <w:szCs w:val="26"/>
          <w:lang w:eastAsia="ru-RU"/>
        </w:rPr>
        <w:t>9</w:t>
      </w:r>
      <w:r w:rsidR="009B4DA6" w:rsidRPr="00254A75">
        <w:rPr>
          <w:rFonts w:ascii="Times New Roman" w:eastAsia="Times New Roman" w:hAnsi="Times New Roman"/>
          <w:sz w:val="26"/>
          <w:szCs w:val="26"/>
          <w:lang w:eastAsia="ru-RU"/>
        </w:rPr>
        <w:t xml:space="preserve">. </w:t>
      </w:r>
      <w:r w:rsidR="00B530DF" w:rsidRPr="00254A75">
        <w:rPr>
          <w:rFonts w:ascii="Times New Roman" w:eastAsia="Times New Roman" w:hAnsi="Times New Roman"/>
          <w:sz w:val="26"/>
          <w:szCs w:val="26"/>
          <w:lang w:eastAsia="ru-RU"/>
        </w:rPr>
        <w:t>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w:t>
      </w:r>
      <w:r w:rsidR="00254A75">
        <w:rPr>
          <w:rFonts w:ascii="Times New Roman" w:eastAsia="Times New Roman" w:hAnsi="Times New Roman"/>
          <w:sz w:val="26"/>
          <w:szCs w:val="26"/>
          <w:lang w:eastAsia="ru-RU"/>
        </w:rPr>
        <w:t xml:space="preserve">ы-Мансийского автономного </w:t>
      </w:r>
      <w:r w:rsidR="00B530DF" w:rsidRPr="00254A75">
        <w:rPr>
          <w:rFonts w:ascii="Times New Roman" w:eastAsia="Times New Roman" w:hAnsi="Times New Roman"/>
          <w:sz w:val="26"/>
          <w:szCs w:val="26"/>
          <w:lang w:eastAsia="ru-RU"/>
        </w:rPr>
        <w:t>округа — Югры не предусмотрено.</w:t>
      </w:r>
    </w:p>
    <w:p w14:paraId="4175FF91" w14:textId="142E3A21" w:rsidR="00BA1833" w:rsidRPr="00254A75" w:rsidRDefault="00BA1833" w:rsidP="00254A75">
      <w:pPr>
        <w:tabs>
          <w:tab w:val="left" w:pos="2635"/>
        </w:tabs>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p>
    <w:p w14:paraId="3A8DCA46" w14:textId="77777777" w:rsidR="006A6E87" w:rsidRPr="00254A75" w:rsidRDefault="006A6E87" w:rsidP="00254A75">
      <w:pPr>
        <w:autoSpaceDE w:val="0"/>
        <w:autoSpaceDN w:val="0"/>
        <w:adjustRightInd w:val="0"/>
        <w:spacing w:after="0" w:line="240" w:lineRule="auto"/>
        <w:jc w:val="center"/>
        <w:outlineLvl w:val="2"/>
        <w:rPr>
          <w:rFonts w:ascii="Times New Roman" w:hAnsi="Times New Roman"/>
          <w:bCs/>
          <w:sz w:val="26"/>
          <w:szCs w:val="26"/>
        </w:rPr>
      </w:pPr>
      <w:r w:rsidRPr="00254A75">
        <w:rPr>
          <w:rFonts w:ascii="Times New Roman" w:hAnsi="Times New Roman"/>
          <w:bCs/>
          <w:sz w:val="26"/>
          <w:szCs w:val="26"/>
        </w:rPr>
        <w:t>Порядок, размер и основания взимания платы</w:t>
      </w:r>
    </w:p>
    <w:p w14:paraId="6C95B4EC" w14:textId="77777777" w:rsidR="006A6E87" w:rsidRPr="00254A75" w:rsidRDefault="006A6E87" w:rsidP="00254A75">
      <w:pPr>
        <w:autoSpaceDE w:val="0"/>
        <w:autoSpaceDN w:val="0"/>
        <w:adjustRightInd w:val="0"/>
        <w:spacing w:after="0" w:line="240" w:lineRule="auto"/>
        <w:jc w:val="center"/>
        <w:rPr>
          <w:rFonts w:ascii="Times New Roman" w:hAnsi="Times New Roman"/>
          <w:bCs/>
          <w:sz w:val="26"/>
          <w:szCs w:val="26"/>
        </w:rPr>
      </w:pPr>
      <w:r w:rsidRPr="00254A75">
        <w:rPr>
          <w:rFonts w:ascii="Times New Roman" w:hAnsi="Times New Roman"/>
          <w:bCs/>
          <w:sz w:val="26"/>
          <w:szCs w:val="26"/>
        </w:rPr>
        <w:t>за предоставление услуг, которые являются необходимыми</w:t>
      </w:r>
    </w:p>
    <w:p w14:paraId="464AA53D" w14:textId="77777777" w:rsidR="006A6E87" w:rsidRPr="00254A75" w:rsidRDefault="006A6E87" w:rsidP="00254A75">
      <w:pPr>
        <w:autoSpaceDE w:val="0"/>
        <w:autoSpaceDN w:val="0"/>
        <w:adjustRightInd w:val="0"/>
        <w:spacing w:after="0" w:line="240" w:lineRule="auto"/>
        <w:jc w:val="center"/>
        <w:rPr>
          <w:rFonts w:ascii="Times New Roman" w:hAnsi="Times New Roman"/>
          <w:bCs/>
          <w:sz w:val="26"/>
          <w:szCs w:val="26"/>
        </w:rPr>
      </w:pPr>
      <w:r w:rsidRPr="00254A75">
        <w:rPr>
          <w:rFonts w:ascii="Times New Roman" w:hAnsi="Times New Roman"/>
          <w:bCs/>
          <w:sz w:val="26"/>
          <w:szCs w:val="26"/>
        </w:rPr>
        <w:t>и обязательными для предоставления муниципальной услуги</w:t>
      </w:r>
    </w:p>
    <w:p w14:paraId="5E793EA3" w14:textId="77777777" w:rsidR="00BA1833" w:rsidRPr="00254A75" w:rsidRDefault="00BA1833" w:rsidP="00254A75">
      <w:pPr>
        <w:tabs>
          <w:tab w:val="left" w:pos="2635"/>
        </w:tabs>
        <w:autoSpaceDE w:val="0"/>
        <w:autoSpaceDN w:val="0"/>
        <w:adjustRightInd w:val="0"/>
        <w:spacing w:after="0" w:line="240" w:lineRule="auto"/>
        <w:jc w:val="center"/>
        <w:outlineLvl w:val="1"/>
        <w:rPr>
          <w:rFonts w:ascii="Times New Roman" w:eastAsia="Times New Roman" w:hAnsi="Times New Roman"/>
          <w:sz w:val="20"/>
          <w:szCs w:val="20"/>
          <w:lang w:eastAsia="ru-RU"/>
        </w:rPr>
      </w:pPr>
    </w:p>
    <w:p w14:paraId="314D562D" w14:textId="77777777" w:rsidR="00925495" w:rsidRPr="00254A75" w:rsidRDefault="006B3B7C" w:rsidP="00254A75">
      <w:pPr>
        <w:tabs>
          <w:tab w:val="left" w:pos="2635"/>
        </w:tabs>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254A75">
        <w:rPr>
          <w:rFonts w:ascii="Times New Roman" w:hAnsi="Times New Roman"/>
          <w:sz w:val="26"/>
          <w:szCs w:val="26"/>
        </w:rPr>
        <w:t>30</w:t>
      </w:r>
      <w:r w:rsidR="00E943A6" w:rsidRPr="00254A75">
        <w:rPr>
          <w:rFonts w:ascii="Times New Roman" w:hAnsi="Times New Roman"/>
          <w:sz w:val="26"/>
          <w:szCs w:val="26"/>
        </w:rPr>
        <w:t xml:space="preserve">. </w:t>
      </w:r>
      <w:r w:rsidR="00925495" w:rsidRPr="00254A75">
        <w:rPr>
          <w:rFonts w:ascii="Times New Roman" w:eastAsia="Times New Roman" w:hAnsi="Times New Roman"/>
          <w:sz w:val="26"/>
          <w:szCs w:val="26"/>
          <w:lang w:eastAsia="ru-RU"/>
        </w:rPr>
        <w:t>Документ, указанный в подпункте 1 пункта 28 административного регламента, выдается бесплатно.</w:t>
      </w:r>
    </w:p>
    <w:p w14:paraId="6C64E8ED" w14:textId="77C1CCCF" w:rsidR="00F07155" w:rsidRPr="00254A75" w:rsidRDefault="00F07155" w:rsidP="00254A75">
      <w:pPr>
        <w:spacing w:after="0" w:line="240" w:lineRule="auto"/>
        <w:ind w:firstLine="709"/>
        <w:jc w:val="both"/>
        <w:rPr>
          <w:rFonts w:ascii="Times New Roman" w:hAnsi="Times New Roman"/>
          <w:sz w:val="26"/>
          <w:szCs w:val="26"/>
        </w:rPr>
      </w:pPr>
      <w:r w:rsidRPr="00254A75">
        <w:rPr>
          <w:rFonts w:ascii="Times New Roman" w:hAnsi="Times New Roman"/>
          <w:sz w:val="26"/>
          <w:szCs w:val="26"/>
        </w:rPr>
        <w:lastRenderedPageBreak/>
        <w:t xml:space="preserve">Услуга по выдаче </w:t>
      </w:r>
      <w:r w:rsidR="006A6E87" w:rsidRPr="00254A75">
        <w:rPr>
          <w:rFonts w:ascii="Times New Roman" w:hAnsi="Times New Roman"/>
          <w:sz w:val="26"/>
          <w:szCs w:val="26"/>
        </w:rPr>
        <w:t>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w:t>
      </w:r>
      <w:r w:rsidRPr="00254A75">
        <w:rPr>
          <w:rFonts w:ascii="Times New Roman" w:hAnsi="Times New Roman"/>
          <w:sz w:val="26"/>
          <w:szCs w:val="26"/>
        </w:rPr>
        <w:t>,</w:t>
      </w:r>
      <w:r w:rsidR="00925495" w:rsidRPr="00254A75">
        <w:rPr>
          <w:rFonts w:ascii="Times New Roman" w:hAnsi="Times New Roman"/>
          <w:sz w:val="26"/>
          <w:szCs w:val="26"/>
        </w:rPr>
        <w:t xml:space="preserve"> указанных в </w:t>
      </w:r>
      <w:r w:rsidR="00925495" w:rsidRPr="00254A75">
        <w:rPr>
          <w:rFonts w:ascii="Times New Roman" w:hAnsi="Times New Roman"/>
          <w:bCs/>
          <w:sz w:val="26"/>
          <w:szCs w:val="26"/>
        </w:rPr>
        <w:t>подпункте 2 пункта 28 настоящего административного регламента,</w:t>
      </w:r>
      <w:r w:rsidR="006A6E87" w:rsidRPr="00254A75">
        <w:rPr>
          <w:rFonts w:ascii="Times New Roman" w:hAnsi="Times New Roman"/>
          <w:sz w:val="26"/>
          <w:szCs w:val="26"/>
        </w:rPr>
        <w:t xml:space="preserve"> предоставляется</w:t>
      </w:r>
      <w:r w:rsidRPr="00254A75">
        <w:rPr>
          <w:rFonts w:ascii="Times New Roman" w:hAnsi="Times New Roman"/>
          <w:sz w:val="26"/>
          <w:szCs w:val="26"/>
        </w:rPr>
        <w:t xml:space="preserve"> бесплатно.</w:t>
      </w:r>
    </w:p>
    <w:p w14:paraId="7648B3A5" w14:textId="2934681D" w:rsidR="00F07155" w:rsidRPr="00254A75" w:rsidRDefault="00F07155" w:rsidP="00254A75">
      <w:pPr>
        <w:spacing w:after="0" w:line="240" w:lineRule="auto"/>
        <w:ind w:firstLine="709"/>
        <w:jc w:val="both"/>
        <w:rPr>
          <w:rFonts w:ascii="Times New Roman" w:hAnsi="Times New Roman"/>
          <w:sz w:val="26"/>
          <w:szCs w:val="26"/>
        </w:rPr>
      </w:pPr>
      <w:r w:rsidRPr="00254A75">
        <w:rPr>
          <w:rFonts w:ascii="Times New Roman" w:hAnsi="Times New Roman"/>
          <w:bCs/>
          <w:sz w:val="26"/>
          <w:szCs w:val="26"/>
        </w:rPr>
        <w:t>За предоставление схемы, указанной в п</w:t>
      </w:r>
      <w:r w:rsidR="00E226FD" w:rsidRPr="00254A75">
        <w:rPr>
          <w:rFonts w:ascii="Times New Roman" w:hAnsi="Times New Roman"/>
          <w:bCs/>
          <w:sz w:val="26"/>
          <w:szCs w:val="26"/>
        </w:rPr>
        <w:t>одп</w:t>
      </w:r>
      <w:r w:rsidRPr="00254A75">
        <w:rPr>
          <w:rFonts w:ascii="Times New Roman" w:hAnsi="Times New Roman"/>
          <w:bCs/>
          <w:sz w:val="26"/>
          <w:szCs w:val="26"/>
        </w:rPr>
        <w:t xml:space="preserve">ункте </w:t>
      </w:r>
      <w:r w:rsidR="006A6E87" w:rsidRPr="00254A75">
        <w:rPr>
          <w:rFonts w:ascii="Times New Roman" w:hAnsi="Times New Roman"/>
          <w:bCs/>
          <w:sz w:val="26"/>
          <w:szCs w:val="26"/>
        </w:rPr>
        <w:t>3</w:t>
      </w:r>
      <w:r w:rsidRPr="00254A75">
        <w:rPr>
          <w:rFonts w:ascii="Times New Roman" w:hAnsi="Times New Roman"/>
          <w:bCs/>
          <w:sz w:val="26"/>
          <w:szCs w:val="26"/>
        </w:rPr>
        <w:t xml:space="preserve"> </w:t>
      </w:r>
      <w:r w:rsidR="00E226FD" w:rsidRPr="00254A75">
        <w:rPr>
          <w:rFonts w:ascii="Times New Roman" w:hAnsi="Times New Roman"/>
          <w:bCs/>
          <w:sz w:val="26"/>
          <w:szCs w:val="26"/>
        </w:rPr>
        <w:t xml:space="preserve">пункта </w:t>
      </w:r>
      <w:r w:rsidR="00925495" w:rsidRPr="00254A75">
        <w:rPr>
          <w:rFonts w:ascii="Times New Roman" w:hAnsi="Times New Roman"/>
          <w:bCs/>
          <w:sz w:val="26"/>
          <w:szCs w:val="26"/>
        </w:rPr>
        <w:t>28</w:t>
      </w:r>
      <w:r w:rsidRPr="00254A75">
        <w:rPr>
          <w:rFonts w:ascii="Times New Roman" w:hAnsi="Times New Roman"/>
          <w:bCs/>
          <w:sz w:val="26"/>
          <w:szCs w:val="26"/>
        </w:rPr>
        <w:t xml:space="preserve"> настоящего </w:t>
      </w:r>
      <w:r w:rsidR="006A6E87" w:rsidRPr="00254A75">
        <w:rPr>
          <w:rFonts w:ascii="Times New Roman" w:hAnsi="Times New Roman"/>
          <w:bCs/>
          <w:sz w:val="26"/>
          <w:szCs w:val="26"/>
        </w:rPr>
        <w:t>а</w:t>
      </w:r>
      <w:r w:rsidRPr="00254A75">
        <w:rPr>
          <w:rFonts w:ascii="Times New Roman" w:hAnsi="Times New Roman"/>
          <w:bCs/>
          <w:sz w:val="26"/>
          <w:szCs w:val="26"/>
        </w:rPr>
        <w:t>дминистративного регламента</w:t>
      </w:r>
      <w:r w:rsidRPr="00254A75">
        <w:rPr>
          <w:rFonts w:ascii="Times New Roman" w:hAnsi="Times New Roman"/>
          <w:sz w:val="26"/>
          <w:szCs w:val="26"/>
        </w:rPr>
        <w:t>, взимается плата организацией, на основании договора подряда с застройщиком, рассчитанной по справочнику базовых цен на инженерные изыскания для строительства.</w:t>
      </w:r>
    </w:p>
    <w:p w14:paraId="3BB8E78C" w14:textId="2A273211" w:rsidR="00961B32" w:rsidRPr="00254A75" w:rsidRDefault="00F07155" w:rsidP="00254A75">
      <w:pPr>
        <w:spacing w:after="0" w:line="240" w:lineRule="auto"/>
        <w:ind w:firstLine="709"/>
        <w:jc w:val="both"/>
        <w:rPr>
          <w:rFonts w:ascii="Times New Roman" w:hAnsi="Times New Roman"/>
          <w:sz w:val="26"/>
          <w:szCs w:val="26"/>
        </w:rPr>
      </w:pPr>
      <w:r w:rsidRPr="00254A75">
        <w:rPr>
          <w:rFonts w:ascii="Times New Roman" w:hAnsi="Times New Roman"/>
          <w:sz w:val="26"/>
          <w:szCs w:val="26"/>
        </w:rPr>
        <w:t>Размер платы за оказание услуги по заключению договора обязательного страхования гражданской ответственности владельца опасного объекта за причинени</w:t>
      </w:r>
      <w:r w:rsidR="00D74878" w:rsidRPr="00254A75">
        <w:rPr>
          <w:rFonts w:ascii="Times New Roman" w:hAnsi="Times New Roman"/>
          <w:sz w:val="26"/>
          <w:szCs w:val="26"/>
        </w:rPr>
        <w:t>е</w:t>
      </w:r>
      <w:r w:rsidRPr="00254A75">
        <w:rPr>
          <w:rFonts w:ascii="Times New Roman" w:hAnsi="Times New Roman"/>
          <w:sz w:val="26"/>
          <w:szCs w:val="26"/>
        </w:rPr>
        <w:t xml:space="preserve"> вреда в результате аварии на опасном объекте</w:t>
      </w:r>
      <w:r w:rsidR="00925495" w:rsidRPr="00254A75">
        <w:rPr>
          <w:rFonts w:ascii="Times New Roman" w:hAnsi="Times New Roman"/>
          <w:sz w:val="26"/>
          <w:szCs w:val="26"/>
        </w:rPr>
        <w:t xml:space="preserve">, указанной в </w:t>
      </w:r>
      <w:r w:rsidR="00925495" w:rsidRPr="00254A75">
        <w:rPr>
          <w:rFonts w:ascii="Times New Roman" w:hAnsi="Times New Roman"/>
          <w:bCs/>
          <w:sz w:val="26"/>
          <w:szCs w:val="26"/>
        </w:rPr>
        <w:t>подпункте 4 пункта 28 настоящего административного регламента,</w:t>
      </w:r>
      <w:r w:rsidRPr="00254A75">
        <w:rPr>
          <w:rFonts w:ascii="Times New Roman" w:hAnsi="Times New Roman"/>
          <w:sz w:val="26"/>
          <w:szCs w:val="26"/>
        </w:rPr>
        <w:t xml:space="preserve"> определяется в соответствии </w:t>
      </w:r>
      <w:r w:rsidR="00961B32" w:rsidRPr="00254A75">
        <w:rPr>
          <w:rFonts w:ascii="Times New Roman" w:hAnsi="Times New Roman"/>
          <w:sz w:val="26"/>
          <w:szCs w:val="26"/>
        </w:rPr>
        <w:t>с соглашением заявителя и организации, предоставляющей эту услугу.</w:t>
      </w:r>
    </w:p>
    <w:p w14:paraId="29CC781F" w14:textId="65C46DE5" w:rsidR="00F07155" w:rsidRPr="00254A75" w:rsidRDefault="00F07155" w:rsidP="00254A75">
      <w:pPr>
        <w:spacing w:after="0" w:line="240" w:lineRule="auto"/>
        <w:ind w:firstLine="709"/>
        <w:jc w:val="both"/>
        <w:rPr>
          <w:rFonts w:ascii="Times New Roman" w:hAnsi="Times New Roman"/>
          <w:sz w:val="26"/>
          <w:szCs w:val="26"/>
        </w:rPr>
      </w:pPr>
      <w:r w:rsidRPr="00254A75">
        <w:rPr>
          <w:rFonts w:ascii="Times New Roman" w:hAnsi="Times New Roman"/>
          <w:bCs/>
          <w:sz w:val="26"/>
          <w:szCs w:val="26"/>
        </w:rPr>
        <w:t xml:space="preserve">За предоставление технического плана, указанного в </w:t>
      </w:r>
      <w:r w:rsidR="00E226FD" w:rsidRPr="00254A75">
        <w:rPr>
          <w:rFonts w:ascii="Times New Roman" w:hAnsi="Times New Roman"/>
          <w:bCs/>
          <w:sz w:val="26"/>
          <w:szCs w:val="26"/>
        </w:rPr>
        <w:t>под</w:t>
      </w:r>
      <w:r w:rsidR="00C1306B" w:rsidRPr="00254A75">
        <w:rPr>
          <w:rFonts w:ascii="Times New Roman" w:hAnsi="Times New Roman"/>
          <w:bCs/>
          <w:sz w:val="26"/>
          <w:szCs w:val="26"/>
        </w:rPr>
        <w:t xml:space="preserve">пункте </w:t>
      </w:r>
      <w:r w:rsidR="006A6E87" w:rsidRPr="00254A75">
        <w:rPr>
          <w:rFonts w:ascii="Times New Roman" w:hAnsi="Times New Roman"/>
          <w:bCs/>
          <w:sz w:val="26"/>
          <w:szCs w:val="26"/>
        </w:rPr>
        <w:t>5</w:t>
      </w:r>
      <w:r w:rsidR="00C1306B" w:rsidRPr="00254A75">
        <w:rPr>
          <w:rFonts w:ascii="Times New Roman" w:hAnsi="Times New Roman"/>
          <w:bCs/>
          <w:sz w:val="26"/>
          <w:szCs w:val="26"/>
        </w:rPr>
        <w:t xml:space="preserve"> </w:t>
      </w:r>
      <w:r w:rsidR="00E226FD" w:rsidRPr="00254A75">
        <w:rPr>
          <w:rFonts w:ascii="Times New Roman" w:hAnsi="Times New Roman"/>
          <w:bCs/>
          <w:sz w:val="26"/>
          <w:szCs w:val="26"/>
        </w:rPr>
        <w:t>пункта</w:t>
      </w:r>
      <w:r w:rsidR="00925495" w:rsidRPr="00254A75">
        <w:rPr>
          <w:rFonts w:ascii="Times New Roman" w:hAnsi="Times New Roman"/>
          <w:bCs/>
          <w:sz w:val="26"/>
          <w:szCs w:val="26"/>
        </w:rPr>
        <w:t xml:space="preserve"> 28</w:t>
      </w:r>
      <w:r w:rsidRPr="00254A75">
        <w:rPr>
          <w:rFonts w:ascii="Times New Roman" w:hAnsi="Times New Roman"/>
          <w:bCs/>
          <w:sz w:val="26"/>
          <w:szCs w:val="26"/>
        </w:rPr>
        <w:t xml:space="preserve"> настоящего </w:t>
      </w:r>
      <w:r w:rsidR="006A6E87" w:rsidRPr="00254A75">
        <w:rPr>
          <w:rFonts w:ascii="Times New Roman" w:hAnsi="Times New Roman"/>
          <w:bCs/>
          <w:sz w:val="26"/>
          <w:szCs w:val="26"/>
        </w:rPr>
        <w:t>а</w:t>
      </w:r>
      <w:r w:rsidRPr="00254A75">
        <w:rPr>
          <w:rFonts w:ascii="Times New Roman" w:hAnsi="Times New Roman"/>
          <w:bCs/>
          <w:sz w:val="26"/>
          <w:szCs w:val="26"/>
        </w:rPr>
        <w:t>дминистративного регламента</w:t>
      </w:r>
      <w:r w:rsidRPr="00254A75">
        <w:rPr>
          <w:rFonts w:ascii="Times New Roman" w:hAnsi="Times New Roman"/>
          <w:sz w:val="26"/>
          <w:szCs w:val="26"/>
        </w:rPr>
        <w:t xml:space="preserve">, взимается плата организацией, </w:t>
      </w:r>
      <w:r w:rsidR="00C1306B" w:rsidRPr="00254A75">
        <w:rPr>
          <w:rFonts w:ascii="Times New Roman" w:hAnsi="Times New Roman"/>
          <w:sz w:val="26"/>
          <w:szCs w:val="26"/>
        </w:rPr>
        <w:t xml:space="preserve">или индивидуальным предпринимателем </w:t>
      </w:r>
      <w:r w:rsidRPr="00254A75">
        <w:rPr>
          <w:rFonts w:ascii="Times New Roman" w:hAnsi="Times New Roman"/>
          <w:sz w:val="26"/>
          <w:szCs w:val="26"/>
        </w:rPr>
        <w:t>на основании договора подряда с застройщиком.</w:t>
      </w:r>
    </w:p>
    <w:p w14:paraId="54405675" w14:textId="77777777" w:rsidR="00C1306B" w:rsidRPr="00254A75" w:rsidRDefault="00C1306B" w:rsidP="00254A75">
      <w:pPr>
        <w:tabs>
          <w:tab w:val="left" w:pos="2635"/>
        </w:tabs>
        <w:autoSpaceDE w:val="0"/>
        <w:autoSpaceDN w:val="0"/>
        <w:adjustRightInd w:val="0"/>
        <w:spacing w:after="0" w:line="240" w:lineRule="auto"/>
        <w:ind w:firstLine="709"/>
        <w:jc w:val="center"/>
        <w:outlineLvl w:val="1"/>
        <w:rPr>
          <w:rFonts w:ascii="Times New Roman" w:eastAsia="Times New Roman" w:hAnsi="Times New Roman"/>
          <w:sz w:val="26"/>
          <w:szCs w:val="26"/>
          <w:lang w:eastAsia="ru-RU"/>
        </w:rPr>
      </w:pPr>
    </w:p>
    <w:p w14:paraId="51270018" w14:textId="77777777" w:rsidR="006A6E87" w:rsidRPr="00254A75" w:rsidRDefault="006A6E87" w:rsidP="00254A75">
      <w:pPr>
        <w:autoSpaceDE w:val="0"/>
        <w:autoSpaceDN w:val="0"/>
        <w:adjustRightInd w:val="0"/>
        <w:spacing w:after="0" w:line="240" w:lineRule="auto"/>
        <w:jc w:val="center"/>
        <w:rPr>
          <w:rFonts w:ascii="Times New Roman" w:hAnsi="Times New Roman"/>
          <w:sz w:val="26"/>
          <w:szCs w:val="26"/>
        </w:rPr>
      </w:pPr>
      <w:r w:rsidRPr="00254A75">
        <w:rPr>
          <w:rFonts w:ascii="Times New Roman" w:hAnsi="Times New Roman"/>
          <w:sz w:val="26"/>
          <w:szCs w:val="26"/>
        </w:rPr>
        <w:t>Максимальный срок ожидания в очереди при подаче заявления</w:t>
      </w:r>
    </w:p>
    <w:p w14:paraId="603B7807" w14:textId="77777777" w:rsidR="006A6E87" w:rsidRPr="00254A75" w:rsidRDefault="006A6E87" w:rsidP="00254A75">
      <w:pPr>
        <w:autoSpaceDE w:val="0"/>
        <w:autoSpaceDN w:val="0"/>
        <w:adjustRightInd w:val="0"/>
        <w:spacing w:after="0" w:line="240" w:lineRule="auto"/>
        <w:jc w:val="center"/>
        <w:rPr>
          <w:rFonts w:ascii="Times New Roman" w:hAnsi="Times New Roman"/>
          <w:sz w:val="26"/>
          <w:szCs w:val="26"/>
        </w:rPr>
      </w:pPr>
      <w:r w:rsidRPr="00254A75">
        <w:rPr>
          <w:rFonts w:ascii="Times New Roman" w:hAnsi="Times New Roman"/>
          <w:sz w:val="26"/>
          <w:szCs w:val="26"/>
        </w:rPr>
        <w:t>о предоставлении муниципальной услуги и при получении</w:t>
      </w:r>
    </w:p>
    <w:p w14:paraId="6478802E" w14:textId="77777777" w:rsidR="006A6E87" w:rsidRPr="00254A75" w:rsidRDefault="006A6E87" w:rsidP="00254A75">
      <w:pPr>
        <w:autoSpaceDE w:val="0"/>
        <w:autoSpaceDN w:val="0"/>
        <w:adjustRightInd w:val="0"/>
        <w:spacing w:after="0" w:line="240" w:lineRule="auto"/>
        <w:jc w:val="center"/>
        <w:rPr>
          <w:rFonts w:ascii="Times New Roman" w:hAnsi="Times New Roman"/>
          <w:sz w:val="26"/>
          <w:szCs w:val="26"/>
        </w:rPr>
      </w:pPr>
      <w:r w:rsidRPr="00254A75">
        <w:rPr>
          <w:rFonts w:ascii="Times New Roman" w:hAnsi="Times New Roman"/>
          <w:sz w:val="26"/>
          <w:szCs w:val="26"/>
        </w:rPr>
        <w:t>результата предоставления муниципальной услуги</w:t>
      </w:r>
    </w:p>
    <w:p w14:paraId="7DDA442B" w14:textId="77777777" w:rsidR="006A6E87" w:rsidRPr="00254A75" w:rsidRDefault="006A6E87" w:rsidP="00254A75">
      <w:pPr>
        <w:autoSpaceDE w:val="0"/>
        <w:autoSpaceDN w:val="0"/>
        <w:adjustRightInd w:val="0"/>
        <w:spacing w:after="0" w:line="240" w:lineRule="auto"/>
        <w:jc w:val="center"/>
        <w:rPr>
          <w:rFonts w:ascii="Times New Roman" w:hAnsi="Times New Roman"/>
          <w:bCs/>
          <w:sz w:val="26"/>
          <w:szCs w:val="26"/>
        </w:rPr>
      </w:pPr>
    </w:p>
    <w:p w14:paraId="6DE3FB6E" w14:textId="15B7E20B" w:rsidR="006A6E87" w:rsidRPr="00254A75" w:rsidRDefault="003B4B2C"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eastAsia="Times New Roman" w:hAnsi="Times New Roman"/>
          <w:sz w:val="26"/>
          <w:szCs w:val="26"/>
          <w:lang w:eastAsia="ru-RU"/>
        </w:rPr>
        <w:t>31</w:t>
      </w:r>
      <w:r w:rsidR="009B4DA6" w:rsidRPr="00254A75">
        <w:rPr>
          <w:rFonts w:ascii="Times New Roman" w:eastAsia="Times New Roman" w:hAnsi="Times New Roman"/>
          <w:sz w:val="26"/>
          <w:szCs w:val="26"/>
          <w:lang w:eastAsia="ru-RU"/>
        </w:rPr>
        <w:t xml:space="preserve">. </w:t>
      </w:r>
      <w:r w:rsidR="006A6E87" w:rsidRPr="00254A75">
        <w:rPr>
          <w:rFonts w:ascii="Times New Roman" w:hAnsi="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523B4925" w14:textId="0131C876" w:rsidR="00E90469" w:rsidRPr="00254A75" w:rsidRDefault="00E90469" w:rsidP="00254A75">
      <w:pPr>
        <w:tabs>
          <w:tab w:val="left" w:pos="2635"/>
        </w:tabs>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p>
    <w:p w14:paraId="6C44DB29" w14:textId="77777777" w:rsidR="006A6E87" w:rsidRPr="00254A75" w:rsidRDefault="006A6E87" w:rsidP="00254A75">
      <w:pPr>
        <w:autoSpaceDE w:val="0"/>
        <w:autoSpaceDN w:val="0"/>
        <w:adjustRightInd w:val="0"/>
        <w:spacing w:after="0" w:line="240" w:lineRule="auto"/>
        <w:ind w:firstLine="567"/>
        <w:jc w:val="center"/>
        <w:rPr>
          <w:rFonts w:ascii="Times New Roman" w:hAnsi="Times New Roman"/>
          <w:bCs/>
          <w:sz w:val="26"/>
          <w:szCs w:val="26"/>
        </w:rPr>
      </w:pPr>
      <w:r w:rsidRPr="00254A75">
        <w:rPr>
          <w:rFonts w:ascii="Times New Roman" w:hAnsi="Times New Roman"/>
          <w:bCs/>
          <w:sz w:val="26"/>
          <w:szCs w:val="26"/>
        </w:rPr>
        <w:t xml:space="preserve">Срок и </w:t>
      </w:r>
      <w:r w:rsidRPr="00254A75">
        <w:rPr>
          <w:rFonts w:ascii="Times New Roman" w:eastAsia="Times New Roman" w:hAnsi="Times New Roman"/>
          <w:sz w:val="26"/>
          <w:szCs w:val="26"/>
        </w:rPr>
        <w:t xml:space="preserve">порядок регистрации </w:t>
      </w:r>
      <w:r w:rsidRPr="00254A75">
        <w:rPr>
          <w:rFonts w:ascii="Times New Roman" w:hAnsi="Times New Roman"/>
          <w:bCs/>
          <w:sz w:val="26"/>
          <w:szCs w:val="26"/>
        </w:rPr>
        <w:t>заявления</w:t>
      </w:r>
    </w:p>
    <w:p w14:paraId="2898B586" w14:textId="77777777" w:rsidR="006A6E87" w:rsidRPr="00254A75" w:rsidRDefault="006A6E87" w:rsidP="00254A75">
      <w:pPr>
        <w:autoSpaceDE w:val="0"/>
        <w:autoSpaceDN w:val="0"/>
        <w:adjustRightInd w:val="0"/>
        <w:spacing w:after="0" w:line="240" w:lineRule="auto"/>
        <w:ind w:firstLine="567"/>
        <w:jc w:val="center"/>
        <w:outlineLvl w:val="1"/>
        <w:rPr>
          <w:rFonts w:ascii="Times New Roman" w:hAnsi="Times New Roman"/>
          <w:bCs/>
          <w:sz w:val="26"/>
          <w:szCs w:val="26"/>
        </w:rPr>
      </w:pPr>
      <w:r w:rsidRPr="00254A75">
        <w:rPr>
          <w:rFonts w:ascii="Times New Roman" w:hAnsi="Times New Roman"/>
          <w:bCs/>
          <w:sz w:val="26"/>
          <w:szCs w:val="26"/>
        </w:rPr>
        <w:t>о предоставлении муниципальной услуги,</w:t>
      </w:r>
    </w:p>
    <w:p w14:paraId="05789273" w14:textId="77777777" w:rsidR="006A6E87" w:rsidRPr="00254A75" w:rsidRDefault="006A6E87" w:rsidP="00254A75">
      <w:pPr>
        <w:autoSpaceDE w:val="0"/>
        <w:autoSpaceDN w:val="0"/>
        <w:adjustRightInd w:val="0"/>
        <w:spacing w:after="0" w:line="240" w:lineRule="auto"/>
        <w:ind w:firstLine="567"/>
        <w:jc w:val="center"/>
        <w:rPr>
          <w:rFonts w:ascii="Times New Roman" w:hAnsi="Times New Roman"/>
          <w:bCs/>
          <w:sz w:val="26"/>
          <w:szCs w:val="26"/>
        </w:rPr>
      </w:pPr>
      <w:r w:rsidRPr="00254A75">
        <w:rPr>
          <w:rFonts w:ascii="Times New Roman" w:hAnsi="Times New Roman"/>
          <w:bCs/>
          <w:sz w:val="26"/>
          <w:szCs w:val="26"/>
        </w:rPr>
        <w:t>в том числе в электронной форме</w:t>
      </w:r>
    </w:p>
    <w:p w14:paraId="7B409AC7" w14:textId="77777777" w:rsidR="002A09B4" w:rsidRPr="00254A75" w:rsidRDefault="002A09B4" w:rsidP="00254A75">
      <w:pPr>
        <w:spacing w:after="0" w:line="240" w:lineRule="auto"/>
        <w:contextualSpacing/>
        <w:jc w:val="center"/>
        <w:rPr>
          <w:rFonts w:ascii="Times New Roman" w:hAnsi="Times New Roman"/>
          <w:sz w:val="26"/>
          <w:szCs w:val="26"/>
        </w:rPr>
      </w:pPr>
    </w:p>
    <w:p w14:paraId="6A5A37B1" w14:textId="3E8D5AEC" w:rsidR="00B530DF" w:rsidRPr="00254A75" w:rsidRDefault="003B4B2C" w:rsidP="00254A75">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54A75">
        <w:rPr>
          <w:rFonts w:ascii="Times New Roman" w:eastAsia="Times New Roman" w:hAnsi="Times New Roman"/>
          <w:sz w:val="26"/>
          <w:szCs w:val="26"/>
          <w:lang w:eastAsia="ru-RU"/>
        </w:rPr>
        <w:t>32</w:t>
      </w:r>
      <w:r w:rsidR="00E90469" w:rsidRPr="00254A75">
        <w:rPr>
          <w:rFonts w:ascii="Times New Roman" w:eastAsia="Times New Roman" w:hAnsi="Times New Roman"/>
          <w:sz w:val="26"/>
          <w:szCs w:val="26"/>
          <w:lang w:eastAsia="ru-RU"/>
        </w:rPr>
        <w:t xml:space="preserve">. </w:t>
      </w:r>
      <w:r w:rsidR="00B530DF" w:rsidRPr="00254A75">
        <w:rPr>
          <w:rFonts w:ascii="Times New Roman" w:eastAsia="Times New Roman" w:hAnsi="Times New Roman"/>
          <w:sz w:val="26"/>
          <w:szCs w:val="26"/>
          <w:lang w:eastAsia="ru-RU"/>
        </w:rPr>
        <w:t xml:space="preserve">Заявление, поступившее в адрес уполномоченного </w:t>
      </w:r>
      <w:r w:rsidR="00A278B8" w:rsidRPr="00254A75">
        <w:rPr>
          <w:rFonts w:ascii="Times New Roman" w:eastAsia="Times New Roman" w:hAnsi="Times New Roman"/>
          <w:sz w:val="26"/>
          <w:szCs w:val="26"/>
          <w:lang w:eastAsia="ru-RU"/>
        </w:rPr>
        <w:t>органа посредством Единого или регионального порталов,</w:t>
      </w:r>
      <w:r w:rsidR="00B530DF" w:rsidRPr="00254A75">
        <w:rPr>
          <w:rFonts w:ascii="Times New Roman" w:eastAsia="Times New Roman" w:hAnsi="Times New Roman"/>
          <w:sz w:val="26"/>
          <w:szCs w:val="26"/>
          <w:lang w:eastAsia="ru-RU"/>
        </w:rPr>
        <w:t xml:space="preserve"> </w:t>
      </w:r>
      <w:r w:rsidR="00A278B8" w:rsidRPr="00254A75">
        <w:rPr>
          <w:rFonts w:ascii="Times New Roman" w:hAnsi="Times New Roman"/>
          <w:sz w:val="26"/>
          <w:szCs w:val="26"/>
        </w:rPr>
        <w:t xml:space="preserve">подлежит обязательной регистрации специалистом </w:t>
      </w:r>
      <w:r w:rsidR="00BE23E4" w:rsidRPr="00254A75">
        <w:rPr>
          <w:rFonts w:ascii="Times New Roman" w:hAnsi="Times New Roman"/>
          <w:sz w:val="26"/>
          <w:szCs w:val="26"/>
        </w:rPr>
        <w:t>уполномоченного органа, ответственного за предоставление муниципальной услуги</w:t>
      </w:r>
      <w:r w:rsidR="00A278B8" w:rsidRPr="00254A75">
        <w:rPr>
          <w:rFonts w:ascii="Times New Roman" w:hAnsi="Times New Roman"/>
          <w:sz w:val="26"/>
          <w:szCs w:val="26"/>
        </w:rPr>
        <w:t xml:space="preserve"> в течение 1 рабочего дня с момента поступления в уполномоченный орган в электронном документообороте</w:t>
      </w:r>
      <w:r w:rsidR="00B530DF" w:rsidRPr="00254A75">
        <w:rPr>
          <w:rFonts w:ascii="Times New Roman" w:eastAsia="Times New Roman" w:hAnsi="Times New Roman"/>
          <w:sz w:val="26"/>
          <w:szCs w:val="26"/>
          <w:lang w:eastAsia="ru-RU"/>
        </w:rPr>
        <w:t>.</w:t>
      </w:r>
    </w:p>
    <w:p w14:paraId="4AD635FD" w14:textId="05E8DA9E" w:rsidR="00A278B8" w:rsidRPr="00CF79AF" w:rsidRDefault="003B4B2C" w:rsidP="00CF79AF">
      <w:pPr>
        <w:pStyle w:val="Default"/>
        <w:ind w:firstLine="709"/>
        <w:jc w:val="both"/>
        <w:rPr>
          <w:rFonts w:eastAsiaTheme="minorHAnsi"/>
          <w:bCs/>
          <w:color w:val="auto"/>
          <w:spacing w:val="-6"/>
          <w:sz w:val="26"/>
          <w:szCs w:val="26"/>
          <w:lang w:eastAsia="en-US"/>
        </w:rPr>
      </w:pPr>
      <w:r w:rsidRPr="00CF79AF">
        <w:rPr>
          <w:spacing w:val="-6"/>
          <w:sz w:val="26"/>
          <w:szCs w:val="26"/>
        </w:rPr>
        <w:t>33</w:t>
      </w:r>
      <w:r w:rsidR="00B530DF" w:rsidRPr="00CF79AF">
        <w:rPr>
          <w:spacing w:val="-6"/>
          <w:sz w:val="26"/>
          <w:szCs w:val="26"/>
        </w:rPr>
        <w:t xml:space="preserve">. </w:t>
      </w:r>
      <w:r w:rsidR="00A278B8" w:rsidRPr="00CF79AF">
        <w:rPr>
          <w:rFonts w:eastAsiaTheme="minorHAnsi"/>
          <w:bCs/>
          <w:color w:val="auto"/>
          <w:spacing w:val="-6"/>
          <w:sz w:val="26"/>
          <w:szCs w:val="26"/>
          <w:lang w:eastAsia="en-US"/>
        </w:rPr>
        <w:t xml:space="preserve">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w:t>
      </w:r>
      <w:r w:rsidR="00A278B8" w:rsidRPr="00CF79AF">
        <w:rPr>
          <w:color w:val="auto"/>
          <w:spacing w:val="-6"/>
          <w:sz w:val="26"/>
          <w:szCs w:val="26"/>
        </w:rPr>
        <w:t>Администрацию города Когалыма</w:t>
      </w:r>
      <w:r w:rsidR="00A278B8" w:rsidRPr="00CF79AF">
        <w:rPr>
          <w:rFonts w:eastAsiaTheme="minorHAnsi"/>
          <w:bCs/>
          <w:color w:val="auto"/>
          <w:spacing w:val="-6"/>
          <w:sz w:val="26"/>
          <w:szCs w:val="26"/>
          <w:lang w:eastAsia="en-US"/>
        </w:rPr>
        <w:t xml:space="preserve"> в порядке и сроки, установленные соглашением о взаимодействии между МФЦ и Администрацией города Когалыма, но не позднее следующего рабочего дня со дня регистрации заявления.</w:t>
      </w:r>
    </w:p>
    <w:p w14:paraId="2349157B" w14:textId="466FD1F3" w:rsidR="00B530DF" w:rsidRPr="00254A75" w:rsidRDefault="00B530DF" w:rsidP="00254A75">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6"/>
          <w:szCs w:val="26"/>
          <w:lang w:eastAsia="ru-RU"/>
        </w:rPr>
      </w:pPr>
    </w:p>
    <w:bookmarkEnd w:id="23"/>
    <w:bookmarkEnd w:id="24"/>
    <w:p w14:paraId="02AFE6C7" w14:textId="77777777" w:rsidR="00F015C3" w:rsidRPr="00254A75" w:rsidRDefault="00F015C3" w:rsidP="00254A75">
      <w:pPr>
        <w:autoSpaceDE w:val="0"/>
        <w:autoSpaceDN w:val="0"/>
        <w:adjustRightInd w:val="0"/>
        <w:spacing w:after="0" w:line="240" w:lineRule="auto"/>
        <w:jc w:val="center"/>
        <w:outlineLvl w:val="1"/>
        <w:rPr>
          <w:rFonts w:ascii="Times New Roman" w:hAnsi="Times New Roman"/>
          <w:bCs/>
          <w:sz w:val="26"/>
          <w:szCs w:val="26"/>
        </w:rPr>
      </w:pPr>
      <w:r w:rsidRPr="00254A75">
        <w:rPr>
          <w:rFonts w:ascii="Times New Roman" w:hAnsi="Times New Roman"/>
          <w:bCs/>
          <w:sz w:val="26"/>
          <w:szCs w:val="26"/>
        </w:rPr>
        <w:t>Требования к помещениям, в которых предоставляется</w:t>
      </w:r>
    </w:p>
    <w:p w14:paraId="3134FEF1" w14:textId="77777777" w:rsidR="00F015C3" w:rsidRPr="00254A75" w:rsidRDefault="00F015C3" w:rsidP="00254A75">
      <w:pPr>
        <w:autoSpaceDE w:val="0"/>
        <w:autoSpaceDN w:val="0"/>
        <w:adjustRightInd w:val="0"/>
        <w:spacing w:after="0" w:line="240" w:lineRule="auto"/>
        <w:jc w:val="center"/>
        <w:rPr>
          <w:rFonts w:ascii="Times New Roman" w:hAnsi="Times New Roman"/>
          <w:bCs/>
          <w:sz w:val="26"/>
          <w:szCs w:val="26"/>
        </w:rPr>
      </w:pPr>
      <w:r w:rsidRPr="00254A75">
        <w:rPr>
          <w:rFonts w:ascii="Times New Roman" w:hAnsi="Times New Roman"/>
          <w:bCs/>
          <w:sz w:val="26"/>
          <w:szCs w:val="26"/>
        </w:rPr>
        <w:t>муниципальная услуга, к местам ожидания и приема</w:t>
      </w:r>
    </w:p>
    <w:p w14:paraId="59252231" w14:textId="77777777" w:rsidR="00F015C3" w:rsidRPr="00254A75" w:rsidRDefault="00F015C3" w:rsidP="00254A75">
      <w:pPr>
        <w:autoSpaceDE w:val="0"/>
        <w:autoSpaceDN w:val="0"/>
        <w:adjustRightInd w:val="0"/>
        <w:spacing w:after="0" w:line="240" w:lineRule="auto"/>
        <w:jc w:val="center"/>
        <w:rPr>
          <w:rFonts w:ascii="Times New Roman" w:hAnsi="Times New Roman"/>
          <w:bCs/>
          <w:sz w:val="26"/>
          <w:szCs w:val="26"/>
        </w:rPr>
      </w:pPr>
      <w:r w:rsidRPr="00254A75">
        <w:rPr>
          <w:rFonts w:ascii="Times New Roman" w:hAnsi="Times New Roman"/>
          <w:bCs/>
          <w:sz w:val="26"/>
          <w:szCs w:val="26"/>
        </w:rPr>
        <w:t>заявителей, размещению и оформлению визуальной, текстовой</w:t>
      </w:r>
    </w:p>
    <w:p w14:paraId="009D9CF4" w14:textId="77777777" w:rsidR="00F015C3" w:rsidRPr="00254A75" w:rsidRDefault="00F015C3" w:rsidP="00254A75">
      <w:pPr>
        <w:autoSpaceDE w:val="0"/>
        <w:autoSpaceDN w:val="0"/>
        <w:adjustRightInd w:val="0"/>
        <w:spacing w:after="0" w:line="240" w:lineRule="auto"/>
        <w:jc w:val="center"/>
        <w:rPr>
          <w:rFonts w:ascii="Times New Roman" w:hAnsi="Times New Roman"/>
          <w:bCs/>
          <w:sz w:val="26"/>
          <w:szCs w:val="26"/>
        </w:rPr>
      </w:pPr>
      <w:r w:rsidRPr="00254A75">
        <w:rPr>
          <w:rFonts w:ascii="Times New Roman" w:hAnsi="Times New Roman"/>
          <w:bCs/>
          <w:sz w:val="26"/>
          <w:szCs w:val="26"/>
        </w:rPr>
        <w:lastRenderedPageBreak/>
        <w:t>и мультимедийной информации о порядке предоставления</w:t>
      </w:r>
    </w:p>
    <w:p w14:paraId="399AE660" w14:textId="77777777" w:rsidR="00F015C3" w:rsidRPr="00254A75" w:rsidRDefault="00F015C3" w:rsidP="00254A75">
      <w:pPr>
        <w:autoSpaceDE w:val="0"/>
        <w:autoSpaceDN w:val="0"/>
        <w:adjustRightInd w:val="0"/>
        <w:spacing w:after="0" w:line="240" w:lineRule="auto"/>
        <w:jc w:val="center"/>
        <w:rPr>
          <w:rFonts w:ascii="Times New Roman" w:hAnsi="Times New Roman"/>
          <w:bCs/>
          <w:sz w:val="26"/>
          <w:szCs w:val="26"/>
        </w:rPr>
      </w:pPr>
      <w:r w:rsidRPr="00254A75">
        <w:rPr>
          <w:rFonts w:ascii="Times New Roman" w:hAnsi="Times New Roman"/>
          <w:bCs/>
          <w:sz w:val="26"/>
          <w:szCs w:val="26"/>
        </w:rPr>
        <w:t>муниципальной услуги</w:t>
      </w:r>
    </w:p>
    <w:p w14:paraId="0684D163" w14:textId="77777777" w:rsidR="00F015C3" w:rsidRPr="00254A75" w:rsidRDefault="00F015C3" w:rsidP="00254A75">
      <w:pPr>
        <w:autoSpaceDE w:val="0"/>
        <w:autoSpaceDN w:val="0"/>
        <w:adjustRightInd w:val="0"/>
        <w:spacing w:after="0" w:line="240" w:lineRule="auto"/>
        <w:jc w:val="both"/>
        <w:rPr>
          <w:rFonts w:ascii="Times New Roman" w:hAnsi="Times New Roman"/>
          <w:sz w:val="26"/>
          <w:szCs w:val="26"/>
        </w:rPr>
      </w:pPr>
    </w:p>
    <w:p w14:paraId="3061801C" w14:textId="11DD3C5E" w:rsidR="00F015C3" w:rsidRPr="00254A75" w:rsidRDefault="00F015C3" w:rsidP="00CF79AF">
      <w:pPr>
        <w:widowControl w:val="0"/>
        <w:autoSpaceDE w:val="0"/>
        <w:autoSpaceDN w:val="0"/>
        <w:spacing w:after="0" w:line="240" w:lineRule="auto"/>
        <w:ind w:firstLine="709"/>
        <w:jc w:val="both"/>
        <w:rPr>
          <w:rFonts w:ascii="Times New Roman" w:hAnsi="Times New Roman"/>
          <w:sz w:val="26"/>
          <w:szCs w:val="26"/>
        </w:rPr>
      </w:pPr>
      <w:r w:rsidRPr="00254A75">
        <w:rPr>
          <w:rFonts w:ascii="Times New Roman" w:hAnsi="Times New Roman"/>
          <w:sz w:val="26"/>
          <w:szCs w:val="26"/>
        </w:rPr>
        <w:t>3</w:t>
      </w:r>
      <w:r w:rsidR="003B4B2C" w:rsidRPr="00254A75">
        <w:rPr>
          <w:rFonts w:ascii="Times New Roman" w:hAnsi="Times New Roman"/>
          <w:sz w:val="26"/>
          <w:szCs w:val="26"/>
        </w:rPr>
        <w:t>4</w:t>
      </w:r>
      <w:r w:rsidRPr="00254A75">
        <w:rPr>
          <w:rFonts w:ascii="Times New Roman" w:hAnsi="Times New Roman"/>
          <w:sz w:val="26"/>
          <w:szCs w:val="26"/>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14:paraId="277C6E0B" w14:textId="77777777" w:rsidR="00F015C3" w:rsidRPr="00254A75" w:rsidRDefault="00F015C3"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14:paraId="6B96547D" w14:textId="77777777" w:rsidR="00F015C3" w:rsidRPr="00254A75" w:rsidRDefault="00F015C3"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Вход и выход из помещения для предоставления муниципальной услуги оборудуются:</w:t>
      </w:r>
    </w:p>
    <w:p w14:paraId="01343DF8" w14:textId="77777777" w:rsidR="00F015C3" w:rsidRPr="00254A75" w:rsidRDefault="00F015C3"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14:paraId="4C39FEA0" w14:textId="77777777" w:rsidR="00F015C3" w:rsidRPr="00254A75" w:rsidRDefault="00F015C3"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соответствующими указателями с автономными источниками бесперебойного питания;</w:t>
      </w:r>
    </w:p>
    <w:p w14:paraId="67EA2E6B" w14:textId="77777777" w:rsidR="00F015C3" w:rsidRPr="00254A75" w:rsidRDefault="00F015C3"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контрастной маркировкой ступеней по пути движения;</w:t>
      </w:r>
    </w:p>
    <w:p w14:paraId="1E03B290" w14:textId="77777777" w:rsidR="00F015C3" w:rsidRPr="00254A75" w:rsidRDefault="00F015C3"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информационной мнемосхемой (тактильной схемой движения);</w:t>
      </w:r>
    </w:p>
    <w:p w14:paraId="0EE6032D" w14:textId="77777777" w:rsidR="00F015C3" w:rsidRPr="00254A75" w:rsidRDefault="00F015C3"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тактильными табличками с надписями, дублированными рельефно-точечным шрифтом Брайля;</w:t>
      </w:r>
    </w:p>
    <w:p w14:paraId="2914860E" w14:textId="77777777" w:rsidR="00F015C3" w:rsidRPr="00254A75" w:rsidRDefault="00F015C3"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14:paraId="13677D1D" w14:textId="77777777" w:rsidR="00F015C3" w:rsidRPr="00254A75" w:rsidRDefault="00F015C3"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Лестницы, находящиеся по пути движения в помещение для предоставления муниципальной услуги оборудуются:</w:t>
      </w:r>
    </w:p>
    <w:p w14:paraId="04377397" w14:textId="77777777" w:rsidR="00F015C3" w:rsidRPr="00254A75" w:rsidRDefault="00F015C3"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тактильными полосами;</w:t>
      </w:r>
    </w:p>
    <w:p w14:paraId="5E5A2838" w14:textId="77777777" w:rsidR="00F015C3" w:rsidRPr="00254A75" w:rsidRDefault="00F015C3"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контрастной маркировкой крайних ступеней;</w:t>
      </w:r>
    </w:p>
    <w:p w14:paraId="43C5C74F" w14:textId="77777777" w:rsidR="00F015C3" w:rsidRPr="00254A75" w:rsidRDefault="00F015C3"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14:paraId="157BE8CF" w14:textId="77777777" w:rsidR="00F015C3" w:rsidRPr="00254A75" w:rsidRDefault="00F015C3"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тактильными табличками с указанием этажей, дублированными рельефно-точечным шрифтом Брайля.</w:t>
      </w:r>
    </w:p>
    <w:p w14:paraId="4D9F0F23" w14:textId="0E768423" w:rsidR="00F015C3" w:rsidRPr="00254A75" w:rsidRDefault="00F015C3"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3</w:t>
      </w:r>
      <w:r w:rsidR="003B4B2C" w:rsidRPr="00254A75">
        <w:rPr>
          <w:rFonts w:ascii="Times New Roman" w:hAnsi="Times New Roman"/>
          <w:sz w:val="26"/>
          <w:szCs w:val="26"/>
        </w:rPr>
        <w:t>5</w:t>
      </w:r>
      <w:r w:rsidRPr="00254A75">
        <w:rPr>
          <w:rFonts w:ascii="Times New Roman" w:hAnsi="Times New Roman"/>
          <w:sz w:val="26"/>
          <w:szCs w:val="26"/>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14:paraId="6A14858F" w14:textId="77777777" w:rsidR="00F015C3" w:rsidRPr="00254A75" w:rsidRDefault="00F015C3" w:rsidP="00CF79AF">
      <w:pPr>
        <w:widowControl w:val="0"/>
        <w:autoSpaceDE w:val="0"/>
        <w:autoSpaceDN w:val="0"/>
        <w:spacing w:after="0" w:line="240" w:lineRule="auto"/>
        <w:ind w:firstLine="709"/>
        <w:jc w:val="both"/>
        <w:rPr>
          <w:rFonts w:ascii="Times New Roman" w:hAnsi="Times New Roman"/>
          <w:sz w:val="26"/>
          <w:szCs w:val="26"/>
        </w:rPr>
      </w:pPr>
      <w:r w:rsidRPr="00254A75">
        <w:rPr>
          <w:rFonts w:ascii="Times New Roman" w:hAnsi="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14:paraId="3054A29B" w14:textId="77777777" w:rsidR="00F015C3" w:rsidRPr="00254A75" w:rsidRDefault="00F015C3" w:rsidP="00CF79AF">
      <w:pPr>
        <w:widowControl w:val="0"/>
        <w:autoSpaceDE w:val="0"/>
        <w:autoSpaceDN w:val="0"/>
        <w:spacing w:after="0" w:line="240" w:lineRule="auto"/>
        <w:ind w:firstLine="709"/>
        <w:jc w:val="both"/>
        <w:rPr>
          <w:rFonts w:ascii="Times New Roman" w:hAnsi="Times New Roman"/>
          <w:sz w:val="26"/>
          <w:szCs w:val="26"/>
        </w:rPr>
      </w:pPr>
      <w:r w:rsidRPr="00254A75">
        <w:rPr>
          <w:rFonts w:ascii="Times New Roman" w:hAnsi="Times New Roman"/>
          <w:sz w:val="26"/>
          <w:szCs w:val="26"/>
        </w:rPr>
        <w:t>условия для беспрепятственного пользования транспортом, средствами связи и информации;</w:t>
      </w:r>
    </w:p>
    <w:p w14:paraId="39EEDE1D" w14:textId="77777777" w:rsidR="00F015C3" w:rsidRPr="00254A75" w:rsidRDefault="00F015C3" w:rsidP="00CF79AF">
      <w:pPr>
        <w:widowControl w:val="0"/>
        <w:autoSpaceDE w:val="0"/>
        <w:autoSpaceDN w:val="0"/>
        <w:spacing w:after="0" w:line="240" w:lineRule="auto"/>
        <w:ind w:firstLine="709"/>
        <w:jc w:val="both"/>
        <w:rPr>
          <w:rFonts w:ascii="Times New Roman" w:hAnsi="Times New Roman"/>
          <w:sz w:val="26"/>
          <w:szCs w:val="26"/>
        </w:rPr>
      </w:pPr>
      <w:r w:rsidRPr="00254A75">
        <w:rPr>
          <w:rFonts w:ascii="Times New Roman" w:hAnsi="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1BCBD528" w14:textId="77777777" w:rsidR="00F015C3" w:rsidRPr="00254A75" w:rsidRDefault="00F015C3" w:rsidP="00CF79AF">
      <w:pPr>
        <w:widowControl w:val="0"/>
        <w:autoSpaceDE w:val="0"/>
        <w:autoSpaceDN w:val="0"/>
        <w:spacing w:after="0" w:line="240" w:lineRule="auto"/>
        <w:ind w:firstLine="709"/>
        <w:jc w:val="both"/>
        <w:rPr>
          <w:rFonts w:ascii="Times New Roman" w:hAnsi="Times New Roman"/>
          <w:sz w:val="26"/>
          <w:szCs w:val="26"/>
        </w:rPr>
      </w:pPr>
      <w:r w:rsidRPr="00254A75">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14:paraId="75BD121B" w14:textId="77777777" w:rsidR="00F015C3" w:rsidRPr="00254A75" w:rsidRDefault="00F015C3" w:rsidP="00CF79AF">
      <w:pPr>
        <w:widowControl w:val="0"/>
        <w:autoSpaceDE w:val="0"/>
        <w:autoSpaceDN w:val="0"/>
        <w:spacing w:after="0" w:line="240" w:lineRule="auto"/>
        <w:ind w:firstLine="709"/>
        <w:jc w:val="both"/>
        <w:rPr>
          <w:rFonts w:ascii="Times New Roman" w:hAnsi="Times New Roman"/>
          <w:sz w:val="26"/>
          <w:szCs w:val="26"/>
        </w:rPr>
      </w:pPr>
      <w:r w:rsidRPr="00254A75">
        <w:rPr>
          <w:rFonts w:ascii="Times New Roman" w:hAnsi="Times New Roman"/>
          <w:sz w:val="26"/>
          <w:szCs w:val="26"/>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716C86F3" w14:textId="77777777" w:rsidR="00F015C3" w:rsidRPr="00254A75" w:rsidRDefault="00F015C3" w:rsidP="00CF79AF">
      <w:pPr>
        <w:widowControl w:val="0"/>
        <w:autoSpaceDE w:val="0"/>
        <w:autoSpaceDN w:val="0"/>
        <w:spacing w:after="0" w:line="240" w:lineRule="auto"/>
        <w:ind w:firstLine="709"/>
        <w:jc w:val="both"/>
        <w:rPr>
          <w:rFonts w:ascii="Times New Roman" w:hAnsi="Times New Roman"/>
          <w:sz w:val="26"/>
          <w:szCs w:val="26"/>
        </w:rPr>
      </w:pPr>
      <w:r w:rsidRPr="00254A75">
        <w:rPr>
          <w:rFonts w:ascii="Times New Roman" w:hAnsi="Times New Roman"/>
          <w:sz w:val="26"/>
          <w:szCs w:val="26"/>
        </w:rPr>
        <w:t>допуск сурдопереводчика и тифлосурдопереводчика;</w:t>
      </w:r>
    </w:p>
    <w:p w14:paraId="6B81FCE7" w14:textId="77777777" w:rsidR="00F015C3" w:rsidRPr="00254A75" w:rsidRDefault="00F015C3" w:rsidP="00CF79AF">
      <w:pPr>
        <w:widowControl w:val="0"/>
        <w:autoSpaceDE w:val="0"/>
        <w:autoSpaceDN w:val="0"/>
        <w:spacing w:after="0" w:line="240" w:lineRule="auto"/>
        <w:ind w:firstLine="709"/>
        <w:jc w:val="both"/>
        <w:rPr>
          <w:rFonts w:ascii="Times New Roman" w:hAnsi="Times New Roman"/>
          <w:sz w:val="26"/>
          <w:szCs w:val="26"/>
        </w:rPr>
      </w:pPr>
      <w:r w:rsidRPr="00254A75">
        <w:rPr>
          <w:rFonts w:ascii="Times New Roman" w:hAnsi="Times New Roman"/>
          <w:sz w:val="26"/>
          <w:szCs w:val="26"/>
        </w:rPr>
        <w:t>допуск собаки-проводника на объекты (здания, помещения), в которых предоставляются услуги;</w:t>
      </w:r>
    </w:p>
    <w:p w14:paraId="74D02805" w14:textId="77777777" w:rsidR="00F015C3" w:rsidRPr="00254A75" w:rsidRDefault="00F015C3" w:rsidP="00CF79AF">
      <w:pPr>
        <w:widowControl w:val="0"/>
        <w:autoSpaceDE w:val="0"/>
        <w:autoSpaceDN w:val="0"/>
        <w:spacing w:after="0" w:line="240" w:lineRule="auto"/>
        <w:ind w:firstLine="709"/>
        <w:jc w:val="both"/>
        <w:rPr>
          <w:rFonts w:ascii="Times New Roman" w:hAnsi="Times New Roman"/>
          <w:sz w:val="26"/>
          <w:szCs w:val="26"/>
        </w:rPr>
      </w:pPr>
      <w:r w:rsidRPr="00254A75">
        <w:rPr>
          <w:rFonts w:ascii="Times New Roman" w:hAnsi="Times New Roman"/>
          <w:sz w:val="26"/>
          <w:szCs w:val="26"/>
        </w:rPr>
        <w:t>оказание инвалидам помощи в преодолении барьеров, мешающих получению ими услуг наравне с другими лицами.</w:t>
      </w:r>
    </w:p>
    <w:p w14:paraId="709C3CA1" w14:textId="77777777" w:rsidR="00F015C3" w:rsidRPr="00254A75" w:rsidRDefault="00F015C3" w:rsidP="00CF79AF">
      <w:pPr>
        <w:widowControl w:val="0"/>
        <w:autoSpaceDE w:val="0"/>
        <w:autoSpaceDN w:val="0"/>
        <w:spacing w:after="0" w:line="240" w:lineRule="auto"/>
        <w:ind w:firstLine="709"/>
        <w:jc w:val="both"/>
        <w:rPr>
          <w:rFonts w:ascii="Times New Roman" w:hAnsi="Times New Roman"/>
          <w:sz w:val="26"/>
          <w:szCs w:val="26"/>
        </w:rPr>
      </w:pPr>
      <w:r w:rsidRPr="00254A75">
        <w:rPr>
          <w:rFonts w:ascii="Times New Roman" w:hAnsi="Times New Roman"/>
          <w:sz w:val="26"/>
          <w:szCs w:val="26"/>
        </w:rP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14:paraId="34CECD39" w14:textId="77777777" w:rsidR="00F015C3" w:rsidRPr="00254A75" w:rsidRDefault="00F015C3"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14:paraId="7CA3CA5C" w14:textId="6FD6052E" w:rsidR="00F015C3" w:rsidRPr="00254A75" w:rsidRDefault="00F015C3" w:rsidP="00CF79AF">
      <w:pPr>
        <w:widowControl w:val="0"/>
        <w:autoSpaceDE w:val="0"/>
        <w:autoSpaceDN w:val="0"/>
        <w:spacing w:after="0" w:line="240" w:lineRule="auto"/>
        <w:ind w:firstLine="709"/>
        <w:jc w:val="both"/>
        <w:rPr>
          <w:rFonts w:ascii="Times New Roman" w:hAnsi="Times New Roman"/>
          <w:sz w:val="26"/>
          <w:szCs w:val="26"/>
        </w:rPr>
      </w:pPr>
      <w:r w:rsidRPr="00254A75">
        <w:rPr>
          <w:rFonts w:ascii="Times New Roman" w:hAnsi="Times New Roman"/>
          <w:sz w:val="26"/>
          <w:szCs w:val="26"/>
        </w:rPr>
        <w:t>3</w:t>
      </w:r>
      <w:r w:rsidR="003B4B2C" w:rsidRPr="00254A75">
        <w:rPr>
          <w:rFonts w:ascii="Times New Roman" w:hAnsi="Times New Roman"/>
          <w:sz w:val="26"/>
          <w:szCs w:val="26"/>
        </w:rPr>
        <w:t>6</w:t>
      </w:r>
      <w:r w:rsidRPr="00254A75">
        <w:rPr>
          <w:rFonts w:ascii="Times New Roman" w:hAnsi="Times New Roman"/>
          <w:sz w:val="26"/>
          <w:szCs w:val="26"/>
        </w:rPr>
        <w:t>. Места ожидания должны соответствовать комфортным условиям для заявителей.</w:t>
      </w:r>
    </w:p>
    <w:p w14:paraId="329736A4" w14:textId="77777777" w:rsidR="00F015C3" w:rsidRPr="00254A75" w:rsidRDefault="00F015C3"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14:paraId="6E17F7EF" w14:textId="77777777" w:rsidR="00F015C3" w:rsidRPr="00254A75" w:rsidRDefault="00F015C3" w:rsidP="00CF79AF">
      <w:pPr>
        <w:widowControl w:val="0"/>
        <w:autoSpaceDE w:val="0"/>
        <w:autoSpaceDN w:val="0"/>
        <w:spacing w:after="0" w:line="240" w:lineRule="auto"/>
        <w:ind w:firstLine="709"/>
        <w:jc w:val="both"/>
        <w:rPr>
          <w:rFonts w:ascii="Times New Roman" w:hAnsi="Times New Roman"/>
          <w:sz w:val="26"/>
          <w:szCs w:val="26"/>
        </w:rPr>
      </w:pPr>
      <w:r w:rsidRPr="00254A75">
        <w:rPr>
          <w:rFonts w:ascii="Times New Roman" w:hAnsi="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254A75">
          <w:rPr>
            <w:rFonts w:ascii="Times New Roman" w:hAnsi="Times New Roman"/>
            <w:sz w:val="26"/>
            <w:szCs w:val="26"/>
          </w:rPr>
          <w:t xml:space="preserve">пункте </w:t>
        </w:r>
      </w:hyperlink>
      <w:r w:rsidRPr="00254A75">
        <w:rPr>
          <w:rFonts w:ascii="Times New Roman" w:hAnsi="Times New Roman"/>
          <w:sz w:val="26"/>
          <w:szCs w:val="26"/>
        </w:rPr>
        <w:t>8 настоящего административного регламента.</w:t>
      </w:r>
    </w:p>
    <w:p w14:paraId="288F7B2B" w14:textId="6D64CD23" w:rsidR="00F015C3" w:rsidRPr="00254A75" w:rsidRDefault="00F015C3"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3</w:t>
      </w:r>
      <w:r w:rsidR="003B4B2C" w:rsidRPr="00254A75">
        <w:rPr>
          <w:rFonts w:ascii="Times New Roman" w:hAnsi="Times New Roman"/>
          <w:sz w:val="26"/>
          <w:szCs w:val="26"/>
        </w:rPr>
        <w:t>7</w:t>
      </w:r>
      <w:r w:rsidRPr="00254A75">
        <w:rPr>
          <w:rFonts w:ascii="Times New Roman" w:hAnsi="Times New Roman"/>
          <w:sz w:val="26"/>
          <w:szCs w:val="26"/>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14:paraId="2374F777" w14:textId="77777777" w:rsidR="00F015C3" w:rsidRPr="00254A75" w:rsidRDefault="00F015C3"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14:paraId="605C7E30" w14:textId="77777777" w:rsidR="002A09B4" w:rsidRPr="00254A75" w:rsidRDefault="002A09B4" w:rsidP="00254A75">
      <w:pPr>
        <w:pStyle w:val="ConsPlusNormal"/>
        <w:ind w:firstLine="708"/>
        <w:jc w:val="both"/>
        <w:rPr>
          <w:rFonts w:ascii="Times New Roman" w:hAnsi="Times New Roman" w:cs="Times New Roman"/>
          <w:sz w:val="26"/>
          <w:szCs w:val="26"/>
        </w:rPr>
      </w:pPr>
    </w:p>
    <w:p w14:paraId="5761F0D2" w14:textId="77777777" w:rsidR="00087E58" w:rsidRPr="00254A75" w:rsidRDefault="00087E58" w:rsidP="00254A75">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254A75">
        <w:rPr>
          <w:rFonts w:ascii="Times New Roman" w:eastAsia="Times New Roman" w:hAnsi="Times New Roman"/>
          <w:sz w:val="26"/>
          <w:szCs w:val="26"/>
          <w:lang w:eastAsia="ru-RU"/>
        </w:rPr>
        <w:t>Показатели доступности и качества муниципальной услуги</w:t>
      </w:r>
    </w:p>
    <w:p w14:paraId="63608C04" w14:textId="77777777" w:rsidR="00C023EC" w:rsidRPr="00254A75" w:rsidRDefault="00C023EC" w:rsidP="00254A75">
      <w:pPr>
        <w:autoSpaceDE w:val="0"/>
        <w:autoSpaceDN w:val="0"/>
        <w:adjustRightInd w:val="0"/>
        <w:spacing w:after="0" w:line="240" w:lineRule="auto"/>
        <w:ind w:firstLine="709"/>
        <w:jc w:val="center"/>
        <w:rPr>
          <w:rFonts w:ascii="Times New Roman" w:eastAsia="Times New Roman" w:hAnsi="Times New Roman"/>
          <w:b/>
          <w:sz w:val="26"/>
          <w:szCs w:val="26"/>
          <w:lang w:eastAsia="ru-RU"/>
        </w:rPr>
      </w:pPr>
    </w:p>
    <w:p w14:paraId="46D8D6B0" w14:textId="65E4CDB6" w:rsidR="00412C6D" w:rsidRPr="00254A75" w:rsidRDefault="00412C6D" w:rsidP="00254A75">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3</w:t>
      </w:r>
      <w:r w:rsidR="003B4B2C" w:rsidRPr="00254A75">
        <w:rPr>
          <w:rFonts w:ascii="Times New Roman" w:hAnsi="Times New Roman"/>
          <w:sz w:val="26"/>
          <w:szCs w:val="26"/>
        </w:rPr>
        <w:t>8</w:t>
      </w:r>
      <w:r w:rsidRPr="00254A75">
        <w:rPr>
          <w:rFonts w:ascii="Times New Roman" w:hAnsi="Times New Roman"/>
          <w:sz w:val="26"/>
          <w:szCs w:val="26"/>
        </w:rPr>
        <w:t>. Показателями доступности муниципальной услуги являются:</w:t>
      </w:r>
    </w:p>
    <w:p w14:paraId="07B0E9B2" w14:textId="77777777" w:rsidR="00412C6D" w:rsidRPr="00254A75" w:rsidRDefault="00412C6D" w:rsidP="00254A75">
      <w:pPr>
        <w:autoSpaceDE w:val="0"/>
        <w:autoSpaceDN w:val="0"/>
        <w:adjustRightInd w:val="0"/>
        <w:spacing w:after="0" w:line="240" w:lineRule="auto"/>
        <w:ind w:firstLine="709"/>
        <w:jc w:val="both"/>
        <w:rPr>
          <w:rFonts w:ascii="Times New Roman" w:hAnsi="Times New Roman"/>
          <w:bCs/>
          <w:sz w:val="26"/>
          <w:szCs w:val="26"/>
        </w:rPr>
      </w:pPr>
      <w:r w:rsidRPr="00254A75">
        <w:rPr>
          <w:rFonts w:ascii="Times New Roman" w:hAnsi="Times New Roman"/>
          <w:bCs/>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14:paraId="2901F748" w14:textId="77777777" w:rsidR="00412C6D" w:rsidRPr="00254A75" w:rsidRDefault="00412C6D" w:rsidP="00254A75">
      <w:pPr>
        <w:autoSpaceDE w:val="0"/>
        <w:autoSpaceDN w:val="0"/>
        <w:adjustRightInd w:val="0"/>
        <w:spacing w:after="0" w:line="240" w:lineRule="auto"/>
        <w:ind w:firstLine="709"/>
        <w:jc w:val="both"/>
        <w:rPr>
          <w:rFonts w:ascii="Times New Roman" w:hAnsi="Times New Roman"/>
          <w:bCs/>
          <w:sz w:val="26"/>
          <w:szCs w:val="26"/>
        </w:rPr>
      </w:pPr>
      <w:r w:rsidRPr="00254A75">
        <w:rPr>
          <w:rFonts w:ascii="Times New Roman" w:hAnsi="Times New Roman"/>
          <w:bCs/>
          <w:sz w:val="26"/>
          <w:szCs w:val="26"/>
        </w:rPr>
        <w:lastRenderedPageBreak/>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14:paraId="4B783FAD" w14:textId="77777777" w:rsidR="00412C6D" w:rsidRPr="00254A75" w:rsidRDefault="00412C6D" w:rsidP="00254A75">
      <w:pPr>
        <w:autoSpaceDE w:val="0"/>
        <w:autoSpaceDN w:val="0"/>
        <w:adjustRightInd w:val="0"/>
        <w:spacing w:after="0" w:line="240" w:lineRule="auto"/>
        <w:ind w:firstLine="709"/>
        <w:jc w:val="both"/>
        <w:outlineLvl w:val="1"/>
        <w:rPr>
          <w:rFonts w:ascii="Times New Roman" w:eastAsia="Times New Roman" w:hAnsi="Times New Roman"/>
          <w:sz w:val="26"/>
          <w:szCs w:val="26"/>
        </w:rPr>
      </w:pPr>
      <w:r w:rsidRPr="00254A75">
        <w:rPr>
          <w:rFonts w:ascii="Times New Roman" w:eastAsia="Times New Roman" w:hAnsi="Times New Roman"/>
          <w:sz w:val="26"/>
          <w:szCs w:val="26"/>
        </w:rPr>
        <w:t>возможность получения заявителем муниципальной услуги в МФЦ,</w:t>
      </w:r>
      <w:r w:rsidRPr="00254A75">
        <w:rPr>
          <w:rFonts w:ascii="Times New Roman" w:hAnsi="Times New Roman"/>
          <w:sz w:val="26"/>
          <w:szCs w:val="26"/>
        </w:rPr>
        <w:t xml:space="preserve"> в том числе посредством запроса о предоставлении нескольких муниципальных услуг в МФЦ, предусмотренного </w:t>
      </w:r>
      <w:hyperlink r:id="rId20" w:history="1">
        <w:r w:rsidRPr="00254A75">
          <w:rPr>
            <w:rStyle w:val="af"/>
            <w:rFonts w:ascii="Times New Roman" w:hAnsi="Times New Roman"/>
            <w:color w:val="auto"/>
            <w:sz w:val="26"/>
            <w:szCs w:val="26"/>
            <w:u w:val="none"/>
          </w:rPr>
          <w:t>статьей 15.1</w:t>
        </w:r>
      </w:hyperlink>
      <w:r w:rsidRPr="00254A75">
        <w:rPr>
          <w:rFonts w:ascii="Times New Roman" w:hAnsi="Times New Roman"/>
          <w:sz w:val="26"/>
          <w:szCs w:val="26"/>
        </w:rPr>
        <w:t xml:space="preserve"> Федерального закона №210-ФЗ (далее - комплексный запрос);</w:t>
      </w:r>
    </w:p>
    <w:p w14:paraId="5F2FA45D" w14:textId="77777777" w:rsidR="00412C6D" w:rsidRPr="00254A75" w:rsidRDefault="00412C6D" w:rsidP="00254A75">
      <w:pPr>
        <w:pStyle w:val="ConsPlusNormal"/>
        <w:ind w:firstLine="709"/>
        <w:jc w:val="both"/>
        <w:rPr>
          <w:rFonts w:ascii="Times New Roman" w:hAnsi="Times New Roman" w:cs="Times New Roman"/>
          <w:sz w:val="26"/>
          <w:szCs w:val="26"/>
        </w:rPr>
      </w:pPr>
      <w:r w:rsidRPr="00254A75">
        <w:rPr>
          <w:rFonts w:ascii="Times New Roman" w:hAnsi="Times New Roman" w:cs="Times New Roman"/>
          <w:sz w:val="26"/>
          <w:szCs w:val="26"/>
        </w:rPr>
        <w:t>возможность направления заявителем документов в электронной форме посредством Единого и регионального порталов.</w:t>
      </w:r>
    </w:p>
    <w:p w14:paraId="3D8BFD85" w14:textId="77777777" w:rsidR="00412C6D" w:rsidRPr="00254A75" w:rsidRDefault="00412C6D" w:rsidP="00254A75">
      <w:pPr>
        <w:autoSpaceDE w:val="0"/>
        <w:autoSpaceDN w:val="0"/>
        <w:adjustRightInd w:val="0"/>
        <w:spacing w:after="0" w:line="240" w:lineRule="auto"/>
        <w:ind w:firstLine="709"/>
        <w:jc w:val="both"/>
        <w:outlineLvl w:val="1"/>
        <w:rPr>
          <w:rFonts w:ascii="Times New Roman" w:hAnsi="Times New Roman"/>
          <w:sz w:val="26"/>
          <w:szCs w:val="26"/>
        </w:rPr>
      </w:pPr>
      <w:r w:rsidRPr="00254A75">
        <w:rPr>
          <w:rFonts w:ascii="Times New Roman" w:hAnsi="Times New Roman"/>
          <w:sz w:val="26"/>
          <w:szCs w:val="26"/>
        </w:rPr>
        <w:t>возможность получения результата муниципальной услуги в электронной форме.</w:t>
      </w:r>
    </w:p>
    <w:p w14:paraId="529C1032" w14:textId="520E1F1B" w:rsidR="00412C6D" w:rsidRPr="00254A75" w:rsidRDefault="00412C6D" w:rsidP="00CF79AF">
      <w:pPr>
        <w:autoSpaceDE w:val="0"/>
        <w:autoSpaceDN w:val="0"/>
        <w:adjustRightInd w:val="0"/>
        <w:spacing w:after="0" w:line="240" w:lineRule="auto"/>
        <w:ind w:firstLine="709"/>
        <w:jc w:val="both"/>
        <w:rPr>
          <w:rFonts w:ascii="Times New Roman" w:hAnsi="Times New Roman"/>
          <w:bCs/>
          <w:sz w:val="26"/>
          <w:szCs w:val="26"/>
        </w:rPr>
      </w:pPr>
      <w:bookmarkStart w:id="25" w:name="_Toc370307963"/>
      <w:r w:rsidRPr="00254A75">
        <w:rPr>
          <w:rFonts w:ascii="Times New Roman" w:hAnsi="Times New Roman"/>
          <w:bCs/>
          <w:sz w:val="26"/>
          <w:szCs w:val="26"/>
        </w:rPr>
        <w:t>3</w:t>
      </w:r>
      <w:r w:rsidR="003B4B2C" w:rsidRPr="00254A75">
        <w:rPr>
          <w:rFonts w:ascii="Times New Roman" w:hAnsi="Times New Roman"/>
          <w:bCs/>
          <w:sz w:val="26"/>
          <w:szCs w:val="26"/>
        </w:rPr>
        <w:t>9</w:t>
      </w:r>
      <w:r w:rsidRPr="00254A75">
        <w:rPr>
          <w:rFonts w:ascii="Times New Roman" w:hAnsi="Times New Roman"/>
          <w:bCs/>
          <w:sz w:val="26"/>
          <w:szCs w:val="26"/>
        </w:rPr>
        <w:t>. Показателями качества муниципальной услуги являются:</w:t>
      </w:r>
    </w:p>
    <w:p w14:paraId="4826206F" w14:textId="77777777" w:rsidR="00412C6D" w:rsidRPr="00254A75" w:rsidRDefault="00412C6D"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79B72D18" w14:textId="77777777" w:rsidR="00412C6D" w:rsidRPr="00254A75" w:rsidRDefault="00412C6D"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 xml:space="preserve">соблюдение должностными лицами </w:t>
      </w:r>
      <w:r w:rsidRPr="00254A75">
        <w:rPr>
          <w:rFonts w:ascii="Times New Roman" w:eastAsia="Times New Roman" w:hAnsi="Times New Roman"/>
          <w:sz w:val="26"/>
          <w:szCs w:val="26"/>
        </w:rPr>
        <w:t>уполномоченного органа</w:t>
      </w:r>
      <w:r w:rsidRPr="00254A75">
        <w:rPr>
          <w:rFonts w:ascii="Times New Roman" w:hAnsi="Times New Roman"/>
          <w:sz w:val="26"/>
          <w:szCs w:val="26"/>
        </w:rPr>
        <w:t>, предоставляющими муниципальную услугу, сроков предоставления муниципальной услуги;</w:t>
      </w:r>
    </w:p>
    <w:p w14:paraId="0349EBB5" w14:textId="77777777" w:rsidR="00412C6D" w:rsidRPr="00254A75" w:rsidRDefault="00412C6D"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45E42724" w14:textId="77777777" w:rsidR="00412C6D" w:rsidRPr="00254A75" w:rsidRDefault="00412C6D" w:rsidP="00254A75">
      <w:pPr>
        <w:autoSpaceDE w:val="0"/>
        <w:autoSpaceDN w:val="0"/>
        <w:adjustRightInd w:val="0"/>
        <w:spacing w:after="0" w:line="240" w:lineRule="auto"/>
        <w:ind w:firstLine="709"/>
        <w:jc w:val="center"/>
        <w:rPr>
          <w:rFonts w:ascii="Times New Roman" w:eastAsia="Times New Roman" w:hAnsi="Times New Roman"/>
          <w:sz w:val="26"/>
          <w:szCs w:val="26"/>
          <w:lang w:eastAsia="ru-RU"/>
        </w:rPr>
      </w:pPr>
    </w:p>
    <w:p w14:paraId="4F760F6E" w14:textId="77777777" w:rsidR="00412C6D" w:rsidRPr="00254A75" w:rsidRDefault="00412C6D" w:rsidP="00254A75">
      <w:pPr>
        <w:autoSpaceDE w:val="0"/>
        <w:autoSpaceDN w:val="0"/>
        <w:adjustRightInd w:val="0"/>
        <w:spacing w:after="0" w:line="240" w:lineRule="auto"/>
        <w:jc w:val="center"/>
        <w:outlineLvl w:val="1"/>
        <w:rPr>
          <w:rFonts w:ascii="Times New Roman" w:hAnsi="Times New Roman"/>
          <w:bCs/>
          <w:sz w:val="26"/>
          <w:szCs w:val="26"/>
        </w:rPr>
      </w:pPr>
      <w:r w:rsidRPr="00254A75">
        <w:rPr>
          <w:rFonts w:ascii="Times New Roman" w:hAnsi="Times New Roman"/>
          <w:bCs/>
          <w:sz w:val="26"/>
          <w:szCs w:val="26"/>
        </w:rPr>
        <w:t>Иные требования, в том числе учитывающие особенности</w:t>
      </w:r>
    </w:p>
    <w:p w14:paraId="7F3AC4E6" w14:textId="77777777" w:rsidR="00412C6D" w:rsidRPr="00254A75" w:rsidRDefault="00412C6D" w:rsidP="00254A75">
      <w:pPr>
        <w:autoSpaceDE w:val="0"/>
        <w:autoSpaceDN w:val="0"/>
        <w:adjustRightInd w:val="0"/>
        <w:spacing w:after="0" w:line="240" w:lineRule="auto"/>
        <w:jc w:val="center"/>
        <w:rPr>
          <w:rFonts w:ascii="Times New Roman" w:hAnsi="Times New Roman"/>
          <w:bCs/>
          <w:sz w:val="26"/>
          <w:szCs w:val="26"/>
        </w:rPr>
      </w:pPr>
      <w:r w:rsidRPr="00254A75">
        <w:rPr>
          <w:rFonts w:ascii="Times New Roman" w:hAnsi="Times New Roman"/>
          <w:bCs/>
          <w:sz w:val="26"/>
          <w:szCs w:val="26"/>
        </w:rPr>
        <w:t>предоставления муниципальной услуги в электронной форме</w:t>
      </w:r>
    </w:p>
    <w:p w14:paraId="0CA0B8DF" w14:textId="77777777" w:rsidR="00412C6D" w:rsidRPr="00254A75" w:rsidRDefault="00412C6D" w:rsidP="00254A75">
      <w:pPr>
        <w:autoSpaceDE w:val="0"/>
        <w:autoSpaceDN w:val="0"/>
        <w:adjustRightInd w:val="0"/>
        <w:spacing w:after="0" w:line="240" w:lineRule="auto"/>
        <w:jc w:val="center"/>
        <w:rPr>
          <w:rFonts w:ascii="Times New Roman" w:hAnsi="Times New Roman"/>
          <w:bCs/>
          <w:sz w:val="26"/>
          <w:szCs w:val="26"/>
        </w:rPr>
      </w:pPr>
    </w:p>
    <w:p w14:paraId="0CE10CAB" w14:textId="33FA49CD" w:rsidR="00412C6D" w:rsidRPr="00254A75" w:rsidRDefault="003B4B2C"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40</w:t>
      </w:r>
      <w:r w:rsidR="00412C6D" w:rsidRPr="00254A75">
        <w:rPr>
          <w:rFonts w:ascii="Times New Roman" w:hAnsi="Times New Roman"/>
          <w:sz w:val="26"/>
          <w:szCs w:val="26"/>
        </w:rPr>
        <w:t>.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14:paraId="30AFC4CE" w14:textId="77777777" w:rsidR="00412C6D" w:rsidRPr="00CF79AF" w:rsidRDefault="00412C6D" w:rsidP="00CF79AF">
      <w:pPr>
        <w:autoSpaceDE w:val="0"/>
        <w:autoSpaceDN w:val="0"/>
        <w:adjustRightInd w:val="0"/>
        <w:spacing w:after="0" w:line="240" w:lineRule="auto"/>
        <w:ind w:firstLine="709"/>
        <w:jc w:val="both"/>
        <w:rPr>
          <w:rFonts w:ascii="Times New Roman" w:hAnsi="Times New Roman"/>
          <w:spacing w:val="-6"/>
          <w:sz w:val="26"/>
          <w:szCs w:val="26"/>
        </w:rPr>
      </w:pPr>
      <w:r w:rsidRPr="00CF79AF">
        <w:rPr>
          <w:rFonts w:ascii="Times New Roman" w:hAnsi="Times New Roman"/>
          <w:spacing w:val="-6"/>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14:paraId="53B51BB2" w14:textId="77777777" w:rsidR="004D6CF6" w:rsidRPr="00254A75" w:rsidRDefault="004D6CF6" w:rsidP="00254A75">
      <w:pPr>
        <w:autoSpaceDE w:val="0"/>
        <w:autoSpaceDN w:val="0"/>
        <w:adjustRightInd w:val="0"/>
        <w:spacing w:after="0" w:line="240" w:lineRule="auto"/>
        <w:ind w:firstLine="709"/>
        <w:jc w:val="center"/>
        <w:outlineLvl w:val="1"/>
        <w:rPr>
          <w:rFonts w:ascii="Times New Roman" w:eastAsia="Times New Roman" w:hAnsi="Times New Roman"/>
          <w:b/>
          <w:sz w:val="26"/>
          <w:szCs w:val="26"/>
          <w:lang w:eastAsia="ru-RU"/>
        </w:rPr>
      </w:pPr>
    </w:p>
    <w:bookmarkEnd w:id="25"/>
    <w:p w14:paraId="17A5E729" w14:textId="77777777" w:rsidR="00412C6D" w:rsidRPr="00254A75" w:rsidRDefault="00412C6D" w:rsidP="00254A75">
      <w:pPr>
        <w:autoSpaceDE w:val="0"/>
        <w:autoSpaceDN w:val="0"/>
        <w:adjustRightInd w:val="0"/>
        <w:spacing w:after="0" w:line="240" w:lineRule="auto"/>
        <w:jc w:val="center"/>
        <w:outlineLvl w:val="1"/>
        <w:rPr>
          <w:rFonts w:ascii="Times New Roman" w:hAnsi="Times New Roman"/>
          <w:sz w:val="26"/>
          <w:szCs w:val="26"/>
        </w:rPr>
      </w:pPr>
      <w:r w:rsidRPr="00254A75">
        <w:rPr>
          <w:rFonts w:ascii="Times New Roman" w:hAnsi="Times New Roman"/>
          <w:sz w:val="26"/>
          <w:szCs w:val="26"/>
        </w:rPr>
        <w:t>3. Состав, последовательность и сроки выполнения</w:t>
      </w:r>
    </w:p>
    <w:p w14:paraId="52A1CE29" w14:textId="77777777" w:rsidR="00412C6D" w:rsidRPr="00254A75" w:rsidRDefault="00412C6D" w:rsidP="00254A75">
      <w:pPr>
        <w:autoSpaceDE w:val="0"/>
        <w:autoSpaceDN w:val="0"/>
        <w:adjustRightInd w:val="0"/>
        <w:spacing w:after="0" w:line="240" w:lineRule="auto"/>
        <w:jc w:val="center"/>
        <w:rPr>
          <w:rFonts w:ascii="Times New Roman" w:hAnsi="Times New Roman"/>
          <w:sz w:val="26"/>
          <w:szCs w:val="26"/>
        </w:rPr>
      </w:pPr>
      <w:r w:rsidRPr="00254A75">
        <w:rPr>
          <w:rFonts w:ascii="Times New Roman" w:hAnsi="Times New Roman"/>
          <w:sz w:val="26"/>
          <w:szCs w:val="26"/>
        </w:rPr>
        <w:t>административных процедур, требования к порядку</w:t>
      </w:r>
    </w:p>
    <w:p w14:paraId="246ED290" w14:textId="77777777" w:rsidR="00412C6D" w:rsidRPr="00254A75" w:rsidRDefault="00412C6D" w:rsidP="00254A75">
      <w:pPr>
        <w:autoSpaceDE w:val="0"/>
        <w:autoSpaceDN w:val="0"/>
        <w:adjustRightInd w:val="0"/>
        <w:spacing w:after="0" w:line="240" w:lineRule="auto"/>
        <w:jc w:val="center"/>
        <w:rPr>
          <w:rFonts w:ascii="Times New Roman" w:hAnsi="Times New Roman"/>
          <w:sz w:val="26"/>
          <w:szCs w:val="26"/>
        </w:rPr>
      </w:pPr>
      <w:r w:rsidRPr="00254A75">
        <w:rPr>
          <w:rFonts w:ascii="Times New Roman" w:hAnsi="Times New Roman"/>
          <w:sz w:val="26"/>
          <w:szCs w:val="26"/>
        </w:rPr>
        <w:t>их выполнения, в том числе особенности выполнения</w:t>
      </w:r>
    </w:p>
    <w:p w14:paraId="4A90A5B8" w14:textId="77777777" w:rsidR="00412C6D" w:rsidRPr="00254A75" w:rsidRDefault="00412C6D" w:rsidP="00254A75">
      <w:pPr>
        <w:autoSpaceDE w:val="0"/>
        <w:autoSpaceDN w:val="0"/>
        <w:adjustRightInd w:val="0"/>
        <w:spacing w:after="0" w:line="240" w:lineRule="auto"/>
        <w:jc w:val="center"/>
        <w:rPr>
          <w:rFonts w:ascii="Times New Roman" w:hAnsi="Times New Roman"/>
          <w:bCs/>
          <w:sz w:val="26"/>
          <w:szCs w:val="26"/>
        </w:rPr>
      </w:pPr>
      <w:r w:rsidRPr="00254A75">
        <w:rPr>
          <w:rFonts w:ascii="Times New Roman" w:hAnsi="Times New Roman"/>
          <w:sz w:val="26"/>
          <w:szCs w:val="26"/>
        </w:rPr>
        <w:t>административных процедур в электронной форме,</w:t>
      </w:r>
      <w:r w:rsidRPr="00254A75">
        <w:rPr>
          <w:rFonts w:ascii="Times New Roman" w:hAnsi="Times New Roman"/>
          <w:bCs/>
          <w:sz w:val="26"/>
          <w:szCs w:val="26"/>
        </w:rPr>
        <w:t xml:space="preserve"> а также</w:t>
      </w:r>
    </w:p>
    <w:p w14:paraId="2A3261A8" w14:textId="77777777" w:rsidR="00412C6D" w:rsidRPr="00254A75" w:rsidRDefault="00412C6D" w:rsidP="00254A75">
      <w:pPr>
        <w:autoSpaceDE w:val="0"/>
        <w:autoSpaceDN w:val="0"/>
        <w:adjustRightInd w:val="0"/>
        <w:spacing w:after="0" w:line="240" w:lineRule="auto"/>
        <w:jc w:val="center"/>
        <w:rPr>
          <w:rFonts w:ascii="Times New Roman" w:hAnsi="Times New Roman"/>
          <w:bCs/>
          <w:sz w:val="26"/>
          <w:szCs w:val="26"/>
        </w:rPr>
      </w:pPr>
      <w:r w:rsidRPr="00254A75">
        <w:rPr>
          <w:rFonts w:ascii="Times New Roman" w:hAnsi="Times New Roman"/>
          <w:bCs/>
          <w:sz w:val="26"/>
          <w:szCs w:val="26"/>
        </w:rPr>
        <w:t>особенности выполнения административных процедур в МФЦ</w:t>
      </w:r>
    </w:p>
    <w:p w14:paraId="25717D06" w14:textId="77777777" w:rsidR="000D19AC" w:rsidRPr="00254A75" w:rsidRDefault="002E4694" w:rsidP="00254A75">
      <w:pPr>
        <w:autoSpaceDE w:val="0"/>
        <w:autoSpaceDN w:val="0"/>
        <w:adjustRightInd w:val="0"/>
        <w:spacing w:after="0" w:line="240" w:lineRule="auto"/>
        <w:ind w:firstLine="709"/>
        <w:jc w:val="center"/>
        <w:outlineLvl w:val="1"/>
        <w:rPr>
          <w:rFonts w:ascii="Times New Roman" w:eastAsia="Times New Roman" w:hAnsi="Times New Roman"/>
          <w:b/>
          <w:sz w:val="26"/>
          <w:szCs w:val="26"/>
          <w:lang w:eastAsia="ru-RU"/>
        </w:rPr>
      </w:pPr>
      <w:r w:rsidRPr="00254A75">
        <w:rPr>
          <w:rFonts w:ascii="Times New Roman" w:eastAsia="Times New Roman" w:hAnsi="Times New Roman"/>
          <w:b/>
          <w:sz w:val="26"/>
          <w:szCs w:val="26"/>
          <w:lang w:eastAsia="ru-RU"/>
        </w:rPr>
        <w:t xml:space="preserve"> </w:t>
      </w:r>
    </w:p>
    <w:p w14:paraId="0DD6055B" w14:textId="7F93EEA5" w:rsidR="00087E58" w:rsidRPr="00254A75" w:rsidRDefault="00756BD6" w:rsidP="00254A75">
      <w:pPr>
        <w:autoSpaceDE w:val="0"/>
        <w:autoSpaceDN w:val="0"/>
        <w:adjustRightInd w:val="0"/>
        <w:spacing w:after="0" w:line="240" w:lineRule="auto"/>
        <w:ind w:firstLine="708"/>
        <w:jc w:val="both"/>
        <w:outlineLvl w:val="0"/>
        <w:rPr>
          <w:rFonts w:ascii="Times New Roman" w:eastAsia="Times New Roman" w:hAnsi="Times New Roman"/>
          <w:sz w:val="26"/>
          <w:szCs w:val="26"/>
          <w:lang w:eastAsia="ru-RU"/>
        </w:rPr>
      </w:pPr>
      <w:bookmarkStart w:id="26" w:name="_Toc370307965"/>
      <w:r w:rsidRPr="00254A75">
        <w:rPr>
          <w:rFonts w:ascii="Times New Roman" w:eastAsia="Times New Roman" w:hAnsi="Times New Roman"/>
          <w:bCs/>
          <w:sz w:val="26"/>
          <w:szCs w:val="26"/>
          <w:lang w:eastAsia="ru-RU"/>
        </w:rPr>
        <w:t>4</w:t>
      </w:r>
      <w:r w:rsidR="003B4B2C" w:rsidRPr="00254A75">
        <w:rPr>
          <w:rFonts w:ascii="Times New Roman" w:eastAsia="Times New Roman" w:hAnsi="Times New Roman"/>
          <w:bCs/>
          <w:sz w:val="26"/>
          <w:szCs w:val="26"/>
          <w:lang w:eastAsia="ru-RU"/>
        </w:rPr>
        <w:t>1</w:t>
      </w:r>
      <w:r w:rsidR="00892E49" w:rsidRPr="00254A75">
        <w:rPr>
          <w:rFonts w:ascii="Times New Roman" w:eastAsia="Times New Roman" w:hAnsi="Times New Roman"/>
          <w:bCs/>
          <w:sz w:val="26"/>
          <w:szCs w:val="26"/>
          <w:lang w:eastAsia="ru-RU"/>
        </w:rPr>
        <w:t xml:space="preserve">. </w:t>
      </w:r>
      <w:r w:rsidR="00087E58" w:rsidRPr="00254A75">
        <w:rPr>
          <w:rFonts w:ascii="Times New Roman" w:eastAsia="Times New Roman" w:hAnsi="Times New Roman"/>
          <w:sz w:val="26"/>
          <w:szCs w:val="26"/>
          <w:lang w:eastAsia="ru-RU"/>
        </w:rPr>
        <w:t>Предоставление муниципальной услуги включает в себя следующие административные процедуры:</w:t>
      </w:r>
      <w:bookmarkEnd w:id="26"/>
    </w:p>
    <w:p w14:paraId="6698340C" w14:textId="77777777" w:rsidR="00087E58" w:rsidRPr="00254A75" w:rsidRDefault="00087E58" w:rsidP="00254A75">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54A75">
        <w:rPr>
          <w:rFonts w:ascii="Times New Roman" w:eastAsia="Times New Roman" w:hAnsi="Times New Roman"/>
          <w:sz w:val="26"/>
          <w:szCs w:val="26"/>
          <w:lang w:eastAsia="ru-RU"/>
        </w:rPr>
        <w:t>прием и регистрация заявления о предоставлении муниципальной услуги;</w:t>
      </w:r>
    </w:p>
    <w:p w14:paraId="78118ED7" w14:textId="0B0AD792" w:rsidR="00087E58" w:rsidRPr="00254A75" w:rsidRDefault="00087E58" w:rsidP="00254A75">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54A75">
        <w:rPr>
          <w:rFonts w:ascii="Times New Roman" w:eastAsia="Times New Roman" w:hAnsi="Times New Roman"/>
          <w:sz w:val="26"/>
          <w:szCs w:val="26"/>
          <w:lang w:eastAsia="ru-RU"/>
        </w:rPr>
        <w:t>формирование и направление меж</w:t>
      </w:r>
      <w:r w:rsidR="00756BD6" w:rsidRPr="00254A75">
        <w:rPr>
          <w:rFonts w:ascii="Times New Roman" w:eastAsia="Times New Roman" w:hAnsi="Times New Roman"/>
          <w:sz w:val="26"/>
          <w:szCs w:val="26"/>
          <w:lang w:eastAsia="ru-RU"/>
        </w:rPr>
        <w:t>ведомственных запросов в органы</w:t>
      </w:r>
      <w:r w:rsidRPr="00254A75">
        <w:rPr>
          <w:rFonts w:ascii="Times New Roman" w:eastAsia="Times New Roman" w:hAnsi="Times New Roman"/>
          <w:sz w:val="26"/>
          <w:szCs w:val="26"/>
          <w:lang w:eastAsia="ru-RU"/>
        </w:rPr>
        <w:t>, участвующие в предоставлении муниципальной услуги;</w:t>
      </w:r>
    </w:p>
    <w:p w14:paraId="54A1D02E" w14:textId="77777777" w:rsidR="000530AB" w:rsidRPr="00254A75" w:rsidRDefault="00986FD3" w:rsidP="00254A75">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54A75">
        <w:rPr>
          <w:rFonts w:ascii="Times New Roman" w:eastAsia="Times New Roman" w:hAnsi="Times New Roman"/>
          <w:sz w:val="26"/>
          <w:szCs w:val="26"/>
          <w:lang w:eastAsia="ru-RU"/>
        </w:rPr>
        <w:lastRenderedPageBreak/>
        <w:t>рассмотрение представленных документов и принятие решения о предоставлении или об отказе в предоставлении муниципальной услуги</w:t>
      </w:r>
      <w:r w:rsidR="000530AB" w:rsidRPr="00254A75">
        <w:rPr>
          <w:rFonts w:ascii="Times New Roman" w:eastAsia="Times New Roman" w:hAnsi="Times New Roman"/>
          <w:sz w:val="26"/>
          <w:szCs w:val="26"/>
          <w:lang w:eastAsia="ru-RU"/>
        </w:rPr>
        <w:t>;</w:t>
      </w:r>
    </w:p>
    <w:p w14:paraId="5EBC5B23" w14:textId="77777777" w:rsidR="00087E58" w:rsidRPr="00254A75" w:rsidRDefault="00087E58" w:rsidP="00254A75">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54A75">
        <w:rPr>
          <w:rFonts w:ascii="Times New Roman" w:eastAsia="Times New Roman" w:hAnsi="Times New Roman"/>
          <w:sz w:val="26"/>
          <w:szCs w:val="26"/>
          <w:lang w:eastAsia="ru-RU"/>
        </w:rPr>
        <w:t>выдача (направление) заявителю разрешения на ввод объекта в эксплуатацию или мотивированного отказа в выдаче разрешения на ввод объекта в эксплуатацию.</w:t>
      </w:r>
    </w:p>
    <w:p w14:paraId="7814D036" w14:textId="77777777" w:rsidR="00892E49" w:rsidRPr="00254A75" w:rsidRDefault="00892E49" w:rsidP="00254A75">
      <w:pPr>
        <w:autoSpaceDE w:val="0"/>
        <w:autoSpaceDN w:val="0"/>
        <w:adjustRightInd w:val="0"/>
        <w:spacing w:after="0" w:line="240" w:lineRule="auto"/>
        <w:ind w:firstLine="709"/>
        <w:jc w:val="center"/>
        <w:rPr>
          <w:rFonts w:ascii="Times New Roman" w:eastAsia="Times New Roman" w:hAnsi="Times New Roman"/>
          <w:sz w:val="26"/>
          <w:szCs w:val="26"/>
          <w:lang w:eastAsia="ru-RU"/>
        </w:rPr>
      </w:pPr>
    </w:p>
    <w:p w14:paraId="51848E7E" w14:textId="77777777" w:rsidR="00087E58" w:rsidRPr="00254A75" w:rsidRDefault="00087E58" w:rsidP="00254A75">
      <w:pPr>
        <w:autoSpaceDE w:val="0"/>
        <w:autoSpaceDN w:val="0"/>
        <w:adjustRightInd w:val="0"/>
        <w:spacing w:after="0" w:line="240" w:lineRule="auto"/>
        <w:jc w:val="center"/>
        <w:rPr>
          <w:rFonts w:ascii="Times New Roman" w:eastAsia="Times New Roman" w:hAnsi="Times New Roman"/>
          <w:sz w:val="26"/>
          <w:szCs w:val="26"/>
          <w:lang w:eastAsia="ru-RU"/>
        </w:rPr>
      </w:pPr>
      <w:r w:rsidRPr="00254A75">
        <w:rPr>
          <w:rFonts w:ascii="Times New Roman" w:eastAsia="Times New Roman" w:hAnsi="Times New Roman"/>
          <w:sz w:val="26"/>
          <w:szCs w:val="26"/>
          <w:lang w:eastAsia="ru-RU"/>
        </w:rPr>
        <w:t xml:space="preserve">Прием и регистрация заявления о </w:t>
      </w:r>
      <w:r w:rsidR="000E6B94" w:rsidRPr="00254A75">
        <w:rPr>
          <w:rFonts w:ascii="Times New Roman" w:eastAsia="Times New Roman" w:hAnsi="Times New Roman"/>
          <w:sz w:val="26"/>
          <w:szCs w:val="26"/>
          <w:lang w:eastAsia="ru-RU"/>
        </w:rPr>
        <w:br/>
      </w:r>
      <w:r w:rsidRPr="00254A75">
        <w:rPr>
          <w:rFonts w:ascii="Times New Roman" w:eastAsia="Times New Roman" w:hAnsi="Times New Roman"/>
          <w:sz w:val="26"/>
          <w:szCs w:val="26"/>
          <w:lang w:eastAsia="ru-RU"/>
        </w:rPr>
        <w:t>предоставлении муниципальной услуги</w:t>
      </w:r>
    </w:p>
    <w:p w14:paraId="655B60BF" w14:textId="77777777" w:rsidR="003927C0" w:rsidRPr="00254A75" w:rsidRDefault="003927C0" w:rsidP="00254A75">
      <w:pPr>
        <w:autoSpaceDE w:val="0"/>
        <w:autoSpaceDN w:val="0"/>
        <w:adjustRightInd w:val="0"/>
        <w:spacing w:after="0" w:line="240" w:lineRule="auto"/>
        <w:ind w:firstLine="709"/>
        <w:jc w:val="center"/>
        <w:rPr>
          <w:rFonts w:ascii="Times New Roman" w:eastAsia="Times New Roman" w:hAnsi="Times New Roman"/>
          <w:b/>
          <w:sz w:val="26"/>
          <w:szCs w:val="26"/>
          <w:lang w:eastAsia="ru-RU"/>
        </w:rPr>
      </w:pPr>
    </w:p>
    <w:p w14:paraId="094DD76E" w14:textId="05A64889" w:rsidR="0065774A" w:rsidRPr="00254A75" w:rsidRDefault="0065774A" w:rsidP="00254A75">
      <w:pPr>
        <w:autoSpaceDE w:val="0"/>
        <w:autoSpaceDN w:val="0"/>
        <w:adjustRightInd w:val="0"/>
        <w:spacing w:after="0" w:line="240" w:lineRule="auto"/>
        <w:ind w:firstLine="708"/>
        <w:jc w:val="both"/>
        <w:outlineLvl w:val="0"/>
        <w:rPr>
          <w:rFonts w:ascii="Times New Roman" w:eastAsia="Times New Roman" w:hAnsi="Times New Roman"/>
          <w:sz w:val="26"/>
          <w:szCs w:val="26"/>
          <w:lang w:eastAsia="ru-RU"/>
        </w:rPr>
      </w:pPr>
      <w:bookmarkStart w:id="27" w:name="_Toc370307966"/>
      <w:r w:rsidRPr="00254A75">
        <w:rPr>
          <w:rFonts w:ascii="Times New Roman" w:eastAsia="Times New Roman" w:hAnsi="Times New Roman"/>
          <w:bCs/>
          <w:sz w:val="26"/>
          <w:szCs w:val="26"/>
          <w:lang w:eastAsia="ru-RU"/>
        </w:rPr>
        <w:t>4</w:t>
      </w:r>
      <w:r w:rsidR="003B4B2C" w:rsidRPr="00254A75">
        <w:rPr>
          <w:rFonts w:ascii="Times New Roman" w:eastAsia="Times New Roman" w:hAnsi="Times New Roman"/>
          <w:bCs/>
          <w:sz w:val="26"/>
          <w:szCs w:val="26"/>
          <w:lang w:eastAsia="ru-RU"/>
        </w:rPr>
        <w:t>2</w:t>
      </w:r>
      <w:r w:rsidR="00892E49" w:rsidRPr="00254A75">
        <w:rPr>
          <w:rFonts w:ascii="Times New Roman" w:eastAsia="Times New Roman" w:hAnsi="Times New Roman"/>
          <w:bCs/>
          <w:sz w:val="26"/>
          <w:szCs w:val="26"/>
          <w:lang w:eastAsia="ru-RU"/>
        </w:rPr>
        <w:t>.</w:t>
      </w:r>
      <w:r w:rsidR="0089424E" w:rsidRPr="00254A75">
        <w:rPr>
          <w:rFonts w:ascii="Times New Roman" w:eastAsia="Times New Roman" w:hAnsi="Times New Roman"/>
          <w:bCs/>
          <w:sz w:val="26"/>
          <w:szCs w:val="26"/>
          <w:lang w:eastAsia="ru-RU"/>
        </w:rPr>
        <w:t xml:space="preserve"> </w:t>
      </w:r>
      <w:bookmarkEnd w:id="27"/>
      <w:r w:rsidRPr="00254A75">
        <w:rPr>
          <w:rFonts w:ascii="Times New Roman" w:eastAsia="Times New Roman" w:hAnsi="Times New Roman"/>
          <w:sz w:val="26"/>
          <w:szCs w:val="26"/>
          <w:lang w:eastAsia="ru-RU"/>
        </w:rPr>
        <w:t>Основанием для начала административной процедуры является поступление в уполномоченный орган заявления о предоставлении муниципальной услуги.</w:t>
      </w:r>
    </w:p>
    <w:p w14:paraId="6A5A1C94" w14:textId="77777777" w:rsidR="0065774A" w:rsidRPr="00254A75" w:rsidRDefault="0065774A" w:rsidP="00254A75">
      <w:pPr>
        <w:autoSpaceDE w:val="0"/>
        <w:autoSpaceDN w:val="0"/>
        <w:adjustRightInd w:val="0"/>
        <w:spacing w:after="0" w:line="240" w:lineRule="auto"/>
        <w:ind w:firstLine="708"/>
        <w:jc w:val="both"/>
        <w:outlineLvl w:val="0"/>
        <w:rPr>
          <w:rFonts w:ascii="Times New Roman" w:eastAsia="Times New Roman" w:hAnsi="Times New Roman"/>
          <w:sz w:val="26"/>
          <w:szCs w:val="26"/>
          <w:lang w:eastAsia="ru-RU"/>
        </w:rPr>
      </w:pPr>
      <w:r w:rsidRPr="00254A75">
        <w:rPr>
          <w:rFonts w:ascii="Times New Roman" w:eastAsia="Times New Roman" w:hAnsi="Times New Roman"/>
          <w:sz w:val="26"/>
          <w:szCs w:val="26"/>
          <w:lang w:eastAsia="ru-RU"/>
        </w:rPr>
        <w:t>Сведения о должностном лице, ответственном за выполнение административного действия, входящего в состав административной процедуры:</w:t>
      </w:r>
    </w:p>
    <w:p w14:paraId="1E075B18" w14:textId="4983B376" w:rsidR="0065774A" w:rsidRPr="00254A75" w:rsidRDefault="0065774A" w:rsidP="00254A75">
      <w:pPr>
        <w:autoSpaceDE w:val="0"/>
        <w:autoSpaceDN w:val="0"/>
        <w:adjustRightInd w:val="0"/>
        <w:spacing w:after="0" w:line="240" w:lineRule="auto"/>
        <w:ind w:firstLine="708"/>
        <w:jc w:val="both"/>
        <w:outlineLvl w:val="0"/>
        <w:rPr>
          <w:rFonts w:ascii="Times New Roman" w:eastAsia="Times New Roman" w:hAnsi="Times New Roman"/>
          <w:sz w:val="26"/>
          <w:szCs w:val="26"/>
          <w:lang w:eastAsia="ru-RU"/>
        </w:rPr>
      </w:pPr>
      <w:r w:rsidRPr="00254A75">
        <w:rPr>
          <w:rFonts w:ascii="Times New Roman" w:eastAsia="Times New Roman" w:hAnsi="Times New Roman"/>
          <w:sz w:val="26"/>
          <w:szCs w:val="26"/>
          <w:lang w:eastAsia="ru-RU"/>
        </w:rPr>
        <w:t>специалист уполн</w:t>
      </w:r>
      <w:r w:rsidR="002158E7" w:rsidRPr="00254A75">
        <w:rPr>
          <w:rFonts w:ascii="Times New Roman" w:eastAsia="Times New Roman" w:hAnsi="Times New Roman"/>
          <w:sz w:val="26"/>
          <w:szCs w:val="26"/>
          <w:lang w:eastAsia="ru-RU"/>
        </w:rPr>
        <w:t>омоченного органа, ответственный</w:t>
      </w:r>
      <w:r w:rsidRPr="00254A75">
        <w:rPr>
          <w:rFonts w:ascii="Times New Roman" w:eastAsia="Times New Roman" w:hAnsi="Times New Roman"/>
          <w:sz w:val="26"/>
          <w:szCs w:val="26"/>
          <w:lang w:eastAsia="ru-RU"/>
        </w:rPr>
        <w:t xml:space="preserve"> за предоставление муниципальной услуги.</w:t>
      </w:r>
    </w:p>
    <w:p w14:paraId="313CF838" w14:textId="12C971EF" w:rsidR="0065774A" w:rsidRPr="00254A75" w:rsidRDefault="0065774A" w:rsidP="00254A75">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Содержание административного действия, входящего в состав административной процедуры: принятие и регистрация заявления о предоставлении муниципальной услуги.</w:t>
      </w:r>
    </w:p>
    <w:p w14:paraId="645C5416" w14:textId="77777777" w:rsidR="0065774A" w:rsidRPr="00254A75" w:rsidRDefault="0065774A" w:rsidP="00254A75">
      <w:pPr>
        <w:autoSpaceDE w:val="0"/>
        <w:autoSpaceDN w:val="0"/>
        <w:adjustRightInd w:val="0"/>
        <w:spacing w:after="0" w:line="240" w:lineRule="auto"/>
        <w:ind w:firstLine="708"/>
        <w:jc w:val="both"/>
        <w:outlineLvl w:val="0"/>
        <w:rPr>
          <w:rFonts w:ascii="Times New Roman" w:eastAsia="Times New Roman" w:hAnsi="Times New Roman"/>
          <w:sz w:val="26"/>
          <w:szCs w:val="26"/>
          <w:lang w:eastAsia="ru-RU"/>
        </w:rPr>
      </w:pPr>
      <w:r w:rsidRPr="00254A75">
        <w:rPr>
          <w:rFonts w:ascii="Times New Roman" w:eastAsia="Times New Roman" w:hAnsi="Times New Roman"/>
          <w:sz w:val="26"/>
          <w:szCs w:val="26"/>
          <w:lang w:eastAsia="ru-RU"/>
        </w:rPr>
        <w:t xml:space="preserve">Критерием принятия решения о приеме и регистрации заявления </w:t>
      </w:r>
      <w:r w:rsidRPr="00254A75">
        <w:rPr>
          <w:rFonts w:ascii="Times New Roman" w:eastAsia="Times New Roman" w:hAnsi="Times New Roman"/>
          <w:sz w:val="26"/>
          <w:szCs w:val="26"/>
          <w:lang w:eastAsia="ru-RU"/>
        </w:rPr>
        <w:br/>
        <w:t xml:space="preserve">о предоставлении муниципальной услуги является наличие заявления </w:t>
      </w:r>
      <w:r w:rsidRPr="00254A75">
        <w:rPr>
          <w:rFonts w:ascii="Times New Roman" w:eastAsia="Times New Roman" w:hAnsi="Times New Roman"/>
          <w:sz w:val="26"/>
          <w:szCs w:val="26"/>
          <w:lang w:eastAsia="ru-RU"/>
        </w:rPr>
        <w:br/>
        <w:t>о предоставлении муниципальной услуги.</w:t>
      </w:r>
    </w:p>
    <w:p w14:paraId="35453A1C" w14:textId="75549ABF" w:rsidR="0065774A" w:rsidRPr="00254A75" w:rsidRDefault="0065774A" w:rsidP="00254A75">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eastAsia="Times New Roman" w:hAnsi="Times New Roman"/>
          <w:sz w:val="26"/>
          <w:szCs w:val="26"/>
          <w:lang w:eastAsia="ru-RU"/>
        </w:rPr>
        <w:t xml:space="preserve"> </w:t>
      </w:r>
      <w:r w:rsidRPr="00254A75">
        <w:rPr>
          <w:rFonts w:ascii="Times New Roman" w:hAnsi="Times New Roman"/>
          <w:sz w:val="26"/>
          <w:szCs w:val="26"/>
        </w:rPr>
        <w:t xml:space="preserve">Максимальный срок выполнения административной процедуры: </w:t>
      </w:r>
      <w:r w:rsidR="00035B56" w:rsidRPr="00254A75">
        <w:rPr>
          <w:rFonts w:ascii="Times New Roman" w:hAnsi="Times New Roman"/>
          <w:sz w:val="26"/>
          <w:szCs w:val="26"/>
        </w:rPr>
        <w:t>в течение 1 рабочего дня с момента поступления в уполномоченный орган</w:t>
      </w:r>
      <w:r w:rsidRPr="00254A75">
        <w:rPr>
          <w:rFonts w:ascii="Times New Roman" w:hAnsi="Times New Roman"/>
          <w:sz w:val="26"/>
          <w:szCs w:val="26"/>
        </w:rPr>
        <w:t>.</w:t>
      </w:r>
    </w:p>
    <w:p w14:paraId="78F017B4" w14:textId="6C72FDA0" w:rsidR="0065774A" w:rsidRPr="00254A75" w:rsidRDefault="0065774A" w:rsidP="00254A75">
      <w:pPr>
        <w:autoSpaceDE w:val="0"/>
        <w:autoSpaceDN w:val="0"/>
        <w:adjustRightInd w:val="0"/>
        <w:spacing w:after="0" w:line="240" w:lineRule="auto"/>
        <w:ind w:firstLine="708"/>
        <w:jc w:val="both"/>
        <w:outlineLvl w:val="0"/>
        <w:rPr>
          <w:rFonts w:ascii="Times New Roman" w:eastAsia="Times New Roman" w:hAnsi="Times New Roman"/>
          <w:bCs/>
          <w:sz w:val="26"/>
          <w:szCs w:val="26"/>
          <w:lang w:eastAsia="ru-RU"/>
        </w:rPr>
      </w:pPr>
      <w:r w:rsidRPr="00254A75">
        <w:rPr>
          <w:rFonts w:ascii="Times New Roman" w:eastAsia="Times New Roman" w:hAnsi="Times New Roman"/>
          <w:bCs/>
          <w:sz w:val="26"/>
          <w:szCs w:val="26"/>
          <w:lang w:eastAsia="ru-RU"/>
        </w:rPr>
        <w:t xml:space="preserve">Результатом выполнения административной процедуры является зарегистрированное заявление о предоставлении муниципальной услуги, поступившего </w:t>
      </w:r>
      <w:r w:rsidR="00F564D2" w:rsidRPr="00254A75">
        <w:rPr>
          <w:rFonts w:ascii="Times New Roman" w:eastAsia="Times New Roman" w:hAnsi="Times New Roman"/>
          <w:bCs/>
          <w:sz w:val="26"/>
          <w:szCs w:val="26"/>
          <w:lang w:eastAsia="ru-RU"/>
        </w:rPr>
        <w:t>в электронной</w:t>
      </w:r>
      <w:r w:rsidRPr="00254A75">
        <w:rPr>
          <w:rFonts w:ascii="Times New Roman" w:eastAsia="Times New Roman" w:hAnsi="Times New Roman"/>
          <w:bCs/>
          <w:sz w:val="26"/>
          <w:szCs w:val="26"/>
          <w:lang w:eastAsia="ru-RU"/>
        </w:rPr>
        <w:t xml:space="preserve"> форме.</w:t>
      </w:r>
    </w:p>
    <w:p w14:paraId="4FA0A7BD" w14:textId="77777777" w:rsidR="00EE4710" w:rsidRPr="00254A75" w:rsidRDefault="00EE4710" w:rsidP="00254A75">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Способ фиксации результата выполнения административной процедуры: факт регистрации фиксируется в системе электронного документооборота.</w:t>
      </w:r>
    </w:p>
    <w:p w14:paraId="63FE05ED" w14:textId="19C59509" w:rsidR="00286786" w:rsidRPr="00CF79AF" w:rsidRDefault="00286786" w:rsidP="00254A75">
      <w:pPr>
        <w:autoSpaceDE w:val="0"/>
        <w:autoSpaceDN w:val="0"/>
        <w:adjustRightInd w:val="0"/>
        <w:spacing w:after="0" w:line="240" w:lineRule="auto"/>
        <w:ind w:firstLine="709"/>
        <w:jc w:val="both"/>
        <w:outlineLvl w:val="0"/>
        <w:rPr>
          <w:rFonts w:ascii="Times New Roman" w:eastAsia="Times New Roman" w:hAnsi="Times New Roman"/>
          <w:sz w:val="26"/>
          <w:szCs w:val="26"/>
          <w:lang w:eastAsia="ru-RU"/>
        </w:rPr>
      </w:pPr>
    </w:p>
    <w:p w14:paraId="233645F1" w14:textId="77777777" w:rsidR="00087E58" w:rsidRPr="00254A75" w:rsidRDefault="00087E58" w:rsidP="00254A75">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254A75">
        <w:rPr>
          <w:rFonts w:ascii="Times New Roman" w:eastAsia="Times New Roman" w:hAnsi="Times New Roman"/>
          <w:sz w:val="26"/>
          <w:szCs w:val="26"/>
          <w:lang w:eastAsia="ru-RU"/>
        </w:rPr>
        <w:t xml:space="preserve">Формирование и направление межведомственных запросов в органы </w:t>
      </w:r>
      <w:r w:rsidR="009B1B7D" w:rsidRPr="00254A75">
        <w:rPr>
          <w:rFonts w:ascii="Times New Roman" w:eastAsia="Times New Roman" w:hAnsi="Times New Roman"/>
          <w:strike/>
          <w:color w:val="FF0000"/>
          <w:sz w:val="26"/>
          <w:szCs w:val="26"/>
          <w:lang w:eastAsia="ru-RU"/>
        </w:rPr>
        <w:t xml:space="preserve"> </w:t>
      </w:r>
      <w:r w:rsidRPr="00254A75">
        <w:rPr>
          <w:rFonts w:ascii="Times New Roman" w:eastAsia="Times New Roman" w:hAnsi="Times New Roman"/>
          <w:sz w:val="26"/>
          <w:szCs w:val="26"/>
          <w:lang w:eastAsia="ru-RU"/>
        </w:rPr>
        <w:t xml:space="preserve"> участвующие в предоставлении муниципальной услуги</w:t>
      </w:r>
    </w:p>
    <w:p w14:paraId="7425F727" w14:textId="77777777" w:rsidR="00C023EC" w:rsidRPr="00CF79AF" w:rsidRDefault="00C023EC" w:rsidP="00254A75">
      <w:pPr>
        <w:autoSpaceDE w:val="0"/>
        <w:autoSpaceDN w:val="0"/>
        <w:adjustRightInd w:val="0"/>
        <w:spacing w:after="0" w:line="240" w:lineRule="auto"/>
        <w:ind w:firstLine="709"/>
        <w:jc w:val="center"/>
        <w:rPr>
          <w:rFonts w:ascii="Times New Roman" w:eastAsia="Times New Roman" w:hAnsi="Times New Roman"/>
          <w:sz w:val="26"/>
          <w:szCs w:val="26"/>
          <w:lang w:eastAsia="ru-RU"/>
        </w:rPr>
      </w:pPr>
    </w:p>
    <w:p w14:paraId="0A0CAACC" w14:textId="515EC583" w:rsidR="00EF3758" w:rsidRPr="00254A75" w:rsidRDefault="00DD40B3" w:rsidP="00254A75">
      <w:pPr>
        <w:autoSpaceDE w:val="0"/>
        <w:autoSpaceDN w:val="0"/>
        <w:adjustRightInd w:val="0"/>
        <w:spacing w:after="0" w:line="240" w:lineRule="auto"/>
        <w:ind w:firstLine="708"/>
        <w:jc w:val="both"/>
        <w:outlineLvl w:val="0"/>
        <w:rPr>
          <w:rFonts w:ascii="Times New Roman" w:hAnsi="Times New Roman"/>
          <w:bCs/>
          <w:sz w:val="26"/>
          <w:szCs w:val="26"/>
        </w:rPr>
      </w:pPr>
      <w:r w:rsidRPr="00254A75">
        <w:rPr>
          <w:rFonts w:ascii="Times New Roman" w:hAnsi="Times New Roman"/>
          <w:bCs/>
          <w:sz w:val="26"/>
          <w:szCs w:val="26"/>
        </w:rPr>
        <w:t>4</w:t>
      </w:r>
      <w:r w:rsidR="003B4B2C" w:rsidRPr="00254A75">
        <w:rPr>
          <w:rFonts w:ascii="Times New Roman" w:hAnsi="Times New Roman"/>
          <w:bCs/>
          <w:sz w:val="26"/>
          <w:szCs w:val="26"/>
        </w:rPr>
        <w:t>3</w:t>
      </w:r>
      <w:r w:rsidR="00986FD3" w:rsidRPr="00254A75">
        <w:rPr>
          <w:rFonts w:ascii="Times New Roman" w:hAnsi="Times New Roman"/>
          <w:bCs/>
          <w:sz w:val="26"/>
          <w:szCs w:val="26"/>
        </w:rPr>
        <w:t>.</w:t>
      </w:r>
      <w:r w:rsidR="00813615" w:rsidRPr="00254A75">
        <w:rPr>
          <w:rFonts w:ascii="Times New Roman" w:hAnsi="Times New Roman"/>
          <w:bCs/>
          <w:sz w:val="26"/>
          <w:szCs w:val="26"/>
        </w:rPr>
        <w:t xml:space="preserve"> </w:t>
      </w:r>
      <w:r w:rsidR="00EF3758" w:rsidRPr="00254A75">
        <w:rPr>
          <w:rFonts w:ascii="Times New Roman" w:hAnsi="Times New Roman"/>
          <w:bCs/>
          <w:sz w:val="26"/>
          <w:szCs w:val="26"/>
        </w:rPr>
        <w:t>Основанием для начала административной процедуры является зарегистрированное заявление о предоставлении муниципальной услуги и наличие документов, представленных заявителем.</w:t>
      </w:r>
    </w:p>
    <w:p w14:paraId="0A34A218" w14:textId="77777777" w:rsidR="00EF3758" w:rsidRPr="00254A75" w:rsidRDefault="00EF3758" w:rsidP="00254A75">
      <w:pPr>
        <w:autoSpaceDE w:val="0"/>
        <w:autoSpaceDN w:val="0"/>
        <w:adjustRightInd w:val="0"/>
        <w:spacing w:after="0" w:line="240" w:lineRule="auto"/>
        <w:ind w:firstLine="708"/>
        <w:jc w:val="both"/>
        <w:outlineLvl w:val="0"/>
        <w:rPr>
          <w:rFonts w:ascii="Times New Roman" w:hAnsi="Times New Roman"/>
          <w:bCs/>
          <w:sz w:val="26"/>
          <w:szCs w:val="26"/>
        </w:rPr>
      </w:pPr>
      <w:r w:rsidRPr="00254A75">
        <w:rPr>
          <w:rFonts w:ascii="Times New Roman" w:hAnsi="Times New Roman"/>
          <w:bCs/>
          <w:sz w:val="26"/>
          <w:szCs w:val="26"/>
        </w:rPr>
        <w:t>Должностным лицом, ответственным за формирование и направление межведомственных запросов, получение на них ответов, является специалист уполномоченного органа, ответственного за предоставление муниципальной услуги.</w:t>
      </w:r>
    </w:p>
    <w:p w14:paraId="4CC7E772" w14:textId="3057D0AB" w:rsidR="00691723" w:rsidRPr="00254A75" w:rsidRDefault="00691723"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Содержание административных действий, входящих в состав административной процедуры, продолжительность и (или) максимальный срок их выполнения:</w:t>
      </w:r>
    </w:p>
    <w:p w14:paraId="2C06E831" w14:textId="4498813B" w:rsidR="00691723" w:rsidRPr="00254A75" w:rsidRDefault="00691723"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проверка представленных документов на соответствие перечню, указанному в пункте 1</w:t>
      </w:r>
      <w:r w:rsidR="007E3B02" w:rsidRPr="00254A75">
        <w:rPr>
          <w:rFonts w:ascii="Times New Roman" w:hAnsi="Times New Roman"/>
          <w:sz w:val="26"/>
          <w:szCs w:val="26"/>
        </w:rPr>
        <w:t>6</w:t>
      </w:r>
      <w:r w:rsidRPr="00254A75">
        <w:rPr>
          <w:rFonts w:ascii="Times New Roman" w:hAnsi="Times New Roman"/>
          <w:sz w:val="26"/>
          <w:szCs w:val="26"/>
        </w:rPr>
        <w:t xml:space="preserve"> административного регламента; при отсутствии д</w:t>
      </w:r>
      <w:r w:rsidR="00035B56" w:rsidRPr="00254A75">
        <w:rPr>
          <w:rFonts w:ascii="Times New Roman" w:hAnsi="Times New Roman"/>
          <w:sz w:val="26"/>
          <w:szCs w:val="26"/>
        </w:rPr>
        <w:t>окументов, указанных в</w:t>
      </w:r>
      <w:r w:rsidRPr="00254A75">
        <w:rPr>
          <w:rFonts w:ascii="Times New Roman" w:hAnsi="Times New Roman"/>
          <w:sz w:val="26"/>
          <w:szCs w:val="26"/>
        </w:rPr>
        <w:t xml:space="preserve"> пункте 1</w:t>
      </w:r>
      <w:r w:rsidR="007E3B02" w:rsidRPr="00254A75">
        <w:rPr>
          <w:rFonts w:ascii="Times New Roman" w:hAnsi="Times New Roman"/>
          <w:sz w:val="26"/>
          <w:szCs w:val="26"/>
        </w:rPr>
        <w:t>7</w:t>
      </w:r>
      <w:r w:rsidRPr="00254A75">
        <w:rPr>
          <w:rFonts w:ascii="Times New Roman" w:hAnsi="Times New Roman"/>
          <w:sz w:val="26"/>
          <w:szCs w:val="26"/>
        </w:rPr>
        <w:t>, 1</w:t>
      </w:r>
      <w:r w:rsidR="007E3B02" w:rsidRPr="00254A75">
        <w:rPr>
          <w:rFonts w:ascii="Times New Roman" w:hAnsi="Times New Roman"/>
          <w:sz w:val="26"/>
          <w:szCs w:val="26"/>
        </w:rPr>
        <w:t>8</w:t>
      </w:r>
      <w:r w:rsidRPr="00254A75">
        <w:rPr>
          <w:rFonts w:ascii="Times New Roman" w:hAnsi="Times New Roman"/>
          <w:sz w:val="26"/>
          <w:szCs w:val="26"/>
        </w:rPr>
        <w:t xml:space="preserve"> административного регламента - </w:t>
      </w:r>
      <w:r w:rsidRPr="00254A75">
        <w:rPr>
          <w:rFonts w:ascii="Times New Roman" w:hAnsi="Times New Roman"/>
          <w:sz w:val="26"/>
          <w:szCs w:val="26"/>
        </w:rPr>
        <w:lastRenderedPageBreak/>
        <w:t>формирование и направление межведомственного запроса в течение 3 рабочих дней с момента регистрации заявления;</w:t>
      </w:r>
    </w:p>
    <w:p w14:paraId="74AC9562" w14:textId="5491D3AF" w:rsidR="00EF3758" w:rsidRPr="00254A75" w:rsidRDefault="00691723" w:rsidP="00CF79AF">
      <w:pPr>
        <w:autoSpaceDE w:val="0"/>
        <w:autoSpaceDN w:val="0"/>
        <w:adjustRightInd w:val="0"/>
        <w:spacing w:after="0" w:line="240" w:lineRule="auto"/>
        <w:ind w:firstLine="709"/>
        <w:jc w:val="both"/>
        <w:rPr>
          <w:rFonts w:ascii="Times New Roman" w:hAnsi="Times New Roman"/>
          <w:bCs/>
          <w:sz w:val="26"/>
          <w:szCs w:val="26"/>
        </w:rPr>
      </w:pPr>
      <w:r w:rsidRPr="00254A75">
        <w:rPr>
          <w:rFonts w:ascii="Times New Roman" w:hAnsi="Times New Roman"/>
          <w:sz w:val="26"/>
          <w:szCs w:val="26"/>
        </w:rPr>
        <w:t xml:space="preserve">получение </w:t>
      </w:r>
      <w:r w:rsidR="00EF3758" w:rsidRPr="00254A75">
        <w:rPr>
          <w:rFonts w:ascii="Times New Roman" w:hAnsi="Times New Roman"/>
          <w:bCs/>
          <w:sz w:val="26"/>
          <w:szCs w:val="26"/>
        </w:rPr>
        <w:t>ответов на межведомств</w:t>
      </w:r>
      <w:r w:rsidRPr="00254A75">
        <w:rPr>
          <w:rFonts w:ascii="Times New Roman" w:hAnsi="Times New Roman"/>
          <w:bCs/>
          <w:sz w:val="26"/>
          <w:szCs w:val="26"/>
        </w:rPr>
        <w:t>енные запросы в соответствии с Градостроительным к</w:t>
      </w:r>
      <w:r w:rsidR="00EF3758" w:rsidRPr="00254A75">
        <w:rPr>
          <w:rFonts w:ascii="Times New Roman" w:hAnsi="Times New Roman"/>
          <w:bCs/>
          <w:sz w:val="26"/>
          <w:szCs w:val="26"/>
        </w:rPr>
        <w:t xml:space="preserve">одексом </w:t>
      </w:r>
      <w:r w:rsidRPr="00254A75">
        <w:rPr>
          <w:rFonts w:ascii="Times New Roman" w:hAnsi="Times New Roman"/>
          <w:bCs/>
          <w:sz w:val="26"/>
          <w:szCs w:val="26"/>
        </w:rPr>
        <w:t xml:space="preserve">Российской Федерации </w:t>
      </w:r>
      <w:r w:rsidR="00EF3758" w:rsidRPr="00254A75">
        <w:rPr>
          <w:rFonts w:ascii="Times New Roman" w:hAnsi="Times New Roman"/>
          <w:bCs/>
          <w:sz w:val="26"/>
          <w:szCs w:val="26"/>
        </w:rPr>
        <w:t>составляет не более 3 рабочих дней со дня получения межведомственного запроса.</w:t>
      </w:r>
    </w:p>
    <w:p w14:paraId="1BEBD873" w14:textId="5E213D78" w:rsidR="00EF3758" w:rsidRPr="00254A75" w:rsidRDefault="00EF3758" w:rsidP="00CF79AF">
      <w:pPr>
        <w:autoSpaceDE w:val="0"/>
        <w:autoSpaceDN w:val="0"/>
        <w:adjustRightInd w:val="0"/>
        <w:spacing w:after="0" w:line="240" w:lineRule="auto"/>
        <w:ind w:firstLine="709"/>
        <w:jc w:val="both"/>
        <w:outlineLvl w:val="0"/>
        <w:rPr>
          <w:rFonts w:ascii="Times New Roman" w:hAnsi="Times New Roman"/>
          <w:bCs/>
          <w:i/>
          <w:sz w:val="26"/>
          <w:szCs w:val="26"/>
        </w:rPr>
      </w:pPr>
      <w:r w:rsidRPr="00254A75">
        <w:rPr>
          <w:rFonts w:ascii="Times New Roman" w:hAnsi="Times New Roman"/>
          <w:bCs/>
          <w:sz w:val="26"/>
          <w:szCs w:val="26"/>
        </w:rPr>
        <w:t>Критерием для принятия решения о направлении межведомственных запросов является отсутствие документов, предусмотренных пункт</w:t>
      </w:r>
      <w:r w:rsidR="007E3B02" w:rsidRPr="00254A75">
        <w:rPr>
          <w:rFonts w:ascii="Times New Roman" w:hAnsi="Times New Roman"/>
          <w:bCs/>
          <w:sz w:val="26"/>
          <w:szCs w:val="26"/>
        </w:rPr>
        <w:t>ами</w:t>
      </w:r>
      <w:r w:rsidRPr="00254A75">
        <w:rPr>
          <w:rFonts w:ascii="Times New Roman" w:hAnsi="Times New Roman"/>
          <w:bCs/>
          <w:sz w:val="26"/>
          <w:szCs w:val="26"/>
        </w:rPr>
        <w:t xml:space="preserve"> </w:t>
      </w:r>
      <w:r w:rsidR="003D6FB7" w:rsidRPr="00254A75">
        <w:rPr>
          <w:rFonts w:ascii="Times New Roman" w:hAnsi="Times New Roman"/>
          <w:bCs/>
          <w:sz w:val="26"/>
          <w:szCs w:val="26"/>
        </w:rPr>
        <w:t>1</w:t>
      </w:r>
      <w:r w:rsidR="007E3B02" w:rsidRPr="00254A75">
        <w:rPr>
          <w:rFonts w:ascii="Times New Roman" w:hAnsi="Times New Roman"/>
          <w:bCs/>
          <w:sz w:val="26"/>
          <w:szCs w:val="26"/>
        </w:rPr>
        <w:t>7,18</w:t>
      </w:r>
      <w:r w:rsidR="00691723" w:rsidRPr="00254A75">
        <w:rPr>
          <w:rFonts w:ascii="Times New Roman" w:hAnsi="Times New Roman"/>
          <w:bCs/>
          <w:sz w:val="26"/>
          <w:szCs w:val="26"/>
        </w:rPr>
        <w:t xml:space="preserve"> а</w:t>
      </w:r>
      <w:r w:rsidRPr="00254A75">
        <w:rPr>
          <w:rFonts w:ascii="Times New Roman" w:hAnsi="Times New Roman"/>
          <w:bCs/>
          <w:sz w:val="26"/>
          <w:szCs w:val="26"/>
        </w:rPr>
        <w:t>дминистративного регламента</w:t>
      </w:r>
    </w:p>
    <w:p w14:paraId="41DB7364" w14:textId="77777777" w:rsidR="00EF3758" w:rsidRPr="00254A75" w:rsidRDefault="00EF3758" w:rsidP="00CF79AF">
      <w:pPr>
        <w:autoSpaceDE w:val="0"/>
        <w:autoSpaceDN w:val="0"/>
        <w:adjustRightInd w:val="0"/>
        <w:spacing w:after="0" w:line="240" w:lineRule="auto"/>
        <w:ind w:firstLine="709"/>
        <w:jc w:val="both"/>
        <w:outlineLvl w:val="0"/>
        <w:rPr>
          <w:rFonts w:ascii="Times New Roman" w:hAnsi="Times New Roman"/>
          <w:bCs/>
          <w:sz w:val="26"/>
          <w:szCs w:val="26"/>
        </w:rPr>
      </w:pPr>
      <w:r w:rsidRPr="00254A75">
        <w:rPr>
          <w:rFonts w:ascii="Times New Roman" w:hAnsi="Times New Roman"/>
          <w:bCs/>
          <w:sz w:val="26"/>
          <w:szCs w:val="26"/>
        </w:rPr>
        <w:t>Результатами выполнения данной административной процедуры являются: полученные ответы на межведомственные запросы.</w:t>
      </w:r>
    </w:p>
    <w:p w14:paraId="1AE6A556" w14:textId="57F0FAE1" w:rsidR="00EF3758" w:rsidRPr="00254A75" w:rsidRDefault="00EF3758" w:rsidP="00CF79AF">
      <w:pPr>
        <w:autoSpaceDE w:val="0"/>
        <w:autoSpaceDN w:val="0"/>
        <w:adjustRightInd w:val="0"/>
        <w:spacing w:after="0" w:line="240" w:lineRule="auto"/>
        <w:ind w:firstLine="709"/>
        <w:jc w:val="both"/>
        <w:outlineLvl w:val="0"/>
        <w:rPr>
          <w:rFonts w:ascii="Times New Roman" w:hAnsi="Times New Roman"/>
          <w:bCs/>
          <w:sz w:val="26"/>
          <w:szCs w:val="26"/>
        </w:rPr>
      </w:pPr>
      <w:r w:rsidRPr="00254A75">
        <w:rPr>
          <w:rFonts w:ascii="Times New Roman" w:hAnsi="Times New Roman"/>
          <w:bCs/>
          <w:sz w:val="26"/>
          <w:szCs w:val="26"/>
        </w:rPr>
        <w:t>Способ фиксации результата выполнения административной процедуры: полученный ответ на межведомственный запрос регистрируется в электронном документообороте и приобщается к документам заявителя.</w:t>
      </w:r>
    </w:p>
    <w:p w14:paraId="35D4870E" w14:textId="54924277" w:rsidR="00286786" w:rsidRPr="00254A75" w:rsidRDefault="00286786" w:rsidP="00254A75">
      <w:pPr>
        <w:autoSpaceDE w:val="0"/>
        <w:autoSpaceDN w:val="0"/>
        <w:adjustRightInd w:val="0"/>
        <w:spacing w:after="0" w:line="240" w:lineRule="auto"/>
        <w:ind w:firstLine="708"/>
        <w:jc w:val="both"/>
        <w:outlineLvl w:val="0"/>
        <w:rPr>
          <w:rFonts w:ascii="Times New Roman" w:eastAsia="Times New Roman" w:hAnsi="Times New Roman"/>
          <w:b/>
          <w:bCs/>
          <w:sz w:val="26"/>
          <w:szCs w:val="26"/>
          <w:lang w:eastAsia="ru-RU"/>
        </w:rPr>
      </w:pPr>
    </w:p>
    <w:p w14:paraId="354DE32D" w14:textId="77777777" w:rsidR="00892E49" w:rsidRPr="00254A75" w:rsidRDefault="00892E49" w:rsidP="00254A75">
      <w:pPr>
        <w:tabs>
          <w:tab w:val="left" w:pos="5235"/>
        </w:tabs>
        <w:autoSpaceDE w:val="0"/>
        <w:autoSpaceDN w:val="0"/>
        <w:adjustRightInd w:val="0"/>
        <w:spacing w:after="0" w:line="240" w:lineRule="auto"/>
        <w:jc w:val="center"/>
        <w:rPr>
          <w:rFonts w:ascii="Times New Roman" w:eastAsia="Times New Roman" w:hAnsi="Times New Roman"/>
          <w:bCs/>
          <w:sz w:val="26"/>
          <w:szCs w:val="26"/>
          <w:lang w:eastAsia="ru-RU"/>
        </w:rPr>
      </w:pPr>
      <w:r w:rsidRPr="00254A75">
        <w:rPr>
          <w:rFonts w:ascii="Times New Roman" w:eastAsia="Times New Roman" w:hAnsi="Times New Roman"/>
          <w:bCs/>
          <w:sz w:val="26"/>
          <w:szCs w:val="26"/>
          <w:lang w:eastAsia="ru-RU"/>
        </w:rPr>
        <w:t>Рассмотрение представленных документов и принятие решения</w:t>
      </w:r>
    </w:p>
    <w:p w14:paraId="08110CF1" w14:textId="77777777" w:rsidR="00892E49" w:rsidRPr="00254A75" w:rsidRDefault="00892E49" w:rsidP="00254A75">
      <w:pPr>
        <w:tabs>
          <w:tab w:val="left" w:pos="5235"/>
        </w:tabs>
        <w:autoSpaceDE w:val="0"/>
        <w:autoSpaceDN w:val="0"/>
        <w:adjustRightInd w:val="0"/>
        <w:spacing w:after="0" w:line="240" w:lineRule="auto"/>
        <w:jc w:val="center"/>
        <w:rPr>
          <w:rFonts w:ascii="Times New Roman" w:eastAsia="Times New Roman" w:hAnsi="Times New Roman"/>
          <w:bCs/>
          <w:sz w:val="26"/>
          <w:szCs w:val="26"/>
          <w:lang w:eastAsia="ru-RU"/>
        </w:rPr>
      </w:pPr>
      <w:r w:rsidRPr="00254A75">
        <w:rPr>
          <w:rFonts w:ascii="Times New Roman" w:eastAsia="Times New Roman" w:hAnsi="Times New Roman"/>
          <w:bCs/>
          <w:sz w:val="26"/>
          <w:szCs w:val="26"/>
          <w:lang w:eastAsia="ru-RU"/>
        </w:rPr>
        <w:t>о предоставлении или об отказе в предоставлении муниципальной услуги</w:t>
      </w:r>
    </w:p>
    <w:p w14:paraId="112A39FE" w14:textId="77777777" w:rsidR="00C023EC" w:rsidRPr="00254A75" w:rsidRDefault="00892E49" w:rsidP="00254A75">
      <w:pPr>
        <w:tabs>
          <w:tab w:val="left" w:pos="5235"/>
        </w:tabs>
        <w:autoSpaceDE w:val="0"/>
        <w:autoSpaceDN w:val="0"/>
        <w:adjustRightInd w:val="0"/>
        <w:spacing w:after="0" w:line="240" w:lineRule="auto"/>
        <w:rPr>
          <w:rFonts w:ascii="Times New Roman" w:eastAsia="Times New Roman" w:hAnsi="Times New Roman"/>
          <w:b/>
          <w:sz w:val="26"/>
          <w:szCs w:val="26"/>
          <w:lang w:eastAsia="ru-RU"/>
        </w:rPr>
      </w:pPr>
      <w:r w:rsidRPr="00254A75">
        <w:rPr>
          <w:rFonts w:ascii="Times New Roman" w:eastAsia="Times New Roman" w:hAnsi="Times New Roman"/>
          <w:b/>
          <w:sz w:val="26"/>
          <w:szCs w:val="26"/>
          <w:lang w:eastAsia="ru-RU"/>
        </w:rPr>
        <w:tab/>
      </w:r>
    </w:p>
    <w:p w14:paraId="43AEC61A" w14:textId="1FF6F343" w:rsidR="00691723" w:rsidRPr="00254A75" w:rsidRDefault="00055926" w:rsidP="00CF79AF">
      <w:pPr>
        <w:pStyle w:val="ConsPlusNormal"/>
        <w:ind w:firstLine="709"/>
        <w:jc w:val="both"/>
        <w:rPr>
          <w:rFonts w:ascii="Times New Roman" w:hAnsi="Times New Roman" w:cs="Times New Roman"/>
          <w:sz w:val="26"/>
          <w:szCs w:val="26"/>
        </w:rPr>
      </w:pPr>
      <w:bookmarkStart w:id="28" w:name="_Toc370307985"/>
      <w:r w:rsidRPr="00254A75">
        <w:rPr>
          <w:rFonts w:ascii="Times New Roman" w:hAnsi="Times New Roman" w:cs="Times New Roman"/>
          <w:bCs/>
          <w:sz w:val="26"/>
          <w:szCs w:val="26"/>
        </w:rPr>
        <w:t>4</w:t>
      </w:r>
      <w:r w:rsidR="003B4B2C" w:rsidRPr="00254A75">
        <w:rPr>
          <w:rFonts w:ascii="Times New Roman" w:hAnsi="Times New Roman" w:cs="Times New Roman"/>
          <w:bCs/>
          <w:sz w:val="26"/>
          <w:szCs w:val="26"/>
        </w:rPr>
        <w:t>4</w:t>
      </w:r>
      <w:r w:rsidR="00892E49" w:rsidRPr="00254A75">
        <w:rPr>
          <w:rFonts w:ascii="Times New Roman" w:hAnsi="Times New Roman" w:cs="Times New Roman"/>
          <w:bCs/>
          <w:sz w:val="26"/>
          <w:szCs w:val="26"/>
        </w:rPr>
        <w:t>.</w:t>
      </w:r>
      <w:r w:rsidR="00BC286F" w:rsidRPr="00254A75">
        <w:rPr>
          <w:rFonts w:ascii="Times New Roman" w:hAnsi="Times New Roman" w:cs="Times New Roman"/>
          <w:bCs/>
          <w:sz w:val="26"/>
          <w:szCs w:val="26"/>
        </w:rPr>
        <w:t xml:space="preserve"> </w:t>
      </w:r>
      <w:r w:rsidR="00986FD3" w:rsidRPr="00254A75">
        <w:rPr>
          <w:rFonts w:ascii="Times New Roman" w:hAnsi="Times New Roman" w:cs="Times New Roman"/>
          <w:bCs/>
          <w:sz w:val="26"/>
          <w:szCs w:val="26"/>
        </w:rPr>
        <w:t xml:space="preserve">Основанием для начала административной процедуры является </w:t>
      </w:r>
      <w:r w:rsidR="00691723" w:rsidRPr="00254A75">
        <w:rPr>
          <w:rFonts w:ascii="Times New Roman" w:hAnsi="Times New Roman" w:cs="Times New Roman"/>
          <w:sz w:val="26"/>
          <w:szCs w:val="26"/>
        </w:rPr>
        <w:t>зарегистрированное заявление о предоставлении муниципальной услуги, документы, представленные заявителем, зарегистрированные ответы на межведомственные запросы (в случае их направления).</w:t>
      </w:r>
    </w:p>
    <w:p w14:paraId="33FEA175" w14:textId="5BE6E367" w:rsidR="0038363F" w:rsidRPr="00254A75" w:rsidRDefault="0038363F" w:rsidP="00254A75">
      <w:pPr>
        <w:autoSpaceDE w:val="0"/>
        <w:autoSpaceDN w:val="0"/>
        <w:adjustRightInd w:val="0"/>
        <w:spacing w:after="0" w:line="240" w:lineRule="auto"/>
        <w:ind w:firstLine="708"/>
        <w:jc w:val="both"/>
        <w:outlineLvl w:val="0"/>
        <w:rPr>
          <w:rFonts w:ascii="Times New Roman" w:eastAsia="Times New Roman" w:hAnsi="Times New Roman"/>
          <w:sz w:val="26"/>
          <w:szCs w:val="26"/>
          <w:lang w:eastAsia="ru-RU"/>
        </w:rPr>
      </w:pPr>
      <w:r w:rsidRPr="00254A75">
        <w:rPr>
          <w:rFonts w:ascii="Times New Roman" w:eastAsia="Times New Roman" w:hAnsi="Times New Roman"/>
          <w:sz w:val="26"/>
          <w:szCs w:val="26"/>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14:paraId="4A84C7D1" w14:textId="43A2B80E" w:rsidR="0038363F" w:rsidRPr="00254A75" w:rsidRDefault="0038363F" w:rsidP="00254A75">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54A75">
        <w:rPr>
          <w:rFonts w:ascii="Times New Roman" w:eastAsia="Times New Roman" w:hAnsi="Times New Roman"/>
          <w:sz w:val="26"/>
          <w:szCs w:val="26"/>
          <w:lang w:eastAsia="ru-RU"/>
        </w:rPr>
        <w:t>за рассмотрение заявления о пред</w:t>
      </w:r>
      <w:r w:rsidR="0036224F" w:rsidRPr="00254A75">
        <w:rPr>
          <w:rFonts w:ascii="Times New Roman" w:eastAsia="Times New Roman" w:hAnsi="Times New Roman"/>
          <w:sz w:val="26"/>
          <w:szCs w:val="26"/>
          <w:lang w:eastAsia="ru-RU"/>
        </w:rPr>
        <w:t>оставлении муниципальной услуги и</w:t>
      </w:r>
      <w:r w:rsidR="0036224F" w:rsidRPr="00254A75">
        <w:rPr>
          <w:rFonts w:ascii="Times New Roman" w:hAnsi="Times New Roman"/>
          <w:sz w:val="26"/>
          <w:szCs w:val="26"/>
        </w:rPr>
        <w:t xml:space="preserve"> представленных заявителем</w:t>
      </w:r>
      <w:r w:rsidRPr="00254A75">
        <w:rPr>
          <w:rFonts w:ascii="Times New Roman" w:eastAsia="Times New Roman" w:hAnsi="Times New Roman"/>
          <w:sz w:val="26"/>
          <w:szCs w:val="26"/>
          <w:lang w:eastAsia="ru-RU"/>
        </w:rPr>
        <w:t xml:space="preserve"> </w:t>
      </w:r>
      <w:r w:rsidR="0036224F" w:rsidRPr="00254A75">
        <w:rPr>
          <w:rFonts w:ascii="Times New Roman" w:hAnsi="Times New Roman"/>
          <w:sz w:val="26"/>
          <w:szCs w:val="26"/>
        </w:rPr>
        <w:t>документов,</w:t>
      </w:r>
      <w:r w:rsidR="0036224F" w:rsidRPr="00254A75">
        <w:rPr>
          <w:rFonts w:ascii="Times New Roman" w:eastAsia="Times New Roman" w:hAnsi="Times New Roman"/>
          <w:sz w:val="26"/>
          <w:szCs w:val="26"/>
          <w:lang w:eastAsia="ru-RU"/>
        </w:rPr>
        <w:t xml:space="preserve"> </w:t>
      </w:r>
      <w:r w:rsidRPr="00254A75">
        <w:rPr>
          <w:rFonts w:ascii="Times New Roman" w:eastAsia="Times New Roman" w:hAnsi="Times New Roman"/>
          <w:sz w:val="26"/>
          <w:szCs w:val="26"/>
          <w:lang w:eastAsia="ru-RU"/>
        </w:rPr>
        <w:t xml:space="preserve">оформление документов, являющихся результатом предоставления муниципальной услуги </w:t>
      </w:r>
      <w:r w:rsidR="0089424E" w:rsidRPr="00254A75">
        <w:rPr>
          <w:rFonts w:ascii="Times New Roman" w:eastAsia="Times New Roman" w:hAnsi="Times New Roman"/>
          <w:sz w:val="26"/>
          <w:szCs w:val="26"/>
          <w:lang w:eastAsia="ru-RU"/>
        </w:rPr>
        <w:t>-</w:t>
      </w:r>
      <w:r w:rsidRPr="00254A75">
        <w:rPr>
          <w:rFonts w:ascii="Times New Roman" w:eastAsia="Times New Roman" w:hAnsi="Times New Roman"/>
          <w:sz w:val="26"/>
          <w:szCs w:val="26"/>
          <w:lang w:eastAsia="ru-RU"/>
        </w:rPr>
        <w:t xml:space="preserve"> специалист </w:t>
      </w:r>
      <w:r w:rsidR="0089424E" w:rsidRPr="00254A75">
        <w:rPr>
          <w:rFonts w:ascii="Times New Roman" w:eastAsia="Times New Roman" w:hAnsi="Times New Roman"/>
          <w:sz w:val="26"/>
          <w:szCs w:val="26"/>
          <w:lang w:eastAsia="ru-RU"/>
        </w:rPr>
        <w:t>уполномоченного органа</w:t>
      </w:r>
      <w:r w:rsidRPr="00254A75">
        <w:rPr>
          <w:rFonts w:ascii="Times New Roman" w:eastAsia="Times New Roman" w:hAnsi="Times New Roman"/>
          <w:sz w:val="26"/>
          <w:szCs w:val="26"/>
          <w:lang w:eastAsia="ru-RU"/>
        </w:rPr>
        <w:t>;</w:t>
      </w:r>
    </w:p>
    <w:p w14:paraId="62F26D3F" w14:textId="77777777" w:rsidR="002D24D0" w:rsidRPr="00254A75" w:rsidRDefault="0089424E" w:rsidP="00254A75">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 xml:space="preserve">за </w:t>
      </w:r>
      <w:r w:rsidR="002D24D0" w:rsidRPr="00254A75">
        <w:rPr>
          <w:rFonts w:ascii="Times New Roman" w:hAnsi="Times New Roman"/>
          <w:sz w:val="26"/>
          <w:szCs w:val="26"/>
        </w:rPr>
        <w:t>осмотр объекта капитального строительства</w:t>
      </w:r>
      <w:r w:rsidRPr="00254A75">
        <w:rPr>
          <w:rFonts w:ascii="Times New Roman" w:hAnsi="Times New Roman"/>
          <w:sz w:val="26"/>
          <w:szCs w:val="26"/>
        </w:rPr>
        <w:t xml:space="preserve"> </w:t>
      </w:r>
      <w:r w:rsidRPr="00254A75">
        <w:rPr>
          <w:rFonts w:ascii="Times New Roman" w:eastAsia="Times New Roman" w:hAnsi="Times New Roman"/>
          <w:sz w:val="26"/>
          <w:szCs w:val="26"/>
          <w:lang w:eastAsia="ru-RU"/>
        </w:rPr>
        <w:t>(в случае отсутствия осуществления государственного строительного надзора на объекте капитального строительства)</w:t>
      </w:r>
      <w:r w:rsidR="002D24D0" w:rsidRPr="00254A75">
        <w:rPr>
          <w:rFonts w:ascii="Times New Roman" w:hAnsi="Times New Roman"/>
          <w:sz w:val="26"/>
          <w:szCs w:val="26"/>
        </w:rPr>
        <w:t xml:space="preserve"> - начальник </w:t>
      </w:r>
      <w:r w:rsidRPr="00254A75">
        <w:rPr>
          <w:rFonts w:ascii="Times New Roman" w:hAnsi="Times New Roman"/>
          <w:sz w:val="26"/>
          <w:szCs w:val="26"/>
        </w:rPr>
        <w:t>уполномоченного органа</w:t>
      </w:r>
      <w:r w:rsidR="002D24D0" w:rsidRPr="00254A75">
        <w:rPr>
          <w:rFonts w:ascii="Times New Roman" w:hAnsi="Times New Roman"/>
          <w:sz w:val="26"/>
          <w:szCs w:val="26"/>
        </w:rPr>
        <w:t>, либо лицо, его замещающее;</w:t>
      </w:r>
    </w:p>
    <w:p w14:paraId="0955FF4E" w14:textId="77777777" w:rsidR="002D24D0" w:rsidRPr="00254A75" w:rsidRDefault="002D24D0" w:rsidP="00254A75">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 xml:space="preserve">за подписание разрешения на ввод объекта в эксплуатацию – начальник </w:t>
      </w:r>
      <w:r w:rsidR="0089424E" w:rsidRPr="00254A75">
        <w:rPr>
          <w:rFonts w:ascii="Times New Roman" w:hAnsi="Times New Roman"/>
          <w:sz w:val="26"/>
          <w:szCs w:val="26"/>
        </w:rPr>
        <w:t>уполномоченного органа</w:t>
      </w:r>
      <w:r w:rsidRPr="00254A75">
        <w:rPr>
          <w:rFonts w:ascii="Times New Roman" w:hAnsi="Times New Roman"/>
          <w:sz w:val="26"/>
          <w:szCs w:val="26"/>
        </w:rPr>
        <w:t>, либо лицо, его замещающее;</w:t>
      </w:r>
    </w:p>
    <w:p w14:paraId="432FF8A6" w14:textId="77777777" w:rsidR="00B04333" w:rsidRPr="00254A75" w:rsidRDefault="00B04333" w:rsidP="00254A75">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за подписание уведомления об отказе в выдаче разрешения на ввод объекта в эксплуатацию – глава города Когалыма, либо лицо его замещающее;</w:t>
      </w:r>
    </w:p>
    <w:p w14:paraId="2262E3AE" w14:textId="77777777" w:rsidR="002D24D0" w:rsidRPr="00254A75" w:rsidRDefault="002D24D0" w:rsidP="00254A75">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за утверждение разрешения на ввод объект</w:t>
      </w:r>
      <w:r w:rsidR="00B04333" w:rsidRPr="00254A75">
        <w:rPr>
          <w:rFonts w:ascii="Times New Roman" w:hAnsi="Times New Roman"/>
          <w:sz w:val="26"/>
          <w:szCs w:val="26"/>
        </w:rPr>
        <w:t>а</w:t>
      </w:r>
      <w:r w:rsidRPr="00254A75">
        <w:rPr>
          <w:rFonts w:ascii="Times New Roman" w:hAnsi="Times New Roman"/>
          <w:sz w:val="26"/>
          <w:szCs w:val="26"/>
        </w:rPr>
        <w:t xml:space="preserve"> в эксплуатацию –глав</w:t>
      </w:r>
      <w:r w:rsidR="00D40EB3" w:rsidRPr="00254A75">
        <w:rPr>
          <w:rFonts w:ascii="Times New Roman" w:hAnsi="Times New Roman"/>
          <w:sz w:val="26"/>
          <w:szCs w:val="26"/>
        </w:rPr>
        <w:t>а</w:t>
      </w:r>
      <w:r w:rsidRPr="00254A75">
        <w:rPr>
          <w:rFonts w:ascii="Times New Roman" w:hAnsi="Times New Roman"/>
          <w:sz w:val="26"/>
          <w:szCs w:val="26"/>
        </w:rPr>
        <w:t xml:space="preserve"> города Когалыма, либо лицо, его замещающее;</w:t>
      </w:r>
    </w:p>
    <w:p w14:paraId="46C548DA" w14:textId="63BE8250" w:rsidR="002D24D0" w:rsidRPr="00254A75" w:rsidRDefault="002D24D0" w:rsidP="00254A75">
      <w:pPr>
        <w:autoSpaceDE w:val="0"/>
        <w:autoSpaceDN w:val="0"/>
        <w:adjustRightInd w:val="0"/>
        <w:spacing w:after="0" w:line="240" w:lineRule="auto"/>
        <w:ind w:firstLine="709"/>
        <w:jc w:val="both"/>
        <w:rPr>
          <w:rFonts w:ascii="Times New Roman" w:hAnsi="Times New Roman"/>
          <w:b/>
          <w:sz w:val="26"/>
          <w:szCs w:val="26"/>
        </w:rPr>
      </w:pPr>
      <w:r w:rsidRPr="00254A75">
        <w:rPr>
          <w:rFonts w:ascii="Times New Roman" w:hAnsi="Times New Roman"/>
          <w:sz w:val="26"/>
          <w:szCs w:val="26"/>
        </w:rPr>
        <w:t xml:space="preserve">за регистрацию уведомления об отказе в выдаче разрешения на ввод объекта в эксплуатацию – специалист </w:t>
      </w:r>
      <w:r w:rsidR="00B04333" w:rsidRPr="00254A75">
        <w:rPr>
          <w:rFonts w:ascii="Times New Roman" w:hAnsi="Times New Roman"/>
          <w:sz w:val="26"/>
          <w:szCs w:val="26"/>
        </w:rPr>
        <w:t>отдела</w:t>
      </w:r>
      <w:r w:rsidRPr="00254A75">
        <w:rPr>
          <w:rFonts w:ascii="Times New Roman" w:hAnsi="Times New Roman"/>
          <w:sz w:val="26"/>
          <w:szCs w:val="26"/>
        </w:rPr>
        <w:t xml:space="preserve"> делопроизводства</w:t>
      </w:r>
      <w:r w:rsidR="0036224F" w:rsidRPr="00254A75">
        <w:rPr>
          <w:rFonts w:ascii="Times New Roman" w:hAnsi="Times New Roman"/>
          <w:sz w:val="26"/>
          <w:szCs w:val="26"/>
        </w:rPr>
        <w:t xml:space="preserve"> и работы с обращениями граждан Администрации города Когалыма (далее - специалист отдела делопроизводства);</w:t>
      </w:r>
    </w:p>
    <w:p w14:paraId="1988A758" w14:textId="77777777" w:rsidR="00B04333" w:rsidRPr="00254A75" w:rsidRDefault="00B04333" w:rsidP="00254A75">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 xml:space="preserve">за регистрацию разрешения на ввод объекта в эксплуатацию </w:t>
      </w:r>
      <w:r w:rsidR="009E260A" w:rsidRPr="00254A75">
        <w:rPr>
          <w:rFonts w:ascii="Times New Roman" w:hAnsi="Times New Roman"/>
          <w:sz w:val="26"/>
          <w:szCs w:val="26"/>
        </w:rPr>
        <w:t>–</w:t>
      </w:r>
      <w:r w:rsidRPr="00254A75">
        <w:rPr>
          <w:rFonts w:ascii="Times New Roman" w:hAnsi="Times New Roman"/>
          <w:sz w:val="26"/>
          <w:szCs w:val="26"/>
        </w:rPr>
        <w:t xml:space="preserve"> </w:t>
      </w:r>
      <w:r w:rsidR="009E260A" w:rsidRPr="00254A75">
        <w:rPr>
          <w:rFonts w:ascii="Times New Roman" w:hAnsi="Times New Roman"/>
          <w:sz w:val="26"/>
          <w:szCs w:val="26"/>
        </w:rPr>
        <w:t>специалист уполномоченного органа.</w:t>
      </w:r>
    </w:p>
    <w:p w14:paraId="2A888DC6" w14:textId="77777777" w:rsidR="00087E58" w:rsidRPr="00254A75" w:rsidRDefault="00087E58" w:rsidP="00254A75">
      <w:pPr>
        <w:autoSpaceDE w:val="0"/>
        <w:autoSpaceDN w:val="0"/>
        <w:adjustRightInd w:val="0"/>
        <w:spacing w:after="0" w:line="240" w:lineRule="auto"/>
        <w:ind w:firstLine="708"/>
        <w:jc w:val="both"/>
        <w:outlineLvl w:val="0"/>
        <w:rPr>
          <w:rFonts w:ascii="Times New Roman" w:hAnsi="Times New Roman"/>
          <w:bCs/>
          <w:sz w:val="26"/>
          <w:szCs w:val="26"/>
        </w:rPr>
      </w:pPr>
      <w:r w:rsidRPr="00254A75">
        <w:rPr>
          <w:rFonts w:ascii="Times New Roman" w:hAnsi="Times New Roman"/>
          <w:bCs/>
          <w:sz w:val="26"/>
          <w:szCs w:val="26"/>
        </w:rPr>
        <w:t>Содержание административных действий, входящих в состав административной процедуры:</w:t>
      </w:r>
      <w:bookmarkEnd w:id="28"/>
      <w:r w:rsidRPr="00254A75">
        <w:rPr>
          <w:rFonts w:ascii="Times New Roman" w:hAnsi="Times New Roman"/>
          <w:bCs/>
          <w:sz w:val="26"/>
          <w:szCs w:val="26"/>
        </w:rPr>
        <w:t xml:space="preserve"> </w:t>
      </w:r>
    </w:p>
    <w:p w14:paraId="53B39E40" w14:textId="6B61B191" w:rsidR="00986FD3" w:rsidRPr="00254A75" w:rsidRDefault="005B08E8" w:rsidP="00CF79AF">
      <w:pPr>
        <w:autoSpaceDE w:val="0"/>
        <w:autoSpaceDN w:val="0"/>
        <w:adjustRightInd w:val="0"/>
        <w:spacing w:after="0" w:line="240" w:lineRule="auto"/>
        <w:ind w:firstLine="709"/>
        <w:jc w:val="both"/>
        <w:outlineLvl w:val="0"/>
        <w:rPr>
          <w:rFonts w:ascii="Times New Roman" w:hAnsi="Times New Roman"/>
          <w:bCs/>
          <w:sz w:val="26"/>
          <w:szCs w:val="26"/>
        </w:rPr>
      </w:pPr>
      <w:r w:rsidRPr="00254A75">
        <w:rPr>
          <w:rFonts w:ascii="Times New Roman" w:hAnsi="Times New Roman"/>
          <w:bCs/>
          <w:sz w:val="26"/>
          <w:szCs w:val="26"/>
        </w:rPr>
        <w:t>Специалист</w:t>
      </w:r>
      <w:r w:rsidR="00B04333" w:rsidRPr="00254A75">
        <w:rPr>
          <w:rFonts w:ascii="Times New Roman" w:hAnsi="Times New Roman"/>
          <w:bCs/>
          <w:sz w:val="26"/>
          <w:szCs w:val="26"/>
        </w:rPr>
        <w:t xml:space="preserve"> уполномоченного органа</w:t>
      </w:r>
      <w:r w:rsidR="00892E49" w:rsidRPr="00254A75">
        <w:rPr>
          <w:rFonts w:ascii="Times New Roman" w:hAnsi="Times New Roman"/>
          <w:bCs/>
          <w:sz w:val="26"/>
          <w:szCs w:val="26"/>
        </w:rPr>
        <w:t xml:space="preserve"> устанавливает предмет обращения заявителя; проверяет наличие приложенных к заявлению документов, наличие </w:t>
      </w:r>
      <w:r w:rsidR="00892E49" w:rsidRPr="00254A75">
        <w:rPr>
          <w:rFonts w:ascii="Times New Roman" w:hAnsi="Times New Roman"/>
          <w:bCs/>
          <w:sz w:val="26"/>
          <w:szCs w:val="26"/>
        </w:rPr>
        <w:lastRenderedPageBreak/>
        <w:t>документов</w:t>
      </w:r>
      <w:r w:rsidR="002D24D0" w:rsidRPr="00254A75">
        <w:rPr>
          <w:rFonts w:ascii="Times New Roman" w:hAnsi="Times New Roman"/>
          <w:bCs/>
          <w:sz w:val="26"/>
          <w:szCs w:val="26"/>
        </w:rPr>
        <w:t>,</w:t>
      </w:r>
      <w:r w:rsidR="00892E49" w:rsidRPr="00254A75">
        <w:rPr>
          <w:rFonts w:ascii="Times New Roman" w:hAnsi="Times New Roman"/>
          <w:bCs/>
          <w:sz w:val="26"/>
          <w:szCs w:val="26"/>
        </w:rPr>
        <w:t xml:space="preserve"> полученных в результате межведомственного взаимодействия; проверяет наличие или отсутствие осн</w:t>
      </w:r>
      <w:r w:rsidR="004F2A31" w:rsidRPr="00254A75">
        <w:rPr>
          <w:rFonts w:ascii="Times New Roman" w:hAnsi="Times New Roman"/>
          <w:bCs/>
          <w:sz w:val="26"/>
          <w:szCs w:val="26"/>
        </w:rPr>
        <w:t>ований, предусмотренных пунктом</w:t>
      </w:r>
      <w:r w:rsidR="00892E49" w:rsidRPr="00254A75">
        <w:rPr>
          <w:rFonts w:ascii="Times New Roman" w:hAnsi="Times New Roman"/>
          <w:bCs/>
          <w:sz w:val="26"/>
          <w:szCs w:val="26"/>
        </w:rPr>
        <w:t xml:space="preserve"> </w:t>
      </w:r>
      <w:r w:rsidR="00A64A41" w:rsidRPr="00254A75">
        <w:rPr>
          <w:rFonts w:ascii="Times New Roman" w:hAnsi="Times New Roman"/>
          <w:bCs/>
          <w:sz w:val="26"/>
          <w:szCs w:val="26"/>
        </w:rPr>
        <w:t>26</w:t>
      </w:r>
      <w:r w:rsidR="0036224F" w:rsidRPr="00254A75">
        <w:rPr>
          <w:rFonts w:ascii="Times New Roman" w:hAnsi="Times New Roman"/>
          <w:bCs/>
          <w:sz w:val="26"/>
          <w:szCs w:val="26"/>
        </w:rPr>
        <w:t xml:space="preserve"> настоящего а</w:t>
      </w:r>
      <w:r w:rsidR="00892E49" w:rsidRPr="00254A75">
        <w:rPr>
          <w:rFonts w:ascii="Times New Roman" w:hAnsi="Times New Roman"/>
          <w:bCs/>
          <w:sz w:val="26"/>
          <w:szCs w:val="26"/>
        </w:rPr>
        <w:t>дминистративного регламента;</w:t>
      </w:r>
    </w:p>
    <w:p w14:paraId="2CCAD55E" w14:textId="77777777" w:rsidR="008C3E25" w:rsidRPr="00CF79AF" w:rsidRDefault="00F92DBA" w:rsidP="00254A75">
      <w:pPr>
        <w:autoSpaceDE w:val="0"/>
        <w:autoSpaceDN w:val="0"/>
        <w:adjustRightInd w:val="0"/>
        <w:spacing w:after="0" w:line="240" w:lineRule="auto"/>
        <w:ind w:firstLine="709"/>
        <w:jc w:val="both"/>
        <w:rPr>
          <w:rFonts w:ascii="Times New Roman" w:eastAsia="Times New Roman" w:hAnsi="Times New Roman"/>
          <w:spacing w:val="-6"/>
          <w:sz w:val="26"/>
          <w:szCs w:val="26"/>
          <w:lang w:eastAsia="ru-RU"/>
        </w:rPr>
      </w:pPr>
      <w:r w:rsidRPr="00CF79AF">
        <w:rPr>
          <w:rFonts w:ascii="Times New Roman" w:eastAsia="Times New Roman" w:hAnsi="Times New Roman"/>
          <w:spacing w:val="-6"/>
          <w:sz w:val="26"/>
          <w:szCs w:val="26"/>
          <w:lang w:eastAsia="ru-RU"/>
        </w:rPr>
        <w:t xml:space="preserve">Начальник </w:t>
      </w:r>
      <w:r w:rsidR="00B04333" w:rsidRPr="00CF79AF">
        <w:rPr>
          <w:rFonts w:ascii="Times New Roman" w:eastAsia="Times New Roman" w:hAnsi="Times New Roman"/>
          <w:spacing w:val="-6"/>
          <w:sz w:val="26"/>
          <w:szCs w:val="26"/>
          <w:lang w:eastAsia="ru-RU"/>
        </w:rPr>
        <w:t>уполномоченного органа</w:t>
      </w:r>
      <w:r w:rsidR="00FE7AA2" w:rsidRPr="00CF79AF">
        <w:rPr>
          <w:rFonts w:ascii="Times New Roman" w:eastAsia="Times New Roman" w:hAnsi="Times New Roman"/>
          <w:i/>
          <w:spacing w:val="-6"/>
          <w:sz w:val="26"/>
          <w:szCs w:val="26"/>
          <w:lang w:eastAsia="ru-RU"/>
        </w:rPr>
        <w:t>,</w:t>
      </w:r>
      <w:r w:rsidR="009D4357" w:rsidRPr="00CF79AF">
        <w:rPr>
          <w:rFonts w:ascii="Times New Roman" w:eastAsia="Times New Roman" w:hAnsi="Times New Roman"/>
          <w:i/>
          <w:spacing w:val="-6"/>
          <w:sz w:val="26"/>
          <w:szCs w:val="26"/>
          <w:lang w:eastAsia="ru-RU"/>
        </w:rPr>
        <w:t xml:space="preserve"> </w:t>
      </w:r>
      <w:r w:rsidR="009D4357" w:rsidRPr="00CF79AF">
        <w:rPr>
          <w:rFonts w:ascii="Times New Roman" w:eastAsia="Times New Roman" w:hAnsi="Times New Roman"/>
          <w:spacing w:val="-6"/>
          <w:sz w:val="26"/>
          <w:szCs w:val="26"/>
          <w:lang w:eastAsia="ru-RU"/>
        </w:rPr>
        <w:t>осуществляет</w:t>
      </w:r>
      <w:r w:rsidR="009D4357" w:rsidRPr="00CF79AF">
        <w:rPr>
          <w:rFonts w:ascii="Times New Roman" w:eastAsia="Times New Roman" w:hAnsi="Times New Roman"/>
          <w:i/>
          <w:spacing w:val="-6"/>
          <w:sz w:val="26"/>
          <w:szCs w:val="26"/>
          <w:lang w:eastAsia="ru-RU"/>
        </w:rPr>
        <w:t xml:space="preserve"> </w:t>
      </w:r>
      <w:r w:rsidR="00087E58" w:rsidRPr="00CF79AF">
        <w:rPr>
          <w:rFonts w:ascii="Times New Roman" w:eastAsia="Times New Roman" w:hAnsi="Times New Roman"/>
          <w:spacing w:val="-6"/>
          <w:sz w:val="26"/>
          <w:szCs w:val="26"/>
          <w:lang w:eastAsia="ru-RU"/>
        </w:rPr>
        <w:t>осмотр объекта капитального строительства (в случае отсутствия осуществления государственного строительного надзора на объек</w:t>
      </w:r>
      <w:r w:rsidR="008C3E25" w:rsidRPr="00CF79AF">
        <w:rPr>
          <w:rFonts w:ascii="Times New Roman" w:eastAsia="Times New Roman" w:hAnsi="Times New Roman"/>
          <w:spacing w:val="-6"/>
          <w:sz w:val="26"/>
          <w:szCs w:val="26"/>
          <w:lang w:eastAsia="ru-RU"/>
        </w:rPr>
        <w:t>те капитального строительства)</w:t>
      </w:r>
      <w:r w:rsidR="0038363F" w:rsidRPr="00CF79AF">
        <w:rPr>
          <w:rFonts w:ascii="Times New Roman" w:eastAsia="Times New Roman" w:hAnsi="Times New Roman"/>
          <w:spacing w:val="-6"/>
          <w:sz w:val="26"/>
          <w:szCs w:val="26"/>
          <w:lang w:eastAsia="ru-RU"/>
        </w:rPr>
        <w:t>;</w:t>
      </w:r>
    </w:p>
    <w:p w14:paraId="7C684200" w14:textId="4D2E09F1" w:rsidR="008C3E25" w:rsidRPr="00254A75" w:rsidRDefault="009D4357" w:rsidP="00254A75">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54A75">
        <w:rPr>
          <w:rFonts w:ascii="Times New Roman" w:eastAsia="Times New Roman" w:hAnsi="Times New Roman"/>
          <w:sz w:val="26"/>
          <w:szCs w:val="26"/>
          <w:lang w:eastAsia="ru-RU"/>
        </w:rPr>
        <w:t xml:space="preserve">По </w:t>
      </w:r>
      <w:r w:rsidR="008C3E25" w:rsidRPr="00254A75">
        <w:rPr>
          <w:rFonts w:ascii="Times New Roman" w:eastAsia="Times New Roman" w:hAnsi="Times New Roman"/>
          <w:sz w:val="26"/>
          <w:szCs w:val="26"/>
          <w:lang w:eastAsia="ru-RU"/>
        </w:rPr>
        <w:t>результатам анализа документов</w:t>
      </w:r>
      <w:r w:rsidR="00BD4BE1" w:rsidRPr="00254A75">
        <w:rPr>
          <w:rFonts w:ascii="Times New Roman" w:eastAsia="Times New Roman" w:hAnsi="Times New Roman"/>
          <w:sz w:val="26"/>
          <w:szCs w:val="26"/>
          <w:lang w:eastAsia="ru-RU"/>
        </w:rPr>
        <w:t xml:space="preserve"> и осмотра объекта капитального строительства</w:t>
      </w:r>
      <w:r w:rsidR="008C3E25" w:rsidRPr="00254A75">
        <w:rPr>
          <w:rFonts w:ascii="Times New Roman" w:eastAsia="Times New Roman" w:hAnsi="Times New Roman"/>
          <w:sz w:val="26"/>
          <w:szCs w:val="26"/>
          <w:lang w:eastAsia="ru-RU"/>
        </w:rPr>
        <w:t xml:space="preserve">, специалист </w:t>
      </w:r>
      <w:r w:rsidR="00B04333" w:rsidRPr="00254A75">
        <w:rPr>
          <w:rFonts w:ascii="Times New Roman" w:eastAsia="Times New Roman" w:hAnsi="Times New Roman"/>
          <w:sz w:val="26"/>
          <w:szCs w:val="26"/>
          <w:lang w:eastAsia="ru-RU"/>
        </w:rPr>
        <w:t>уполномоченного органа</w:t>
      </w:r>
      <w:r w:rsidR="00BD4BE1" w:rsidRPr="00254A75">
        <w:rPr>
          <w:rFonts w:ascii="Times New Roman" w:eastAsia="Times New Roman" w:hAnsi="Times New Roman"/>
          <w:sz w:val="26"/>
          <w:szCs w:val="26"/>
          <w:lang w:eastAsia="ru-RU"/>
        </w:rPr>
        <w:t xml:space="preserve">, </w:t>
      </w:r>
      <w:r w:rsidRPr="00254A75">
        <w:rPr>
          <w:rFonts w:ascii="Times New Roman" w:eastAsia="Times New Roman" w:hAnsi="Times New Roman"/>
          <w:sz w:val="26"/>
          <w:szCs w:val="26"/>
          <w:lang w:eastAsia="ru-RU"/>
        </w:rPr>
        <w:t>подготавливает</w:t>
      </w:r>
      <w:r w:rsidR="00BD4BE1" w:rsidRPr="00254A75">
        <w:rPr>
          <w:rFonts w:ascii="Times New Roman" w:eastAsia="Times New Roman" w:hAnsi="Times New Roman"/>
          <w:sz w:val="26"/>
          <w:szCs w:val="26"/>
          <w:lang w:eastAsia="ru-RU"/>
        </w:rPr>
        <w:t xml:space="preserve"> разрешение на ввод объекта в эксплуатацию или решение об отказе в выдаче разрешения на ввод объекта в эксплуатацию.</w:t>
      </w:r>
    </w:p>
    <w:p w14:paraId="3E473289" w14:textId="77777777" w:rsidR="002C4677" w:rsidRPr="00254A75" w:rsidRDefault="00F92DBA" w:rsidP="00254A75">
      <w:pPr>
        <w:autoSpaceDE w:val="0"/>
        <w:autoSpaceDN w:val="0"/>
        <w:adjustRightInd w:val="0"/>
        <w:spacing w:after="0" w:line="240" w:lineRule="auto"/>
        <w:ind w:firstLine="708"/>
        <w:jc w:val="both"/>
        <w:outlineLvl w:val="0"/>
        <w:rPr>
          <w:rFonts w:ascii="Times New Roman" w:eastAsia="Times New Roman" w:hAnsi="Times New Roman"/>
          <w:bCs/>
          <w:sz w:val="26"/>
          <w:szCs w:val="26"/>
          <w:lang w:eastAsia="ru-RU"/>
        </w:rPr>
      </w:pPr>
      <w:bookmarkStart w:id="29" w:name="_Toc370307987"/>
      <w:r w:rsidRPr="00254A75">
        <w:rPr>
          <w:rFonts w:ascii="Times New Roman" w:eastAsia="Times New Roman" w:hAnsi="Times New Roman"/>
          <w:sz w:val="26"/>
          <w:szCs w:val="26"/>
          <w:lang w:eastAsia="ru-RU"/>
        </w:rPr>
        <w:t xml:space="preserve">Начальник </w:t>
      </w:r>
      <w:r w:rsidR="00B04333" w:rsidRPr="00254A75">
        <w:rPr>
          <w:rFonts w:ascii="Times New Roman" w:eastAsia="Times New Roman" w:hAnsi="Times New Roman"/>
          <w:sz w:val="26"/>
          <w:szCs w:val="26"/>
          <w:lang w:eastAsia="ru-RU"/>
        </w:rPr>
        <w:t>уполномоченного органа</w:t>
      </w:r>
      <w:r w:rsidR="009D4357" w:rsidRPr="00254A75">
        <w:rPr>
          <w:rFonts w:ascii="Times New Roman" w:eastAsia="Times New Roman" w:hAnsi="Times New Roman"/>
          <w:sz w:val="26"/>
          <w:szCs w:val="26"/>
          <w:lang w:eastAsia="ru-RU"/>
        </w:rPr>
        <w:t xml:space="preserve"> либо лицо, его замещающее,</w:t>
      </w:r>
      <w:r w:rsidR="002C4677" w:rsidRPr="00254A75">
        <w:rPr>
          <w:rFonts w:ascii="Times New Roman" w:eastAsia="Times New Roman" w:hAnsi="Times New Roman"/>
          <w:bCs/>
          <w:sz w:val="26"/>
          <w:szCs w:val="26"/>
          <w:lang w:eastAsia="ru-RU"/>
        </w:rPr>
        <w:t xml:space="preserve"> </w:t>
      </w:r>
      <w:r w:rsidR="009D4357" w:rsidRPr="00254A75">
        <w:rPr>
          <w:rFonts w:ascii="Times New Roman" w:eastAsia="Times New Roman" w:hAnsi="Times New Roman"/>
          <w:bCs/>
          <w:sz w:val="26"/>
          <w:szCs w:val="26"/>
          <w:lang w:eastAsia="ru-RU"/>
        </w:rPr>
        <w:t xml:space="preserve">принимает решение о </w:t>
      </w:r>
      <w:r w:rsidR="002C4677" w:rsidRPr="00254A75">
        <w:rPr>
          <w:rFonts w:ascii="Times New Roman" w:eastAsia="Times New Roman" w:hAnsi="Times New Roman"/>
          <w:bCs/>
          <w:sz w:val="26"/>
          <w:szCs w:val="26"/>
          <w:lang w:eastAsia="ru-RU"/>
        </w:rPr>
        <w:t>подписани</w:t>
      </w:r>
      <w:r w:rsidR="009D4357" w:rsidRPr="00254A75">
        <w:rPr>
          <w:rFonts w:ascii="Times New Roman" w:eastAsia="Times New Roman" w:hAnsi="Times New Roman"/>
          <w:bCs/>
          <w:sz w:val="26"/>
          <w:szCs w:val="26"/>
          <w:lang w:eastAsia="ru-RU"/>
        </w:rPr>
        <w:t>и</w:t>
      </w:r>
      <w:r w:rsidR="002C4677" w:rsidRPr="00254A75">
        <w:rPr>
          <w:rFonts w:ascii="Times New Roman" w:eastAsia="Times New Roman" w:hAnsi="Times New Roman"/>
          <w:bCs/>
          <w:sz w:val="26"/>
          <w:szCs w:val="26"/>
          <w:lang w:eastAsia="ru-RU"/>
        </w:rPr>
        <w:t xml:space="preserve"> документов, являющихся результатом предоставления муниципальной услуги </w:t>
      </w:r>
      <w:r w:rsidR="009D4357" w:rsidRPr="00254A75">
        <w:rPr>
          <w:rFonts w:ascii="Times New Roman" w:eastAsia="Times New Roman" w:hAnsi="Times New Roman"/>
          <w:bCs/>
          <w:sz w:val="26"/>
          <w:szCs w:val="26"/>
          <w:lang w:eastAsia="ru-RU"/>
        </w:rPr>
        <w:t>в срок</w:t>
      </w:r>
      <w:r w:rsidR="002C4677" w:rsidRPr="00254A75">
        <w:rPr>
          <w:rFonts w:ascii="Times New Roman" w:eastAsia="Times New Roman" w:hAnsi="Times New Roman"/>
          <w:bCs/>
          <w:sz w:val="26"/>
          <w:szCs w:val="26"/>
          <w:lang w:eastAsia="ru-RU"/>
        </w:rPr>
        <w:t xml:space="preserve"> не позднее </w:t>
      </w:r>
      <w:r w:rsidRPr="00254A75">
        <w:rPr>
          <w:rFonts w:ascii="Times New Roman" w:eastAsia="Times New Roman" w:hAnsi="Times New Roman"/>
          <w:bCs/>
          <w:sz w:val="26"/>
          <w:szCs w:val="26"/>
          <w:lang w:eastAsia="ru-RU"/>
        </w:rPr>
        <w:t>1</w:t>
      </w:r>
      <w:r w:rsidR="002C4677" w:rsidRPr="00254A75">
        <w:rPr>
          <w:rFonts w:ascii="Times New Roman" w:eastAsia="Times New Roman" w:hAnsi="Times New Roman"/>
          <w:bCs/>
          <w:sz w:val="26"/>
          <w:szCs w:val="26"/>
          <w:lang w:eastAsia="ru-RU"/>
        </w:rPr>
        <w:t xml:space="preserve"> календарн</w:t>
      </w:r>
      <w:r w:rsidRPr="00254A75">
        <w:rPr>
          <w:rFonts w:ascii="Times New Roman" w:eastAsia="Times New Roman" w:hAnsi="Times New Roman"/>
          <w:bCs/>
          <w:sz w:val="26"/>
          <w:szCs w:val="26"/>
          <w:lang w:eastAsia="ru-RU"/>
        </w:rPr>
        <w:t>ого</w:t>
      </w:r>
      <w:r w:rsidR="002C4677" w:rsidRPr="00254A75">
        <w:rPr>
          <w:rFonts w:ascii="Times New Roman" w:eastAsia="Times New Roman" w:hAnsi="Times New Roman"/>
          <w:bCs/>
          <w:sz w:val="26"/>
          <w:szCs w:val="26"/>
          <w:lang w:eastAsia="ru-RU"/>
        </w:rPr>
        <w:t xml:space="preserve"> дн</w:t>
      </w:r>
      <w:r w:rsidRPr="00254A75">
        <w:rPr>
          <w:rFonts w:ascii="Times New Roman" w:eastAsia="Times New Roman" w:hAnsi="Times New Roman"/>
          <w:bCs/>
          <w:sz w:val="26"/>
          <w:szCs w:val="26"/>
          <w:lang w:eastAsia="ru-RU"/>
        </w:rPr>
        <w:t>я</w:t>
      </w:r>
      <w:r w:rsidR="002C4677" w:rsidRPr="00254A75">
        <w:rPr>
          <w:rFonts w:ascii="Times New Roman" w:eastAsia="Times New Roman" w:hAnsi="Times New Roman"/>
          <w:bCs/>
          <w:sz w:val="26"/>
          <w:szCs w:val="26"/>
          <w:lang w:eastAsia="ru-RU"/>
        </w:rPr>
        <w:t xml:space="preserve"> со дня подготовки оформления специалистом </w:t>
      </w:r>
      <w:r w:rsidR="00B04333" w:rsidRPr="00254A75">
        <w:rPr>
          <w:rFonts w:ascii="Times New Roman" w:eastAsia="Times New Roman" w:hAnsi="Times New Roman"/>
          <w:bCs/>
          <w:sz w:val="26"/>
          <w:szCs w:val="26"/>
          <w:lang w:eastAsia="ru-RU"/>
        </w:rPr>
        <w:t>уполномоченного органа</w:t>
      </w:r>
      <w:r w:rsidR="002C4677" w:rsidRPr="00254A75">
        <w:rPr>
          <w:rFonts w:ascii="Times New Roman" w:eastAsia="Times New Roman" w:hAnsi="Times New Roman"/>
          <w:bCs/>
          <w:sz w:val="26"/>
          <w:szCs w:val="26"/>
          <w:lang w:eastAsia="ru-RU"/>
        </w:rPr>
        <w:t xml:space="preserve"> документов, являющихся результатом предоставления муниципальной услуги</w:t>
      </w:r>
      <w:r w:rsidR="009D4357" w:rsidRPr="00254A75">
        <w:rPr>
          <w:rFonts w:ascii="Times New Roman" w:eastAsia="Times New Roman" w:hAnsi="Times New Roman"/>
          <w:bCs/>
          <w:sz w:val="26"/>
          <w:szCs w:val="26"/>
          <w:lang w:eastAsia="ru-RU"/>
        </w:rPr>
        <w:t>.</w:t>
      </w:r>
    </w:p>
    <w:bookmarkEnd w:id="29"/>
    <w:p w14:paraId="4C6A8FBB" w14:textId="77777777" w:rsidR="002772A6" w:rsidRPr="00254A75" w:rsidRDefault="009D4357" w:rsidP="00254A75">
      <w:pPr>
        <w:spacing w:after="0" w:line="240" w:lineRule="auto"/>
        <w:ind w:firstLine="708"/>
        <w:jc w:val="both"/>
        <w:rPr>
          <w:rFonts w:ascii="Times New Roman" w:eastAsia="Times New Roman" w:hAnsi="Times New Roman"/>
          <w:bCs/>
          <w:sz w:val="26"/>
          <w:szCs w:val="26"/>
          <w:lang w:eastAsia="ru-RU"/>
        </w:rPr>
      </w:pPr>
      <w:r w:rsidRPr="00254A75">
        <w:rPr>
          <w:rFonts w:ascii="Times New Roman" w:eastAsia="Times New Roman" w:hAnsi="Times New Roman"/>
          <w:bCs/>
          <w:sz w:val="26"/>
          <w:szCs w:val="26"/>
          <w:lang w:eastAsia="ru-RU"/>
        </w:rPr>
        <w:t>Подписанн</w:t>
      </w:r>
      <w:r w:rsidR="008261FA" w:rsidRPr="00254A75">
        <w:rPr>
          <w:rFonts w:ascii="Times New Roman" w:eastAsia="Times New Roman" w:hAnsi="Times New Roman"/>
          <w:bCs/>
          <w:sz w:val="26"/>
          <w:szCs w:val="26"/>
          <w:lang w:eastAsia="ru-RU"/>
        </w:rPr>
        <w:t xml:space="preserve">ое начальником </w:t>
      </w:r>
      <w:r w:rsidR="00B04333" w:rsidRPr="00254A75">
        <w:rPr>
          <w:rFonts w:ascii="Times New Roman" w:eastAsia="Times New Roman" w:hAnsi="Times New Roman"/>
          <w:bCs/>
          <w:sz w:val="26"/>
          <w:szCs w:val="26"/>
          <w:lang w:eastAsia="ru-RU"/>
        </w:rPr>
        <w:t>уполномоченного органа</w:t>
      </w:r>
      <w:r w:rsidR="008261FA" w:rsidRPr="00254A75">
        <w:rPr>
          <w:rFonts w:ascii="Times New Roman" w:eastAsia="Times New Roman" w:hAnsi="Times New Roman"/>
          <w:bCs/>
          <w:sz w:val="26"/>
          <w:szCs w:val="26"/>
          <w:lang w:eastAsia="ru-RU"/>
        </w:rPr>
        <w:t xml:space="preserve"> </w:t>
      </w:r>
      <w:r w:rsidR="003A4021" w:rsidRPr="00254A75">
        <w:rPr>
          <w:rFonts w:ascii="Times New Roman" w:eastAsia="Times New Roman" w:hAnsi="Times New Roman"/>
          <w:bCs/>
          <w:sz w:val="26"/>
          <w:szCs w:val="26"/>
          <w:lang w:eastAsia="ru-RU"/>
        </w:rPr>
        <w:t xml:space="preserve">разрешение на ввод </w:t>
      </w:r>
      <w:r w:rsidR="00B04333" w:rsidRPr="00254A75">
        <w:rPr>
          <w:rFonts w:ascii="Times New Roman" w:eastAsia="Times New Roman" w:hAnsi="Times New Roman"/>
          <w:bCs/>
          <w:sz w:val="26"/>
          <w:szCs w:val="26"/>
          <w:lang w:eastAsia="ru-RU"/>
        </w:rPr>
        <w:t xml:space="preserve">объекта в эксплуатацию </w:t>
      </w:r>
      <w:r w:rsidR="008261FA" w:rsidRPr="00254A75">
        <w:rPr>
          <w:rFonts w:ascii="Times New Roman" w:eastAsia="Times New Roman" w:hAnsi="Times New Roman"/>
          <w:bCs/>
          <w:sz w:val="26"/>
          <w:szCs w:val="26"/>
          <w:lang w:eastAsia="ru-RU"/>
        </w:rPr>
        <w:t xml:space="preserve">передается на утверждение главе города Когалыма, либо лицу его </w:t>
      </w:r>
      <w:r w:rsidR="00B04333" w:rsidRPr="00254A75">
        <w:rPr>
          <w:rFonts w:ascii="Times New Roman" w:eastAsia="Times New Roman" w:hAnsi="Times New Roman"/>
          <w:bCs/>
          <w:sz w:val="26"/>
          <w:szCs w:val="26"/>
          <w:lang w:eastAsia="ru-RU"/>
        </w:rPr>
        <w:t>замещающему</w:t>
      </w:r>
      <w:r w:rsidR="008261FA" w:rsidRPr="00254A75">
        <w:rPr>
          <w:rFonts w:ascii="Times New Roman" w:eastAsia="Times New Roman" w:hAnsi="Times New Roman"/>
          <w:bCs/>
          <w:sz w:val="26"/>
          <w:szCs w:val="26"/>
          <w:lang w:eastAsia="ru-RU"/>
        </w:rPr>
        <w:t>.</w:t>
      </w:r>
    </w:p>
    <w:p w14:paraId="2F18CA3B" w14:textId="77777777" w:rsidR="003A4021" w:rsidRPr="00254A75" w:rsidRDefault="009E260A" w:rsidP="00254A75">
      <w:pPr>
        <w:spacing w:after="0" w:line="240" w:lineRule="auto"/>
        <w:ind w:firstLine="708"/>
        <w:jc w:val="both"/>
        <w:rPr>
          <w:rFonts w:ascii="Times New Roman" w:eastAsia="Times New Roman" w:hAnsi="Times New Roman"/>
          <w:bCs/>
          <w:sz w:val="26"/>
          <w:szCs w:val="26"/>
          <w:lang w:eastAsia="ru-RU"/>
        </w:rPr>
      </w:pPr>
      <w:r w:rsidRPr="00254A75">
        <w:rPr>
          <w:rFonts w:ascii="Times New Roman" w:eastAsia="Times New Roman" w:hAnsi="Times New Roman"/>
          <w:bCs/>
          <w:sz w:val="26"/>
          <w:szCs w:val="26"/>
          <w:lang w:eastAsia="ru-RU"/>
        </w:rPr>
        <w:t>Подготовленное</w:t>
      </w:r>
      <w:r w:rsidR="00D74878" w:rsidRPr="00254A75">
        <w:rPr>
          <w:rFonts w:ascii="Times New Roman" w:eastAsia="Times New Roman" w:hAnsi="Times New Roman"/>
          <w:bCs/>
          <w:sz w:val="26"/>
          <w:szCs w:val="26"/>
          <w:lang w:eastAsia="ru-RU"/>
        </w:rPr>
        <w:t xml:space="preserve"> решение </w:t>
      </w:r>
      <w:r w:rsidR="003A4021" w:rsidRPr="00254A75">
        <w:rPr>
          <w:rFonts w:ascii="Times New Roman" w:eastAsia="Times New Roman" w:hAnsi="Times New Roman"/>
          <w:bCs/>
          <w:sz w:val="26"/>
          <w:szCs w:val="26"/>
          <w:lang w:eastAsia="ru-RU"/>
        </w:rPr>
        <w:t xml:space="preserve">(уведомление) об отказе в предоставлении муниципальной услуги </w:t>
      </w:r>
      <w:r w:rsidRPr="00254A75">
        <w:rPr>
          <w:rFonts w:ascii="Times New Roman" w:eastAsia="Times New Roman" w:hAnsi="Times New Roman"/>
          <w:bCs/>
          <w:sz w:val="26"/>
          <w:szCs w:val="26"/>
          <w:lang w:eastAsia="ru-RU"/>
        </w:rPr>
        <w:t xml:space="preserve">передается </w:t>
      </w:r>
      <w:r w:rsidR="003A4021" w:rsidRPr="00254A75">
        <w:rPr>
          <w:rFonts w:ascii="Times New Roman" w:eastAsia="Times New Roman" w:hAnsi="Times New Roman"/>
          <w:bCs/>
          <w:sz w:val="26"/>
          <w:szCs w:val="26"/>
          <w:lang w:eastAsia="ru-RU"/>
        </w:rPr>
        <w:t xml:space="preserve">на подпись главе города Когалыма, либо лицу </w:t>
      </w:r>
      <w:r w:rsidRPr="00254A75">
        <w:rPr>
          <w:rFonts w:ascii="Times New Roman" w:eastAsia="Times New Roman" w:hAnsi="Times New Roman"/>
          <w:bCs/>
          <w:sz w:val="26"/>
          <w:szCs w:val="26"/>
          <w:lang w:eastAsia="ru-RU"/>
        </w:rPr>
        <w:t>его,</w:t>
      </w:r>
      <w:r w:rsidR="003A4021" w:rsidRPr="00254A75">
        <w:rPr>
          <w:rFonts w:ascii="Times New Roman" w:eastAsia="Times New Roman" w:hAnsi="Times New Roman"/>
          <w:bCs/>
          <w:sz w:val="26"/>
          <w:szCs w:val="26"/>
          <w:lang w:eastAsia="ru-RU"/>
        </w:rPr>
        <w:t xml:space="preserve"> замещающ</w:t>
      </w:r>
      <w:r w:rsidRPr="00254A75">
        <w:rPr>
          <w:rFonts w:ascii="Times New Roman" w:eastAsia="Times New Roman" w:hAnsi="Times New Roman"/>
          <w:bCs/>
          <w:sz w:val="26"/>
          <w:szCs w:val="26"/>
          <w:lang w:eastAsia="ru-RU"/>
        </w:rPr>
        <w:t>е</w:t>
      </w:r>
      <w:r w:rsidR="003A4021" w:rsidRPr="00254A75">
        <w:rPr>
          <w:rFonts w:ascii="Times New Roman" w:eastAsia="Times New Roman" w:hAnsi="Times New Roman"/>
          <w:bCs/>
          <w:sz w:val="26"/>
          <w:szCs w:val="26"/>
          <w:lang w:eastAsia="ru-RU"/>
        </w:rPr>
        <w:t>м</w:t>
      </w:r>
      <w:r w:rsidRPr="00254A75">
        <w:rPr>
          <w:rFonts w:ascii="Times New Roman" w:eastAsia="Times New Roman" w:hAnsi="Times New Roman"/>
          <w:bCs/>
          <w:sz w:val="26"/>
          <w:szCs w:val="26"/>
          <w:lang w:eastAsia="ru-RU"/>
        </w:rPr>
        <w:t xml:space="preserve">у. </w:t>
      </w:r>
    </w:p>
    <w:p w14:paraId="65131658" w14:textId="7A403E7C" w:rsidR="00087E58" w:rsidRPr="00254A75" w:rsidRDefault="00087E58" w:rsidP="00254A75">
      <w:pPr>
        <w:autoSpaceDE w:val="0"/>
        <w:autoSpaceDN w:val="0"/>
        <w:adjustRightInd w:val="0"/>
        <w:spacing w:after="0" w:line="240" w:lineRule="auto"/>
        <w:ind w:firstLine="709"/>
        <w:jc w:val="both"/>
        <w:rPr>
          <w:rFonts w:ascii="Times New Roman" w:hAnsi="Times New Roman"/>
          <w:bCs/>
          <w:sz w:val="26"/>
          <w:szCs w:val="26"/>
        </w:rPr>
      </w:pPr>
      <w:bookmarkStart w:id="30" w:name="_Toc370307988"/>
      <w:r w:rsidRPr="00254A75">
        <w:rPr>
          <w:rFonts w:ascii="Times New Roman" w:hAnsi="Times New Roman"/>
          <w:bCs/>
          <w:sz w:val="26"/>
          <w:szCs w:val="26"/>
        </w:rPr>
        <w:t>Критерием приняти</w:t>
      </w:r>
      <w:r w:rsidR="00A12C5B" w:rsidRPr="00254A75">
        <w:rPr>
          <w:rFonts w:ascii="Times New Roman" w:hAnsi="Times New Roman"/>
          <w:bCs/>
          <w:sz w:val="26"/>
          <w:szCs w:val="26"/>
        </w:rPr>
        <w:t>я</w:t>
      </w:r>
      <w:r w:rsidRPr="00254A75">
        <w:rPr>
          <w:rFonts w:ascii="Times New Roman" w:hAnsi="Times New Roman"/>
          <w:bCs/>
          <w:sz w:val="26"/>
          <w:szCs w:val="26"/>
        </w:rPr>
        <w:t xml:space="preserve">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w:t>
      </w:r>
      <w:r w:rsidR="007E3B02" w:rsidRPr="00254A75">
        <w:rPr>
          <w:rFonts w:ascii="Times New Roman" w:hAnsi="Times New Roman"/>
          <w:bCs/>
          <w:sz w:val="26"/>
          <w:szCs w:val="26"/>
        </w:rPr>
        <w:t>27</w:t>
      </w:r>
      <w:r w:rsidR="00EC6066" w:rsidRPr="00254A75">
        <w:rPr>
          <w:rFonts w:ascii="Times New Roman" w:hAnsi="Times New Roman"/>
          <w:bCs/>
          <w:sz w:val="26"/>
          <w:szCs w:val="26"/>
        </w:rPr>
        <w:t xml:space="preserve"> </w:t>
      </w:r>
      <w:r w:rsidR="0087348D" w:rsidRPr="00254A75">
        <w:rPr>
          <w:rFonts w:ascii="Times New Roman" w:hAnsi="Times New Roman"/>
          <w:bCs/>
          <w:sz w:val="26"/>
          <w:szCs w:val="26"/>
        </w:rPr>
        <w:t xml:space="preserve">настоящего </w:t>
      </w:r>
      <w:r w:rsidR="0036224F" w:rsidRPr="00254A75">
        <w:rPr>
          <w:rFonts w:ascii="Times New Roman" w:hAnsi="Times New Roman"/>
          <w:bCs/>
          <w:sz w:val="26"/>
          <w:szCs w:val="26"/>
        </w:rPr>
        <w:t>а</w:t>
      </w:r>
      <w:r w:rsidR="009D4357" w:rsidRPr="00254A75">
        <w:rPr>
          <w:rFonts w:ascii="Times New Roman" w:hAnsi="Times New Roman"/>
          <w:bCs/>
          <w:sz w:val="26"/>
          <w:szCs w:val="26"/>
        </w:rPr>
        <w:t xml:space="preserve">дминистративного </w:t>
      </w:r>
      <w:r w:rsidRPr="00254A75">
        <w:rPr>
          <w:rFonts w:ascii="Times New Roman" w:hAnsi="Times New Roman"/>
          <w:bCs/>
          <w:sz w:val="26"/>
          <w:szCs w:val="26"/>
        </w:rPr>
        <w:t>регламента.</w:t>
      </w:r>
      <w:bookmarkEnd w:id="30"/>
    </w:p>
    <w:p w14:paraId="284D10CD" w14:textId="77777777" w:rsidR="003A4021" w:rsidRPr="00254A75" w:rsidRDefault="002772A6" w:rsidP="00254A75">
      <w:pPr>
        <w:pStyle w:val="ac"/>
        <w:autoSpaceDE w:val="0"/>
        <w:autoSpaceDN w:val="0"/>
        <w:adjustRightInd w:val="0"/>
        <w:ind w:left="0" w:firstLine="708"/>
        <w:jc w:val="both"/>
        <w:rPr>
          <w:bCs/>
          <w:sz w:val="26"/>
          <w:szCs w:val="26"/>
        </w:rPr>
      </w:pPr>
      <w:r w:rsidRPr="00254A75">
        <w:rPr>
          <w:bCs/>
          <w:sz w:val="26"/>
          <w:szCs w:val="26"/>
        </w:rPr>
        <w:t>Результат выполнения административной процедуры:</w:t>
      </w:r>
    </w:p>
    <w:p w14:paraId="2F8A525A" w14:textId="1E13DB08" w:rsidR="009E260A" w:rsidRPr="00254A75" w:rsidRDefault="003A4021" w:rsidP="00254A75">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 xml:space="preserve">подписанное начальником </w:t>
      </w:r>
      <w:r w:rsidR="009E260A" w:rsidRPr="00254A75">
        <w:rPr>
          <w:rFonts w:ascii="Times New Roman" w:hAnsi="Times New Roman"/>
          <w:sz w:val="26"/>
          <w:szCs w:val="26"/>
        </w:rPr>
        <w:t>уполномоченного органа</w:t>
      </w:r>
      <w:r w:rsidRPr="00254A75">
        <w:rPr>
          <w:rFonts w:ascii="Times New Roman" w:hAnsi="Times New Roman"/>
          <w:sz w:val="26"/>
          <w:szCs w:val="26"/>
        </w:rPr>
        <w:t xml:space="preserve">, либо лицом его замещающим, и утверждённое главой города </w:t>
      </w:r>
      <w:r w:rsidR="003D6FB7" w:rsidRPr="00254A75">
        <w:rPr>
          <w:rFonts w:ascii="Times New Roman" w:hAnsi="Times New Roman"/>
          <w:sz w:val="26"/>
          <w:szCs w:val="26"/>
        </w:rPr>
        <w:t>Когалыма, разрешение</w:t>
      </w:r>
      <w:r w:rsidRPr="00254A75">
        <w:rPr>
          <w:rFonts w:ascii="Times New Roman" w:hAnsi="Times New Roman"/>
          <w:sz w:val="26"/>
          <w:szCs w:val="26"/>
        </w:rPr>
        <w:t xml:space="preserve"> на ввод объекта в эксплуатацию</w:t>
      </w:r>
      <w:r w:rsidR="009E260A" w:rsidRPr="00254A75">
        <w:rPr>
          <w:rFonts w:ascii="Times New Roman" w:hAnsi="Times New Roman"/>
          <w:sz w:val="26"/>
          <w:szCs w:val="26"/>
        </w:rPr>
        <w:t>;</w:t>
      </w:r>
    </w:p>
    <w:p w14:paraId="68862447" w14:textId="33F2B3CC" w:rsidR="003A4021" w:rsidRPr="00254A75" w:rsidRDefault="009E260A" w:rsidP="00254A75">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 xml:space="preserve">подписанное главой города Когалыма, либо </w:t>
      </w:r>
      <w:r w:rsidR="003D6FB7" w:rsidRPr="00254A75">
        <w:rPr>
          <w:rFonts w:ascii="Times New Roman" w:hAnsi="Times New Roman"/>
          <w:sz w:val="26"/>
          <w:szCs w:val="26"/>
        </w:rPr>
        <w:t>лицом,</w:t>
      </w:r>
      <w:r w:rsidRPr="00254A75">
        <w:rPr>
          <w:rFonts w:ascii="Times New Roman" w:hAnsi="Times New Roman"/>
          <w:sz w:val="26"/>
          <w:szCs w:val="26"/>
        </w:rPr>
        <w:t xml:space="preserve"> его замещающим</w:t>
      </w:r>
      <w:r w:rsidR="003A4021" w:rsidRPr="00254A75">
        <w:rPr>
          <w:rFonts w:ascii="Times New Roman" w:hAnsi="Times New Roman"/>
          <w:sz w:val="26"/>
          <w:szCs w:val="26"/>
        </w:rPr>
        <w:t xml:space="preserve"> уведомление об отказе в выдаче разрешения на ввод объекта в эксплуатацию.</w:t>
      </w:r>
    </w:p>
    <w:p w14:paraId="020B9F1B" w14:textId="5CEE31F8" w:rsidR="00791E9D" w:rsidRPr="00254A75" w:rsidRDefault="00791E9D" w:rsidP="00254A75">
      <w:pPr>
        <w:autoSpaceDE w:val="0"/>
        <w:autoSpaceDN w:val="0"/>
        <w:adjustRightInd w:val="0"/>
        <w:spacing w:after="0" w:line="240" w:lineRule="auto"/>
        <w:ind w:firstLine="708"/>
        <w:jc w:val="both"/>
        <w:outlineLvl w:val="0"/>
        <w:rPr>
          <w:rFonts w:ascii="Times New Roman" w:eastAsia="Times New Roman" w:hAnsi="Times New Roman"/>
          <w:bCs/>
          <w:sz w:val="26"/>
          <w:szCs w:val="26"/>
          <w:lang w:eastAsia="ru-RU"/>
        </w:rPr>
      </w:pPr>
      <w:r w:rsidRPr="00254A75">
        <w:rPr>
          <w:rFonts w:ascii="Times New Roman" w:eastAsia="Times New Roman" w:hAnsi="Times New Roman"/>
          <w:bCs/>
          <w:sz w:val="26"/>
          <w:szCs w:val="26"/>
          <w:lang w:eastAsia="ru-RU"/>
        </w:rPr>
        <w:t xml:space="preserve">Максимальный срок выполнения административной процедуры </w:t>
      </w:r>
      <w:r w:rsidRPr="00254A75">
        <w:rPr>
          <w:rFonts w:ascii="Times New Roman" w:eastAsia="Times New Roman" w:hAnsi="Times New Roman"/>
          <w:bCs/>
          <w:sz w:val="26"/>
          <w:szCs w:val="26"/>
          <w:lang w:eastAsia="ru-RU"/>
        </w:rPr>
        <w:br/>
        <w:t>6 рабочих дней со дня поступления к специалисту, ответственному за предоставление муниципальной услуги, зарегистрированного заявления о предоставлении муниципальной услуги.</w:t>
      </w:r>
    </w:p>
    <w:p w14:paraId="7D2AB2F9" w14:textId="77777777" w:rsidR="009E260A" w:rsidRPr="00254A75" w:rsidRDefault="002772A6" w:rsidP="00254A75">
      <w:pPr>
        <w:autoSpaceDE w:val="0"/>
        <w:autoSpaceDN w:val="0"/>
        <w:adjustRightInd w:val="0"/>
        <w:spacing w:after="0" w:line="240" w:lineRule="auto"/>
        <w:ind w:firstLine="709"/>
        <w:jc w:val="both"/>
        <w:rPr>
          <w:rFonts w:ascii="Times New Roman" w:hAnsi="Times New Roman"/>
          <w:bCs/>
          <w:sz w:val="26"/>
          <w:szCs w:val="26"/>
        </w:rPr>
      </w:pPr>
      <w:r w:rsidRPr="00254A75">
        <w:rPr>
          <w:rFonts w:ascii="Times New Roman" w:hAnsi="Times New Roman"/>
          <w:bCs/>
          <w:sz w:val="26"/>
          <w:szCs w:val="26"/>
        </w:rPr>
        <w:t>Способ фиксации результата выполнения административной процедуры:</w:t>
      </w:r>
    </w:p>
    <w:p w14:paraId="6A20EBF9" w14:textId="0511FF1C" w:rsidR="003A4021" w:rsidRPr="00254A75" w:rsidRDefault="003A4021" w:rsidP="00254A75">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разрешение на ввод объекта в эксплуатацию регистрируется в реестре выданных разрешений на ввод объекта в эксплуатацию;</w:t>
      </w:r>
    </w:p>
    <w:p w14:paraId="0C09907E" w14:textId="1E501555" w:rsidR="003A4021" w:rsidRPr="00254A75" w:rsidRDefault="003A4021" w:rsidP="00254A75">
      <w:pPr>
        <w:autoSpaceDE w:val="0"/>
        <w:autoSpaceDN w:val="0"/>
        <w:adjustRightInd w:val="0"/>
        <w:spacing w:after="0" w:line="240" w:lineRule="auto"/>
        <w:ind w:firstLine="709"/>
        <w:jc w:val="both"/>
        <w:rPr>
          <w:rFonts w:ascii="Times New Roman" w:hAnsi="Times New Roman"/>
          <w:b/>
          <w:sz w:val="26"/>
          <w:szCs w:val="26"/>
        </w:rPr>
      </w:pPr>
      <w:r w:rsidRPr="00254A75">
        <w:rPr>
          <w:rFonts w:ascii="Times New Roman" w:hAnsi="Times New Roman"/>
          <w:sz w:val="26"/>
          <w:szCs w:val="26"/>
        </w:rPr>
        <w:t xml:space="preserve">уведомление об отказе в выдаче разрешения на ввод объекта в эксплуатацию регистрируется </w:t>
      </w:r>
      <w:r w:rsidR="003D6FB7" w:rsidRPr="00254A75">
        <w:rPr>
          <w:rFonts w:ascii="Times New Roman" w:hAnsi="Times New Roman"/>
          <w:sz w:val="26"/>
          <w:szCs w:val="26"/>
        </w:rPr>
        <w:t>в отделе</w:t>
      </w:r>
      <w:r w:rsidR="009E260A" w:rsidRPr="00254A75">
        <w:rPr>
          <w:rFonts w:ascii="Times New Roman" w:hAnsi="Times New Roman"/>
          <w:sz w:val="26"/>
          <w:szCs w:val="26"/>
        </w:rPr>
        <w:t xml:space="preserve"> делопроизводства</w:t>
      </w:r>
      <w:r w:rsidRPr="00254A75">
        <w:rPr>
          <w:rFonts w:ascii="Times New Roman" w:hAnsi="Times New Roman"/>
          <w:sz w:val="26"/>
          <w:szCs w:val="26"/>
        </w:rPr>
        <w:t>.</w:t>
      </w:r>
    </w:p>
    <w:p w14:paraId="19CA2B0D" w14:textId="77777777" w:rsidR="003A4021" w:rsidRPr="00254A75" w:rsidRDefault="003A4021" w:rsidP="00254A75">
      <w:pPr>
        <w:pStyle w:val="ac"/>
        <w:autoSpaceDE w:val="0"/>
        <w:autoSpaceDN w:val="0"/>
        <w:adjustRightInd w:val="0"/>
        <w:ind w:left="0" w:firstLine="708"/>
        <w:jc w:val="both"/>
        <w:rPr>
          <w:rFonts w:eastAsia="Calibri"/>
          <w:sz w:val="26"/>
          <w:szCs w:val="26"/>
          <w:lang w:eastAsia="en-US"/>
        </w:rPr>
      </w:pPr>
    </w:p>
    <w:p w14:paraId="7BE25D8C" w14:textId="77777777" w:rsidR="00703C0C" w:rsidRPr="00254A75" w:rsidRDefault="00703C0C" w:rsidP="00254A75">
      <w:pPr>
        <w:pStyle w:val="ac"/>
        <w:autoSpaceDE w:val="0"/>
        <w:autoSpaceDN w:val="0"/>
        <w:adjustRightInd w:val="0"/>
        <w:ind w:left="0" w:firstLine="708"/>
        <w:jc w:val="center"/>
        <w:rPr>
          <w:sz w:val="26"/>
          <w:szCs w:val="26"/>
        </w:rPr>
      </w:pPr>
      <w:r w:rsidRPr="00254A75">
        <w:rPr>
          <w:sz w:val="26"/>
          <w:szCs w:val="26"/>
        </w:rPr>
        <w:t>Выдача (направление) заявителю разрешения на ввод объекта в эксплуатацию или мотивированного отказа в выдаче разрешения на ввод объекта в эксплуатацию</w:t>
      </w:r>
    </w:p>
    <w:p w14:paraId="362BBD2B" w14:textId="77777777" w:rsidR="009D4357" w:rsidRPr="00254A75" w:rsidRDefault="009D4357" w:rsidP="00254A75">
      <w:pPr>
        <w:autoSpaceDE w:val="0"/>
        <w:autoSpaceDN w:val="0"/>
        <w:adjustRightInd w:val="0"/>
        <w:spacing w:after="0" w:line="240" w:lineRule="auto"/>
        <w:jc w:val="center"/>
        <w:rPr>
          <w:rFonts w:ascii="Times New Roman" w:eastAsia="Times New Roman" w:hAnsi="Times New Roman"/>
          <w:sz w:val="26"/>
          <w:szCs w:val="26"/>
          <w:lang w:eastAsia="ru-RU"/>
        </w:rPr>
      </w:pPr>
    </w:p>
    <w:p w14:paraId="4704F775" w14:textId="0C1B9CD5" w:rsidR="002772A6" w:rsidRPr="00254A75" w:rsidRDefault="00055926" w:rsidP="00254A75">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54A75">
        <w:rPr>
          <w:rFonts w:ascii="Times New Roman" w:eastAsia="Times New Roman" w:hAnsi="Times New Roman"/>
          <w:sz w:val="26"/>
          <w:szCs w:val="26"/>
          <w:lang w:eastAsia="ru-RU"/>
        </w:rPr>
        <w:t>4</w:t>
      </w:r>
      <w:r w:rsidR="003B4B2C" w:rsidRPr="00254A75">
        <w:rPr>
          <w:rFonts w:ascii="Times New Roman" w:eastAsia="Times New Roman" w:hAnsi="Times New Roman"/>
          <w:sz w:val="26"/>
          <w:szCs w:val="26"/>
          <w:lang w:eastAsia="ru-RU"/>
        </w:rPr>
        <w:t>5</w:t>
      </w:r>
      <w:r w:rsidR="002772A6" w:rsidRPr="00254A75">
        <w:rPr>
          <w:rFonts w:ascii="Times New Roman" w:eastAsia="Times New Roman" w:hAnsi="Times New Roman"/>
          <w:sz w:val="26"/>
          <w:szCs w:val="26"/>
          <w:lang w:eastAsia="ru-RU"/>
        </w:rPr>
        <w:t>. Основанием для начала административной процедуры является</w:t>
      </w:r>
      <w:r w:rsidR="00B25416" w:rsidRPr="00254A75">
        <w:rPr>
          <w:rFonts w:ascii="Times New Roman" w:eastAsia="Times New Roman" w:hAnsi="Times New Roman"/>
          <w:sz w:val="26"/>
          <w:szCs w:val="26"/>
          <w:lang w:eastAsia="ru-RU"/>
        </w:rPr>
        <w:t xml:space="preserve"> наличие</w:t>
      </w:r>
      <w:r w:rsidR="002772A6" w:rsidRPr="00254A75">
        <w:rPr>
          <w:rFonts w:ascii="Times New Roman" w:eastAsia="Times New Roman" w:hAnsi="Times New Roman"/>
          <w:sz w:val="26"/>
          <w:szCs w:val="26"/>
          <w:lang w:eastAsia="ru-RU"/>
        </w:rPr>
        <w:t xml:space="preserve"> </w:t>
      </w:r>
      <w:r w:rsidR="00DD27A3" w:rsidRPr="00254A75">
        <w:rPr>
          <w:rFonts w:ascii="Times New Roman" w:hAnsi="Times New Roman"/>
          <w:sz w:val="26"/>
          <w:szCs w:val="26"/>
        </w:rPr>
        <w:t>зарегистрированных документов, являющихся результатом пред</w:t>
      </w:r>
      <w:r w:rsidR="005467FA" w:rsidRPr="00254A75">
        <w:rPr>
          <w:rFonts w:ascii="Times New Roman" w:hAnsi="Times New Roman"/>
          <w:sz w:val="26"/>
          <w:szCs w:val="26"/>
        </w:rPr>
        <w:t>оставления муниципальной услуги</w:t>
      </w:r>
      <w:r w:rsidR="002772A6" w:rsidRPr="00254A75">
        <w:rPr>
          <w:rFonts w:ascii="Times New Roman" w:eastAsia="Times New Roman" w:hAnsi="Times New Roman"/>
          <w:sz w:val="26"/>
          <w:szCs w:val="26"/>
          <w:lang w:eastAsia="ru-RU"/>
        </w:rPr>
        <w:t>.</w:t>
      </w:r>
    </w:p>
    <w:p w14:paraId="24961F5E" w14:textId="1F245D75" w:rsidR="002772A6" w:rsidRPr="00254A75" w:rsidRDefault="0020423A" w:rsidP="00254A75">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54A75">
        <w:rPr>
          <w:rFonts w:ascii="Times New Roman" w:eastAsia="Times New Roman" w:hAnsi="Times New Roman"/>
          <w:sz w:val="26"/>
          <w:szCs w:val="26"/>
          <w:lang w:eastAsia="ru-RU"/>
        </w:rPr>
        <w:lastRenderedPageBreak/>
        <w:t>Сведения о должностном лице, ответственном</w:t>
      </w:r>
      <w:r w:rsidR="002772A6" w:rsidRPr="00254A75">
        <w:rPr>
          <w:rFonts w:ascii="Times New Roman" w:eastAsia="Times New Roman" w:hAnsi="Times New Roman"/>
          <w:sz w:val="26"/>
          <w:szCs w:val="26"/>
          <w:lang w:eastAsia="ru-RU"/>
        </w:rPr>
        <w:t xml:space="preserve"> за выполнение административного действия, входящего в состав административной процедуры: </w:t>
      </w:r>
    </w:p>
    <w:p w14:paraId="2E3E2726" w14:textId="22235DCB" w:rsidR="002806BC" w:rsidRPr="00254A75" w:rsidRDefault="002772A6" w:rsidP="00254A75">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54A75">
        <w:rPr>
          <w:rFonts w:ascii="Times New Roman" w:eastAsia="Times New Roman" w:hAnsi="Times New Roman"/>
          <w:sz w:val="26"/>
          <w:szCs w:val="26"/>
          <w:lang w:eastAsia="ru-RU"/>
        </w:rPr>
        <w:t>за направление заявителю документов, являющихся результатом предоставлени</w:t>
      </w:r>
      <w:r w:rsidR="00631A03" w:rsidRPr="00254A75">
        <w:rPr>
          <w:rFonts w:ascii="Times New Roman" w:eastAsia="Times New Roman" w:hAnsi="Times New Roman"/>
          <w:sz w:val="26"/>
          <w:szCs w:val="26"/>
          <w:lang w:eastAsia="ru-RU"/>
        </w:rPr>
        <w:t xml:space="preserve">я муниципальной услуги, </w:t>
      </w:r>
      <w:r w:rsidR="0020423A" w:rsidRPr="00254A75">
        <w:rPr>
          <w:rFonts w:ascii="Times New Roman" w:eastAsia="Times New Roman" w:hAnsi="Times New Roman"/>
          <w:sz w:val="26"/>
          <w:szCs w:val="26"/>
          <w:lang w:eastAsia="ru-RU"/>
        </w:rPr>
        <w:t>лично</w:t>
      </w:r>
      <w:r w:rsidR="00035B56" w:rsidRPr="00254A75">
        <w:rPr>
          <w:rFonts w:ascii="Times New Roman" w:eastAsia="Times New Roman" w:hAnsi="Times New Roman"/>
          <w:sz w:val="26"/>
          <w:szCs w:val="26"/>
          <w:lang w:eastAsia="ru-RU"/>
        </w:rPr>
        <w:t xml:space="preserve">, </w:t>
      </w:r>
      <w:r w:rsidR="0020423A" w:rsidRPr="00254A75">
        <w:rPr>
          <w:rFonts w:ascii="Times New Roman" w:eastAsia="Times New Roman" w:hAnsi="Times New Roman"/>
          <w:sz w:val="26"/>
          <w:szCs w:val="26"/>
          <w:lang w:eastAsia="ru-RU"/>
        </w:rPr>
        <w:t>посредством почтовой связи или посредством Единого и регионального порталов</w:t>
      </w:r>
      <w:r w:rsidR="00873E9A" w:rsidRPr="00254A75">
        <w:rPr>
          <w:rFonts w:ascii="Times New Roman" w:hAnsi="Times New Roman"/>
          <w:sz w:val="26"/>
          <w:szCs w:val="26"/>
        </w:rPr>
        <w:t xml:space="preserve"> </w:t>
      </w:r>
      <w:r w:rsidR="0037114D" w:rsidRPr="00254A75">
        <w:rPr>
          <w:rFonts w:ascii="Times New Roman" w:eastAsia="Times New Roman" w:hAnsi="Times New Roman"/>
          <w:sz w:val="26"/>
          <w:szCs w:val="26"/>
          <w:lang w:eastAsia="ru-RU"/>
        </w:rPr>
        <w:t>– специалист</w:t>
      </w:r>
      <w:r w:rsidR="00DD27A3" w:rsidRPr="00254A75">
        <w:rPr>
          <w:rFonts w:ascii="Times New Roman" w:eastAsia="Times New Roman" w:hAnsi="Times New Roman"/>
          <w:sz w:val="26"/>
          <w:szCs w:val="26"/>
          <w:lang w:eastAsia="ru-RU"/>
        </w:rPr>
        <w:t xml:space="preserve"> </w:t>
      </w:r>
      <w:r w:rsidR="0020423A" w:rsidRPr="00254A75">
        <w:rPr>
          <w:rFonts w:ascii="Times New Roman" w:eastAsia="Times New Roman" w:hAnsi="Times New Roman"/>
          <w:sz w:val="26"/>
          <w:szCs w:val="26"/>
          <w:lang w:eastAsia="ru-RU"/>
        </w:rPr>
        <w:t>уполномоченного органа.</w:t>
      </w:r>
      <w:r w:rsidRPr="00254A75">
        <w:rPr>
          <w:rFonts w:ascii="Times New Roman" w:eastAsia="Times New Roman" w:hAnsi="Times New Roman"/>
          <w:sz w:val="26"/>
          <w:szCs w:val="26"/>
          <w:lang w:eastAsia="ru-RU"/>
        </w:rPr>
        <w:t xml:space="preserve"> </w:t>
      </w:r>
    </w:p>
    <w:p w14:paraId="2EA76281" w14:textId="3904DBB9" w:rsidR="00ED0DF0" w:rsidRPr="00254A75" w:rsidRDefault="002772A6" w:rsidP="00254A75">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54A75">
        <w:rPr>
          <w:rFonts w:ascii="Times New Roman" w:eastAsia="Times New Roman" w:hAnsi="Times New Roman"/>
          <w:sz w:val="26"/>
          <w:szCs w:val="26"/>
          <w:lang w:eastAsia="ru-RU"/>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 </w:t>
      </w:r>
      <w:r w:rsidR="002806BC" w:rsidRPr="00254A75">
        <w:rPr>
          <w:rFonts w:ascii="Times New Roman" w:eastAsia="Times New Roman" w:hAnsi="Times New Roman"/>
          <w:sz w:val="26"/>
          <w:szCs w:val="26"/>
          <w:lang w:eastAsia="ru-RU"/>
        </w:rPr>
        <w:t>1</w:t>
      </w:r>
      <w:r w:rsidR="004E364D" w:rsidRPr="00254A75">
        <w:rPr>
          <w:rFonts w:ascii="Times New Roman" w:eastAsia="Times New Roman" w:hAnsi="Times New Roman"/>
          <w:sz w:val="26"/>
          <w:szCs w:val="26"/>
          <w:lang w:eastAsia="ru-RU"/>
        </w:rPr>
        <w:t xml:space="preserve"> </w:t>
      </w:r>
      <w:r w:rsidR="0020423A" w:rsidRPr="00254A75">
        <w:rPr>
          <w:rFonts w:ascii="Times New Roman" w:eastAsia="Times New Roman" w:hAnsi="Times New Roman"/>
          <w:sz w:val="26"/>
          <w:szCs w:val="26"/>
          <w:lang w:eastAsia="ru-RU"/>
        </w:rPr>
        <w:t>рабочий</w:t>
      </w:r>
      <w:r w:rsidR="00EF1208" w:rsidRPr="00254A75">
        <w:rPr>
          <w:rFonts w:ascii="Times New Roman" w:eastAsia="Times New Roman" w:hAnsi="Times New Roman"/>
          <w:sz w:val="26"/>
          <w:szCs w:val="26"/>
          <w:lang w:eastAsia="ru-RU"/>
        </w:rPr>
        <w:t xml:space="preserve"> </w:t>
      </w:r>
      <w:r w:rsidR="00C3123E" w:rsidRPr="00254A75">
        <w:rPr>
          <w:rFonts w:ascii="Times New Roman" w:eastAsia="Times New Roman" w:hAnsi="Times New Roman"/>
          <w:sz w:val="26"/>
          <w:szCs w:val="26"/>
          <w:lang w:eastAsia="ru-RU"/>
        </w:rPr>
        <w:t xml:space="preserve">день со дня </w:t>
      </w:r>
      <w:r w:rsidR="002806BC" w:rsidRPr="00254A75">
        <w:rPr>
          <w:rFonts w:ascii="Times New Roman" w:eastAsia="Times New Roman" w:hAnsi="Times New Roman"/>
          <w:sz w:val="26"/>
          <w:szCs w:val="26"/>
          <w:lang w:eastAsia="ru-RU"/>
        </w:rPr>
        <w:t xml:space="preserve">утверждения разрешения на ввод </w:t>
      </w:r>
      <w:r w:rsidR="00ED0DF0" w:rsidRPr="00254A75">
        <w:rPr>
          <w:rFonts w:ascii="Times New Roman" w:eastAsia="Times New Roman" w:hAnsi="Times New Roman"/>
          <w:sz w:val="26"/>
          <w:szCs w:val="26"/>
          <w:lang w:eastAsia="ru-RU"/>
        </w:rPr>
        <w:t xml:space="preserve">объекта </w:t>
      </w:r>
      <w:r w:rsidR="002806BC" w:rsidRPr="00254A75">
        <w:rPr>
          <w:rFonts w:ascii="Times New Roman" w:eastAsia="Times New Roman" w:hAnsi="Times New Roman"/>
          <w:sz w:val="26"/>
          <w:szCs w:val="26"/>
          <w:lang w:eastAsia="ru-RU"/>
        </w:rPr>
        <w:t>в эксплуатацию или подписания уведомления об отказе в предоставлении муниципальной</w:t>
      </w:r>
      <w:r w:rsidR="00ED0DF0" w:rsidRPr="00254A75">
        <w:rPr>
          <w:rFonts w:ascii="Times New Roman" w:eastAsia="Times New Roman" w:hAnsi="Times New Roman"/>
          <w:sz w:val="26"/>
          <w:szCs w:val="26"/>
          <w:lang w:eastAsia="ru-RU"/>
        </w:rPr>
        <w:t xml:space="preserve"> услуги.</w:t>
      </w:r>
      <w:r w:rsidR="002806BC" w:rsidRPr="00254A75">
        <w:rPr>
          <w:rFonts w:ascii="Times New Roman" w:eastAsia="Times New Roman" w:hAnsi="Times New Roman"/>
          <w:sz w:val="26"/>
          <w:szCs w:val="26"/>
          <w:lang w:eastAsia="ru-RU"/>
        </w:rPr>
        <w:t xml:space="preserve"> </w:t>
      </w:r>
    </w:p>
    <w:p w14:paraId="667ACE18" w14:textId="77777777" w:rsidR="00611B06" w:rsidRPr="00254A75" w:rsidRDefault="002772A6" w:rsidP="00254A75">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54A75">
        <w:rPr>
          <w:rFonts w:ascii="Times New Roman" w:eastAsia="Times New Roman" w:hAnsi="Times New Roman"/>
          <w:sz w:val="26"/>
          <w:szCs w:val="26"/>
          <w:lang w:eastAsia="ru-RU"/>
        </w:rPr>
        <w:t>Критерий принятия решения</w:t>
      </w:r>
      <w:r w:rsidR="00611B06" w:rsidRPr="00254A75">
        <w:rPr>
          <w:rFonts w:ascii="Times New Roman" w:eastAsia="Times New Roman" w:hAnsi="Times New Roman"/>
          <w:sz w:val="26"/>
          <w:szCs w:val="26"/>
          <w:lang w:eastAsia="ru-RU"/>
        </w:rPr>
        <w:t>:</w:t>
      </w:r>
      <w:r w:rsidRPr="00254A75">
        <w:rPr>
          <w:rFonts w:ascii="Times New Roman" w:eastAsia="Times New Roman" w:hAnsi="Times New Roman"/>
          <w:sz w:val="26"/>
          <w:szCs w:val="26"/>
          <w:lang w:eastAsia="ru-RU"/>
        </w:rPr>
        <w:t xml:space="preserve"> </w:t>
      </w:r>
      <w:r w:rsidR="00ED0DF0" w:rsidRPr="00254A75">
        <w:rPr>
          <w:rFonts w:ascii="Times New Roman" w:eastAsia="Times New Roman" w:hAnsi="Times New Roman"/>
          <w:sz w:val="26"/>
          <w:szCs w:val="26"/>
          <w:lang w:eastAsia="ru-RU"/>
        </w:rPr>
        <w:t>подписанные и зарегистрированные документы, являющиеся результатом предоставления муниципальной услуги.</w:t>
      </w:r>
    </w:p>
    <w:p w14:paraId="104169C1" w14:textId="6FA44277" w:rsidR="002772A6" w:rsidRPr="00254A75" w:rsidRDefault="002772A6" w:rsidP="00254A75">
      <w:pPr>
        <w:autoSpaceDE w:val="0"/>
        <w:autoSpaceDN w:val="0"/>
        <w:adjustRightInd w:val="0"/>
        <w:spacing w:after="0" w:line="240" w:lineRule="auto"/>
        <w:ind w:firstLine="709"/>
        <w:jc w:val="both"/>
        <w:outlineLvl w:val="0"/>
        <w:rPr>
          <w:rFonts w:ascii="Times New Roman" w:eastAsia="Times New Roman" w:hAnsi="Times New Roman"/>
          <w:sz w:val="26"/>
          <w:szCs w:val="26"/>
          <w:lang w:eastAsia="ru-RU"/>
        </w:rPr>
      </w:pPr>
      <w:r w:rsidRPr="00254A75">
        <w:rPr>
          <w:rFonts w:ascii="Times New Roman" w:eastAsia="Times New Roman" w:hAnsi="Times New Roman"/>
          <w:sz w:val="26"/>
          <w:szCs w:val="26"/>
          <w:lang w:eastAsia="ru-RU"/>
        </w:rPr>
        <w:t xml:space="preserve">Результат выполнения административной процедуры: </w:t>
      </w:r>
      <w:r w:rsidR="0020423A" w:rsidRPr="00254A75">
        <w:rPr>
          <w:rFonts w:ascii="Times New Roman" w:eastAsia="Times New Roman" w:hAnsi="Times New Roman"/>
          <w:sz w:val="26"/>
          <w:szCs w:val="26"/>
          <w:lang w:eastAsia="ru-RU"/>
        </w:rPr>
        <w:t>выдача заявителю документа, являющегося результатом предоставления муниципальной услуги, в уполномоченном органе или в электронной форме посредством Единого и регионального порталов</w:t>
      </w:r>
      <w:r w:rsidRPr="00254A75">
        <w:rPr>
          <w:rFonts w:ascii="Times New Roman" w:eastAsia="Times New Roman" w:hAnsi="Times New Roman"/>
          <w:sz w:val="26"/>
          <w:szCs w:val="26"/>
          <w:lang w:eastAsia="ru-RU"/>
        </w:rPr>
        <w:t>.</w:t>
      </w:r>
    </w:p>
    <w:p w14:paraId="3882CE55" w14:textId="77777777" w:rsidR="002772A6" w:rsidRPr="00254A75" w:rsidRDefault="002772A6" w:rsidP="00254A75">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54A75">
        <w:rPr>
          <w:rFonts w:ascii="Times New Roman" w:eastAsia="Times New Roman" w:hAnsi="Times New Roman"/>
          <w:sz w:val="26"/>
          <w:szCs w:val="26"/>
          <w:lang w:eastAsia="ru-RU"/>
        </w:rPr>
        <w:t>Способ фиксации результата выполнения административной процедуры:</w:t>
      </w:r>
    </w:p>
    <w:p w14:paraId="0D3255B8" w14:textId="77777777" w:rsidR="002772A6" w:rsidRPr="00254A75" w:rsidRDefault="002772A6" w:rsidP="00254A75">
      <w:pPr>
        <w:autoSpaceDE w:val="0"/>
        <w:autoSpaceDN w:val="0"/>
        <w:adjustRightInd w:val="0"/>
        <w:spacing w:after="0" w:line="240" w:lineRule="auto"/>
        <w:ind w:firstLine="709"/>
        <w:jc w:val="both"/>
        <w:rPr>
          <w:rFonts w:ascii="Times New Roman" w:eastAsia="Times New Roman" w:hAnsi="Times New Roman"/>
          <w:i/>
          <w:sz w:val="26"/>
          <w:szCs w:val="26"/>
          <w:lang w:eastAsia="ru-RU"/>
        </w:rPr>
      </w:pPr>
      <w:r w:rsidRPr="00254A75">
        <w:rPr>
          <w:rFonts w:ascii="Times New Roman" w:eastAsia="Times New Roman" w:hAnsi="Times New Roman"/>
          <w:sz w:val="26"/>
          <w:szCs w:val="26"/>
          <w:lang w:eastAsia="ru-RU"/>
        </w:rPr>
        <w:t xml:space="preserve">в случае выдачи документов, являющихся результатом предоставления муниципальной услуги, </w:t>
      </w:r>
      <w:r w:rsidR="004E364D" w:rsidRPr="00254A75">
        <w:rPr>
          <w:rFonts w:ascii="Times New Roman" w:eastAsia="Times New Roman" w:hAnsi="Times New Roman"/>
          <w:sz w:val="26"/>
          <w:szCs w:val="26"/>
          <w:lang w:eastAsia="ru-RU"/>
        </w:rPr>
        <w:t>лично</w:t>
      </w:r>
      <w:r w:rsidRPr="00254A75">
        <w:rPr>
          <w:rFonts w:ascii="Times New Roman" w:eastAsia="Times New Roman" w:hAnsi="Times New Roman"/>
          <w:sz w:val="26"/>
          <w:szCs w:val="26"/>
          <w:lang w:eastAsia="ru-RU"/>
        </w:rPr>
        <w:t xml:space="preserve"> заявителю, запись о выдаче документов заявителю подтверждается записью заявителя в журнале регистрации заявлений;</w:t>
      </w:r>
    </w:p>
    <w:p w14:paraId="5F0F2838" w14:textId="0DAA1662" w:rsidR="00E93281" w:rsidRPr="00254A75" w:rsidRDefault="002772A6" w:rsidP="00CF79AF">
      <w:pPr>
        <w:pStyle w:val="ac"/>
        <w:tabs>
          <w:tab w:val="left" w:pos="0"/>
        </w:tabs>
        <w:ind w:left="0" w:firstLine="709"/>
        <w:jc w:val="both"/>
        <w:rPr>
          <w:sz w:val="26"/>
          <w:szCs w:val="26"/>
        </w:rPr>
      </w:pPr>
      <w:r w:rsidRPr="00254A75">
        <w:rPr>
          <w:sz w:val="26"/>
          <w:szCs w:val="26"/>
        </w:rPr>
        <w:t>в случае направления заявителю документов, являющихся результатом предоставлени</w:t>
      </w:r>
      <w:r w:rsidR="00873E9A" w:rsidRPr="00254A75">
        <w:rPr>
          <w:sz w:val="26"/>
          <w:szCs w:val="26"/>
        </w:rPr>
        <w:t xml:space="preserve">я муниципальной услуги, </w:t>
      </w:r>
      <w:r w:rsidR="0020423A" w:rsidRPr="00254A75">
        <w:rPr>
          <w:sz w:val="26"/>
          <w:szCs w:val="26"/>
        </w:rPr>
        <w:t xml:space="preserve">посредством почтовой связи </w:t>
      </w:r>
      <w:r w:rsidRPr="00254A75">
        <w:rPr>
          <w:sz w:val="26"/>
          <w:szCs w:val="26"/>
        </w:rPr>
        <w:t xml:space="preserve">получение заявителем документов </w:t>
      </w:r>
      <w:r w:rsidR="00E93281" w:rsidRPr="00254A75">
        <w:rPr>
          <w:sz w:val="26"/>
          <w:szCs w:val="26"/>
        </w:rPr>
        <w:t>подтверждается уведомлением о вручении;</w:t>
      </w:r>
    </w:p>
    <w:p w14:paraId="3F4728E1" w14:textId="341A5572" w:rsidR="0020423A" w:rsidRPr="00254A75" w:rsidRDefault="0020423A" w:rsidP="00CF79AF">
      <w:pPr>
        <w:autoSpaceDE w:val="0"/>
        <w:autoSpaceDN w:val="0"/>
        <w:adjustRightInd w:val="0"/>
        <w:spacing w:after="0" w:line="240" w:lineRule="auto"/>
        <w:ind w:firstLine="709"/>
        <w:jc w:val="both"/>
        <w:rPr>
          <w:rFonts w:ascii="Times New Roman" w:hAnsi="Times New Roman"/>
          <w:bCs/>
          <w:sz w:val="26"/>
          <w:szCs w:val="26"/>
        </w:rPr>
      </w:pPr>
      <w:r w:rsidRPr="00254A75">
        <w:rPr>
          <w:rFonts w:ascii="Times New Roman" w:hAnsi="Times New Roman"/>
          <w:sz w:val="26"/>
          <w:szCs w:val="26"/>
        </w:rPr>
        <w:t xml:space="preserve">в случае </w:t>
      </w:r>
      <w:r w:rsidRPr="00254A75">
        <w:rPr>
          <w:rFonts w:ascii="Times New Roman" w:eastAsia="Times New Roman" w:hAnsi="Times New Roman"/>
          <w:sz w:val="26"/>
          <w:szCs w:val="26"/>
          <w:lang w:eastAsia="ru-RU"/>
        </w:rPr>
        <w:t>направления заявителю документов, являющихся результатом предоставления муниципальной услуги, посредством Единого или</w:t>
      </w:r>
      <w:r w:rsidRPr="00254A75">
        <w:rPr>
          <w:rFonts w:ascii="Times New Roman" w:hAnsi="Times New Roman"/>
          <w:sz w:val="26"/>
          <w:szCs w:val="26"/>
        </w:rPr>
        <w:t xml:space="preserve"> регионального порталов запись о выдаче документов отображается в личном кабинете Единого или регионального порталов.</w:t>
      </w:r>
    </w:p>
    <w:p w14:paraId="27F80BF1" w14:textId="77777777" w:rsidR="0020423A" w:rsidRPr="00254A75" w:rsidRDefault="0020423A" w:rsidP="00254A75">
      <w:pPr>
        <w:spacing w:after="0" w:line="240" w:lineRule="auto"/>
        <w:jc w:val="center"/>
        <w:rPr>
          <w:rFonts w:ascii="Times New Roman" w:eastAsia="Times New Roman" w:hAnsi="Times New Roman"/>
          <w:sz w:val="26"/>
          <w:szCs w:val="26"/>
          <w:lang w:eastAsia="ru-RU"/>
        </w:rPr>
      </w:pPr>
    </w:p>
    <w:p w14:paraId="74B47B7D" w14:textId="77777777" w:rsidR="00523B15" w:rsidRPr="00254A75" w:rsidRDefault="00523B15" w:rsidP="00254A75">
      <w:pPr>
        <w:autoSpaceDE w:val="0"/>
        <w:autoSpaceDN w:val="0"/>
        <w:adjustRightInd w:val="0"/>
        <w:spacing w:after="0" w:line="240" w:lineRule="auto"/>
        <w:jc w:val="center"/>
        <w:outlineLvl w:val="2"/>
        <w:rPr>
          <w:rFonts w:ascii="Times New Roman" w:hAnsi="Times New Roman"/>
          <w:bCs/>
          <w:sz w:val="26"/>
          <w:szCs w:val="26"/>
        </w:rPr>
      </w:pPr>
      <w:r w:rsidRPr="00254A75">
        <w:rPr>
          <w:rFonts w:ascii="Times New Roman" w:hAnsi="Times New Roman"/>
          <w:bCs/>
          <w:sz w:val="26"/>
          <w:szCs w:val="26"/>
        </w:rPr>
        <w:t>Порядок осуществления в электронной форме посредством</w:t>
      </w:r>
    </w:p>
    <w:p w14:paraId="4AF24F43" w14:textId="77777777" w:rsidR="00523B15" w:rsidRPr="00254A75" w:rsidRDefault="00523B15" w:rsidP="00254A75">
      <w:pPr>
        <w:autoSpaceDE w:val="0"/>
        <w:autoSpaceDN w:val="0"/>
        <w:adjustRightInd w:val="0"/>
        <w:spacing w:after="0" w:line="240" w:lineRule="auto"/>
        <w:jc w:val="center"/>
        <w:rPr>
          <w:rFonts w:ascii="Times New Roman" w:hAnsi="Times New Roman"/>
          <w:bCs/>
          <w:sz w:val="26"/>
          <w:szCs w:val="26"/>
        </w:rPr>
      </w:pPr>
      <w:r w:rsidRPr="00254A75">
        <w:rPr>
          <w:rFonts w:ascii="Times New Roman" w:hAnsi="Times New Roman"/>
          <w:bCs/>
          <w:sz w:val="26"/>
          <w:szCs w:val="26"/>
        </w:rPr>
        <w:t>Единого и регионального порталов административных процедур при предоставлении</w:t>
      </w:r>
    </w:p>
    <w:p w14:paraId="4CD7AA0F" w14:textId="77777777" w:rsidR="00523B15" w:rsidRPr="00254A75" w:rsidRDefault="00523B15" w:rsidP="00254A75">
      <w:pPr>
        <w:autoSpaceDE w:val="0"/>
        <w:autoSpaceDN w:val="0"/>
        <w:adjustRightInd w:val="0"/>
        <w:spacing w:after="0" w:line="240" w:lineRule="auto"/>
        <w:jc w:val="center"/>
        <w:rPr>
          <w:rFonts w:ascii="Times New Roman" w:hAnsi="Times New Roman"/>
          <w:bCs/>
          <w:sz w:val="26"/>
          <w:szCs w:val="26"/>
        </w:rPr>
      </w:pPr>
      <w:r w:rsidRPr="00254A75">
        <w:rPr>
          <w:rFonts w:ascii="Times New Roman" w:hAnsi="Times New Roman"/>
          <w:bCs/>
          <w:sz w:val="26"/>
          <w:szCs w:val="26"/>
        </w:rPr>
        <w:t>муниципальной услуги</w:t>
      </w:r>
    </w:p>
    <w:p w14:paraId="08A3F0CC" w14:textId="77777777" w:rsidR="00523B15" w:rsidRPr="00254A75" w:rsidRDefault="00523B15" w:rsidP="00254A75">
      <w:pPr>
        <w:autoSpaceDE w:val="0"/>
        <w:autoSpaceDN w:val="0"/>
        <w:adjustRightInd w:val="0"/>
        <w:spacing w:after="0" w:line="240" w:lineRule="auto"/>
        <w:jc w:val="both"/>
        <w:rPr>
          <w:rFonts w:ascii="Times New Roman" w:hAnsi="Times New Roman"/>
          <w:bCs/>
          <w:sz w:val="26"/>
          <w:szCs w:val="26"/>
        </w:rPr>
      </w:pPr>
    </w:p>
    <w:p w14:paraId="14597271" w14:textId="604375A7" w:rsidR="00523B15" w:rsidRPr="00254A75" w:rsidRDefault="00523B15" w:rsidP="00CF79AF">
      <w:pPr>
        <w:tabs>
          <w:tab w:val="left" w:pos="1134"/>
        </w:tabs>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254A75">
        <w:rPr>
          <w:rFonts w:ascii="Times New Roman" w:hAnsi="Times New Roman"/>
          <w:sz w:val="26"/>
          <w:szCs w:val="26"/>
        </w:rPr>
        <w:t>4</w:t>
      </w:r>
      <w:r w:rsidR="003B4B2C" w:rsidRPr="00254A75">
        <w:rPr>
          <w:rFonts w:ascii="Times New Roman" w:hAnsi="Times New Roman"/>
          <w:sz w:val="26"/>
          <w:szCs w:val="26"/>
        </w:rPr>
        <w:t>6</w:t>
      </w:r>
      <w:r w:rsidRPr="00254A75">
        <w:rPr>
          <w:rFonts w:ascii="Times New Roman" w:hAnsi="Times New Roman"/>
          <w:sz w:val="26"/>
          <w:szCs w:val="26"/>
        </w:rPr>
        <w:t>.</w:t>
      </w:r>
      <w:r w:rsidRPr="00254A75">
        <w:rPr>
          <w:rFonts w:ascii="Times New Roman" w:hAnsi="Times New Roman"/>
          <w:sz w:val="26"/>
          <w:szCs w:val="26"/>
        </w:rPr>
        <w:tab/>
      </w:r>
      <w:r w:rsidRPr="00254A75">
        <w:rPr>
          <w:rFonts w:ascii="Times New Roman" w:eastAsiaTheme="minorEastAsia" w:hAnsi="Times New Roman"/>
          <w:sz w:val="26"/>
          <w:szCs w:val="26"/>
          <w:lang w:eastAsia="ru-RU"/>
        </w:rPr>
        <w:t>При предоставлении муниципальной услуги в электронной форме заявителю обеспечивается:</w:t>
      </w:r>
    </w:p>
    <w:p w14:paraId="46881298" w14:textId="77777777" w:rsidR="00523B15" w:rsidRPr="00254A75" w:rsidRDefault="00523B15" w:rsidP="00254A75">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254A75">
        <w:rPr>
          <w:rFonts w:ascii="Times New Roman" w:eastAsiaTheme="minorEastAsia" w:hAnsi="Times New Roman"/>
          <w:sz w:val="26"/>
          <w:szCs w:val="26"/>
          <w:lang w:eastAsia="ru-RU"/>
        </w:rPr>
        <w:t>предоставление информации о порядке и сроках предоставления муниципальной услуги;</w:t>
      </w:r>
    </w:p>
    <w:p w14:paraId="6D3E3E3D" w14:textId="77777777" w:rsidR="00523B15" w:rsidRPr="00254A75" w:rsidRDefault="00523B15" w:rsidP="00254A75">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запись на прием в уполномоченный орган, МФЦ для подачи заявления о предоставлении муниципальной услуги;</w:t>
      </w:r>
    </w:p>
    <w:p w14:paraId="07E68F04" w14:textId="77777777" w:rsidR="00523B15" w:rsidRPr="00254A75" w:rsidRDefault="00523B15" w:rsidP="00254A75">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254A75">
        <w:rPr>
          <w:rFonts w:ascii="Times New Roman" w:eastAsiaTheme="minorEastAsia" w:hAnsi="Times New Roman"/>
          <w:sz w:val="26"/>
          <w:szCs w:val="26"/>
          <w:lang w:eastAsia="ru-RU"/>
        </w:rPr>
        <w:t xml:space="preserve">формирование </w:t>
      </w:r>
      <w:r w:rsidRPr="00254A75">
        <w:rPr>
          <w:rFonts w:ascii="Times New Roman" w:hAnsi="Times New Roman"/>
          <w:sz w:val="26"/>
          <w:szCs w:val="26"/>
        </w:rPr>
        <w:t xml:space="preserve">заявления </w:t>
      </w:r>
      <w:r w:rsidRPr="00254A75">
        <w:rPr>
          <w:rFonts w:ascii="Times New Roman" w:eastAsiaTheme="minorEastAsia" w:hAnsi="Times New Roman"/>
          <w:sz w:val="26"/>
          <w:szCs w:val="26"/>
          <w:lang w:eastAsia="ru-RU"/>
        </w:rPr>
        <w:t>о предоставлении муниципальной услуги;</w:t>
      </w:r>
    </w:p>
    <w:p w14:paraId="330952D0" w14:textId="77777777" w:rsidR="00523B15" w:rsidRPr="00254A75" w:rsidRDefault="00523B15" w:rsidP="00254A75">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254A75">
        <w:rPr>
          <w:rFonts w:ascii="Times New Roman" w:eastAsiaTheme="minorEastAsia" w:hAnsi="Times New Roman"/>
          <w:sz w:val="26"/>
          <w:szCs w:val="26"/>
          <w:lang w:eastAsia="ru-RU"/>
        </w:rPr>
        <w:t xml:space="preserve">прием и регистрация </w:t>
      </w:r>
      <w:r w:rsidRPr="00254A75">
        <w:rPr>
          <w:rFonts w:ascii="Times New Roman" w:hAnsi="Times New Roman"/>
          <w:sz w:val="26"/>
          <w:szCs w:val="26"/>
        </w:rPr>
        <w:t xml:space="preserve">заявления </w:t>
      </w:r>
      <w:r w:rsidRPr="00254A75">
        <w:rPr>
          <w:rFonts w:ascii="Times New Roman" w:eastAsiaTheme="minorEastAsia" w:hAnsi="Times New Roman"/>
          <w:sz w:val="26"/>
          <w:szCs w:val="26"/>
          <w:lang w:eastAsia="ru-RU"/>
        </w:rPr>
        <w:t>о предоставлении муниципальной услуги;</w:t>
      </w:r>
    </w:p>
    <w:p w14:paraId="222CB131" w14:textId="77777777" w:rsidR="00523B15" w:rsidRPr="00254A75" w:rsidRDefault="00523B15" w:rsidP="00254A75">
      <w:pPr>
        <w:autoSpaceDE w:val="0"/>
        <w:autoSpaceDN w:val="0"/>
        <w:adjustRightInd w:val="0"/>
        <w:spacing w:after="0" w:line="240" w:lineRule="auto"/>
        <w:ind w:firstLine="709"/>
        <w:jc w:val="both"/>
        <w:outlineLvl w:val="0"/>
        <w:rPr>
          <w:rFonts w:ascii="Times New Roman" w:eastAsiaTheme="minorEastAsia" w:hAnsi="Times New Roman"/>
          <w:sz w:val="26"/>
          <w:szCs w:val="26"/>
          <w:lang w:eastAsia="ru-RU"/>
        </w:rPr>
      </w:pPr>
      <w:r w:rsidRPr="00254A75">
        <w:rPr>
          <w:rFonts w:ascii="Times New Roman" w:eastAsiaTheme="minorEastAsia" w:hAnsi="Times New Roman"/>
          <w:sz w:val="26"/>
          <w:szCs w:val="26"/>
          <w:lang w:eastAsia="ru-RU"/>
        </w:rPr>
        <w:t>получение результата предоставления муниципальной услуги;</w:t>
      </w:r>
    </w:p>
    <w:p w14:paraId="27965E59" w14:textId="77777777" w:rsidR="00523B15" w:rsidRPr="00254A75" w:rsidRDefault="00523B15" w:rsidP="00254A75">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254A75">
        <w:rPr>
          <w:rFonts w:ascii="Times New Roman" w:eastAsiaTheme="minorEastAsia" w:hAnsi="Times New Roman"/>
          <w:sz w:val="26"/>
          <w:szCs w:val="26"/>
          <w:lang w:eastAsia="ru-RU"/>
        </w:rPr>
        <w:t xml:space="preserve">получение сведений о ходе выполнения </w:t>
      </w:r>
      <w:r w:rsidRPr="00254A75">
        <w:rPr>
          <w:rFonts w:ascii="Times New Roman" w:hAnsi="Times New Roman"/>
          <w:sz w:val="26"/>
          <w:szCs w:val="26"/>
        </w:rPr>
        <w:t xml:space="preserve">заявления </w:t>
      </w:r>
      <w:r w:rsidRPr="00254A75">
        <w:rPr>
          <w:rFonts w:ascii="Times New Roman" w:eastAsiaTheme="minorEastAsia" w:hAnsi="Times New Roman"/>
          <w:sz w:val="26"/>
          <w:szCs w:val="26"/>
          <w:lang w:eastAsia="ru-RU"/>
        </w:rPr>
        <w:t>о предоставлении муниципальной услуги;</w:t>
      </w:r>
    </w:p>
    <w:p w14:paraId="4EAE42FD" w14:textId="77777777" w:rsidR="00523B15" w:rsidRPr="00254A75" w:rsidRDefault="00523B15" w:rsidP="00254A75">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lastRenderedPageBreak/>
        <w:t>осуществление оценки качества предоставления муниципальной услуги;</w:t>
      </w:r>
    </w:p>
    <w:p w14:paraId="0E4CC8C4" w14:textId="77777777" w:rsidR="00523B15" w:rsidRPr="00254A75" w:rsidRDefault="00523B15" w:rsidP="00254A75">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254A75">
        <w:rPr>
          <w:rFonts w:ascii="Times New Roman" w:eastAsiaTheme="minorEastAsia" w:hAnsi="Times New Roman"/>
          <w:sz w:val="26"/>
          <w:szCs w:val="26"/>
          <w:lang w:eastAsia="ru-RU"/>
        </w:rPr>
        <w:t>возможность досудебного (внесудебного) обжалования решений и действий (бездействия) уполномоченного органа, должностных лиц уполномоченного органа либо муниципального служащего.</w:t>
      </w:r>
    </w:p>
    <w:p w14:paraId="32BECD69" w14:textId="481B0020" w:rsidR="00523B15" w:rsidRPr="00254A75" w:rsidRDefault="00523B15"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4</w:t>
      </w:r>
      <w:r w:rsidR="003B4B2C" w:rsidRPr="00254A75">
        <w:rPr>
          <w:rFonts w:ascii="Times New Roman" w:hAnsi="Times New Roman"/>
          <w:sz w:val="26"/>
          <w:szCs w:val="26"/>
        </w:rPr>
        <w:t>7</w:t>
      </w:r>
      <w:r w:rsidRPr="00254A75">
        <w:rPr>
          <w:rFonts w:ascii="Times New Roman" w:hAnsi="Times New Roman"/>
          <w:sz w:val="26"/>
          <w:szCs w:val="26"/>
        </w:rPr>
        <w:t>. Запись на прием в уполномоченный орган, МФЦ для подачи заявления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w:t>
      </w:r>
    </w:p>
    <w:p w14:paraId="5CDB168D" w14:textId="77777777" w:rsidR="00523B15" w:rsidRPr="00254A75" w:rsidRDefault="00523B15"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BFCFE28" w14:textId="1CE4E4A3" w:rsidR="00523B15" w:rsidRPr="00254A75" w:rsidRDefault="00523B15" w:rsidP="00CF79AF">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254A75">
        <w:rPr>
          <w:rFonts w:ascii="Times New Roman" w:hAnsi="Times New Roman"/>
          <w:sz w:val="26"/>
          <w:szCs w:val="26"/>
        </w:rPr>
        <w:t>4</w:t>
      </w:r>
      <w:r w:rsidR="003B4B2C" w:rsidRPr="00254A75">
        <w:rPr>
          <w:rFonts w:ascii="Times New Roman" w:hAnsi="Times New Roman"/>
          <w:sz w:val="26"/>
          <w:szCs w:val="26"/>
        </w:rPr>
        <w:t>8</w:t>
      </w:r>
      <w:r w:rsidRPr="00254A75">
        <w:rPr>
          <w:rFonts w:ascii="Times New Roman" w:hAnsi="Times New Roman"/>
          <w:sz w:val="26"/>
          <w:szCs w:val="26"/>
        </w:rPr>
        <w:t xml:space="preserve">. </w:t>
      </w:r>
      <w:r w:rsidRPr="00254A75">
        <w:rPr>
          <w:rFonts w:ascii="Times New Roman" w:eastAsiaTheme="minorEastAsia" w:hAnsi="Times New Roman"/>
          <w:sz w:val="26"/>
          <w:szCs w:val="26"/>
          <w:lang w:eastAsia="ru-RU"/>
        </w:rPr>
        <w:t xml:space="preserve">Формирование </w:t>
      </w:r>
      <w:r w:rsidRPr="00254A75">
        <w:rPr>
          <w:rFonts w:ascii="Times New Roman" w:hAnsi="Times New Roman"/>
          <w:sz w:val="26"/>
          <w:szCs w:val="26"/>
        </w:rPr>
        <w:t xml:space="preserve">заявления </w:t>
      </w:r>
      <w:r w:rsidRPr="00254A75">
        <w:rPr>
          <w:rFonts w:ascii="Times New Roman" w:eastAsiaTheme="minorEastAsia" w:hAnsi="Times New Roman"/>
          <w:sz w:val="26"/>
          <w:szCs w:val="26"/>
          <w:lang w:eastAsia="ru-RU"/>
        </w:rPr>
        <w:t xml:space="preserve">осуществляется посредством заполнения электронной формы </w:t>
      </w:r>
      <w:r w:rsidRPr="00254A75">
        <w:rPr>
          <w:rFonts w:ascii="Times New Roman" w:hAnsi="Times New Roman"/>
          <w:sz w:val="26"/>
          <w:szCs w:val="26"/>
        </w:rPr>
        <w:t xml:space="preserve">заявления </w:t>
      </w:r>
      <w:r w:rsidRPr="00254A75">
        <w:rPr>
          <w:rFonts w:ascii="Times New Roman" w:eastAsiaTheme="minorEastAsia" w:hAnsi="Times New Roman"/>
          <w:sz w:val="26"/>
          <w:szCs w:val="26"/>
          <w:lang w:eastAsia="ru-RU"/>
        </w:rPr>
        <w:t xml:space="preserve">на Едином и региональном порталах без необходимости дополнительной подачи </w:t>
      </w:r>
      <w:r w:rsidRPr="00254A75">
        <w:rPr>
          <w:rFonts w:ascii="Times New Roman" w:hAnsi="Times New Roman"/>
          <w:sz w:val="26"/>
          <w:szCs w:val="26"/>
        </w:rPr>
        <w:t xml:space="preserve">заявления </w:t>
      </w:r>
      <w:r w:rsidRPr="00254A75">
        <w:rPr>
          <w:rFonts w:ascii="Times New Roman" w:eastAsiaTheme="minorEastAsia" w:hAnsi="Times New Roman"/>
          <w:sz w:val="26"/>
          <w:szCs w:val="26"/>
          <w:lang w:eastAsia="ru-RU"/>
        </w:rPr>
        <w:t>в какой-либо иной форме.</w:t>
      </w:r>
    </w:p>
    <w:p w14:paraId="13AF23B1" w14:textId="77777777" w:rsidR="00523B15" w:rsidRPr="00254A75" w:rsidRDefault="00523B15" w:rsidP="00CF79AF">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254A75">
        <w:rPr>
          <w:rFonts w:ascii="Times New Roman" w:eastAsiaTheme="minorEastAsia" w:hAnsi="Times New Roman"/>
          <w:sz w:val="26"/>
          <w:szCs w:val="26"/>
          <w:lang w:eastAsia="ru-RU"/>
        </w:rPr>
        <w:t xml:space="preserve">На Едином и региональном порталах, официальном сайте уполномоченного органа размещаются образцы заполнения электронной формы </w:t>
      </w:r>
      <w:r w:rsidRPr="00254A75">
        <w:rPr>
          <w:rFonts w:ascii="Times New Roman" w:hAnsi="Times New Roman"/>
          <w:sz w:val="26"/>
          <w:szCs w:val="26"/>
        </w:rPr>
        <w:t>заявления</w:t>
      </w:r>
      <w:r w:rsidRPr="00254A75">
        <w:rPr>
          <w:rFonts w:ascii="Times New Roman" w:eastAsiaTheme="minorEastAsia" w:hAnsi="Times New Roman"/>
          <w:sz w:val="26"/>
          <w:szCs w:val="26"/>
          <w:lang w:eastAsia="ru-RU"/>
        </w:rPr>
        <w:t>.</w:t>
      </w:r>
    </w:p>
    <w:p w14:paraId="40F90B00" w14:textId="77777777" w:rsidR="00523B15" w:rsidRPr="00254A75" w:rsidRDefault="00523B15"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D27E6B4" w14:textId="77777777" w:rsidR="00523B15" w:rsidRPr="00254A75" w:rsidRDefault="00523B15"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При формировании заявления заявителю обеспечивается:</w:t>
      </w:r>
    </w:p>
    <w:p w14:paraId="6ECA49D9" w14:textId="77777777" w:rsidR="00523B15" w:rsidRPr="00254A75" w:rsidRDefault="00523B15"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а) возможность копирования и сохранения заявления и иных документов, необходимых для предоставления муниципальной услуги;</w:t>
      </w:r>
    </w:p>
    <w:p w14:paraId="61800E74" w14:textId="77777777" w:rsidR="00523B15" w:rsidRPr="00254A75" w:rsidRDefault="00523B15"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б) возможность печати на бумажном носителе копии электронной формы заявления;</w:t>
      </w:r>
    </w:p>
    <w:p w14:paraId="08B76577" w14:textId="77777777" w:rsidR="00523B15" w:rsidRPr="00254A75" w:rsidRDefault="00523B15"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7EBC3A3A" w14:textId="77777777" w:rsidR="00523B15" w:rsidRPr="00254A75" w:rsidRDefault="00523B15"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w:t>
      </w:r>
      <w:r w:rsidRPr="00254A75">
        <w:rPr>
          <w:rFonts w:ascii="Times New Roman" w:eastAsiaTheme="minorEastAsia" w:hAnsi="Times New Roman"/>
          <w:sz w:val="26"/>
          <w:szCs w:val="26"/>
          <w:lang w:eastAsia="ru-RU"/>
        </w:rPr>
        <w:t xml:space="preserve"> и региональном</w:t>
      </w:r>
      <w:r w:rsidRPr="00254A75">
        <w:rPr>
          <w:rFonts w:ascii="Times New Roman" w:hAnsi="Times New Roman"/>
          <w:sz w:val="26"/>
          <w:szCs w:val="26"/>
        </w:rPr>
        <w:t xml:space="preserve"> порталах в части, касающейся сведений, отсутствующих в единой системе идентификации и аутентификации;</w:t>
      </w:r>
    </w:p>
    <w:p w14:paraId="1612C586" w14:textId="77777777" w:rsidR="00523B15" w:rsidRPr="00254A75" w:rsidRDefault="00523B15"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д) возможность вернуться на любой из этапов заполнения электронной формы заявления без потери ранее введенной информации;</w:t>
      </w:r>
    </w:p>
    <w:p w14:paraId="6930624B" w14:textId="77777777" w:rsidR="00523B15" w:rsidRPr="00254A75" w:rsidRDefault="00523B15"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lastRenderedPageBreak/>
        <w:t xml:space="preserve">е) возможность доступа заявителя на Едином </w:t>
      </w:r>
      <w:r w:rsidRPr="00254A75">
        <w:rPr>
          <w:rFonts w:ascii="Times New Roman" w:eastAsiaTheme="minorEastAsia" w:hAnsi="Times New Roman"/>
          <w:sz w:val="26"/>
          <w:szCs w:val="26"/>
          <w:lang w:eastAsia="ru-RU"/>
        </w:rPr>
        <w:t>и региональном</w:t>
      </w:r>
      <w:r w:rsidRPr="00254A75">
        <w:rPr>
          <w:rFonts w:ascii="Times New Roman" w:hAnsi="Times New Roman"/>
          <w:sz w:val="26"/>
          <w:szCs w:val="26"/>
        </w:rPr>
        <w:t xml:space="preserve"> порталах к ранее поданным заявлениям в течение не менее одного года, а также частично сформированных запросов - в течение не менее трех месяцев.</w:t>
      </w:r>
    </w:p>
    <w:p w14:paraId="0037D56E" w14:textId="77777777" w:rsidR="00523B15" w:rsidRPr="00254A75" w:rsidRDefault="00523B15"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 xml:space="preserve">Сформированное и подписанное заявление, и иные документы, необходимые для предоставления муниципальной услуги направляется в уполномоченный орган посредством Единого </w:t>
      </w:r>
      <w:r w:rsidRPr="00254A75">
        <w:rPr>
          <w:rFonts w:ascii="Times New Roman" w:eastAsiaTheme="minorEastAsia" w:hAnsi="Times New Roman"/>
          <w:sz w:val="26"/>
          <w:szCs w:val="26"/>
          <w:lang w:eastAsia="ru-RU"/>
        </w:rPr>
        <w:t>и регионального</w:t>
      </w:r>
      <w:r w:rsidRPr="00254A75">
        <w:rPr>
          <w:rFonts w:ascii="Times New Roman" w:hAnsi="Times New Roman"/>
          <w:sz w:val="26"/>
          <w:szCs w:val="26"/>
        </w:rPr>
        <w:t xml:space="preserve"> порталов.</w:t>
      </w:r>
    </w:p>
    <w:p w14:paraId="79038BF0" w14:textId="42551D23" w:rsidR="00523B15" w:rsidRPr="00254A75" w:rsidRDefault="00523B15"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4</w:t>
      </w:r>
      <w:r w:rsidR="003B4B2C" w:rsidRPr="00254A75">
        <w:rPr>
          <w:rFonts w:ascii="Times New Roman" w:hAnsi="Times New Roman"/>
          <w:sz w:val="26"/>
          <w:szCs w:val="26"/>
        </w:rPr>
        <w:t>9</w:t>
      </w:r>
      <w:r w:rsidRPr="00254A75">
        <w:rPr>
          <w:rFonts w:ascii="Times New Roman" w:hAnsi="Times New Roman"/>
          <w:sz w:val="26"/>
          <w:szCs w:val="26"/>
        </w:rPr>
        <w:t>. Уполномоченный орган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r w:rsidRPr="00254A75">
        <w:rPr>
          <w:rFonts w:ascii="Times New Roman" w:eastAsiaTheme="minorEastAsia" w:hAnsi="Times New Roman"/>
          <w:sz w:val="26"/>
          <w:szCs w:val="26"/>
          <w:lang w:eastAsia="ru-RU"/>
        </w:rPr>
        <w:t>,</w:t>
      </w:r>
      <w:r w:rsidRPr="00254A75">
        <w:rPr>
          <w:rFonts w:ascii="Times New Roman" w:eastAsiaTheme="minorEastAsia" w:hAnsi="Times New Roman"/>
          <w:color w:val="FF0000"/>
          <w:sz w:val="26"/>
          <w:szCs w:val="26"/>
          <w:lang w:eastAsia="ru-RU"/>
        </w:rPr>
        <w:t xml:space="preserve"> </w:t>
      </w:r>
      <w:r w:rsidRPr="00254A75">
        <w:rPr>
          <w:rFonts w:ascii="Times New Roman" w:eastAsiaTheme="minorEastAsia" w:hAnsi="Times New Roman"/>
          <w:sz w:val="26"/>
          <w:szCs w:val="26"/>
          <w:lang w:eastAsia="ru-RU"/>
        </w:rPr>
        <w:t>если иное не установлено действующим законодательством.</w:t>
      </w:r>
    </w:p>
    <w:p w14:paraId="181C7220" w14:textId="77777777" w:rsidR="00523B15" w:rsidRPr="00254A75" w:rsidRDefault="00523B15"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211F653D" w14:textId="541AB7E1" w:rsidR="00523B15" w:rsidRPr="00254A75" w:rsidRDefault="003B4B2C" w:rsidP="00CF79AF">
      <w:pPr>
        <w:suppressAutoHyphens/>
        <w:autoSpaceDE w:val="0"/>
        <w:autoSpaceDN w:val="0"/>
        <w:adjustRightInd w:val="0"/>
        <w:spacing w:after="0" w:line="240" w:lineRule="auto"/>
        <w:ind w:firstLine="709"/>
        <w:jc w:val="both"/>
        <w:outlineLvl w:val="2"/>
        <w:rPr>
          <w:rFonts w:ascii="Times New Roman" w:hAnsi="Times New Roman"/>
          <w:color w:val="000000"/>
          <w:sz w:val="26"/>
          <w:szCs w:val="26"/>
        </w:rPr>
      </w:pPr>
      <w:bookmarkStart w:id="31" w:name="Par479"/>
      <w:bookmarkEnd w:id="31"/>
      <w:r w:rsidRPr="00254A75">
        <w:rPr>
          <w:rFonts w:ascii="Times New Roman" w:hAnsi="Times New Roman"/>
          <w:color w:val="000000"/>
          <w:sz w:val="26"/>
          <w:szCs w:val="26"/>
        </w:rPr>
        <w:t>50</w:t>
      </w:r>
      <w:r w:rsidR="00523B15" w:rsidRPr="00254A75">
        <w:rPr>
          <w:rFonts w:ascii="Times New Roman" w:hAnsi="Times New Roman"/>
          <w:color w:val="000000"/>
          <w:sz w:val="26"/>
          <w:szCs w:val="26"/>
        </w:rPr>
        <w:t>. Заявителю в качестве результата предоставления муниципальной услуги обеспечивается по его выбору возможность получения:</w:t>
      </w:r>
    </w:p>
    <w:p w14:paraId="4C7BA0C3" w14:textId="77777777" w:rsidR="00523B15" w:rsidRPr="00254A75" w:rsidRDefault="00523B15" w:rsidP="00CF79AF">
      <w:pPr>
        <w:suppressAutoHyphens/>
        <w:autoSpaceDE w:val="0"/>
        <w:autoSpaceDN w:val="0"/>
        <w:adjustRightInd w:val="0"/>
        <w:spacing w:after="0" w:line="240" w:lineRule="auto"/>
        <w:ind w:firstLine="709"/>
        <w:jc w:val="both"/>
        <w:outlineLvl w:val="2"/>
        <w:rPr>
          <w:rFonts w:ascii="Times New Roman" w:hAnsi="Times New Roman"/>
          <w:color w:val="000000"/>
          <w:sz w:val="26"/>
          <w:szCs w:val="26"/>
        </w:rPr>
      </w:pPr>
      <w:r w:rsidRPr="00254A75">
        <w:rPr>
          <w:rFonts w:ascii="Times New Roman" w:hAnsi="Times New Roman"/>
          <w:color w:val="000000"/>
          <w:sz w:val="26"/>
          <w:szCs w:val="26"/>
        </w:rPr>
        <w:t>1) электронного документа, подписанного уполномоченным должностным лицом с использованием усиленной квалифицированной электронной подписи;</w:t>
      </w:r>
    </w:p>
    <w:p w14:paraId="3DD33D3F" w14:textId="77777777" w:rsidR="00523B15" w:rsidRPr="00254A75" w:rsidRDefault="00523B15" w:rsidP="00CF79AF">
      <w:pPr>
        <w:suppressAutoHyphens/>
        <w:autoSpaceDE w:val="0"/>
        <w:autoSpaceDN w:val="0"/>
        <w:adjustRightInd w:val="0"/>
        <w:spacing w:after="0" w:line="240" w:lineRule="auto"/>
        <w:ind w:firstLine="709"/>
        <w:jc w:val="both"/>
        <w:outlineLvl w:val="2"/>
        <w:rPr>
          <w:rFonts w:ascii="Times New Roman" w:hAnsi="Times New Roman"/>
          <w:color w:val="000000"/>
          <w:sz w:val="26"/>
          <w:szCs w:val="26"/>
        </w:rPr>
      </w:pPr>
      <w:r w:rsidRPr="00254A75">
        <w:rPr>
          <w:rFonts w:ascii="Times New Roman" w:hAnsi="Times New Roman"/>
          <w:color w:val="000000"/>
          <w:sz w:val="26"/>
          <w:szCs w:val="26"/>
        </w:rPr>
        <w:t>2) документа на бумажном носителе, подтверждающего содержание электронного документа, направленного уполномоченным органом, МФЦ.</w:t>
      </w:r>
    </w:p>
    <w:p w14:paraId="3FAC2013" w14:textId="77777777" w:rsidR="00523B15" w:rsidRPr="00254A75" w:rsidRDefault="00523B15"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48. Заявитель имеет возможность получения информации о ходе предоставления муниципальной услуги.</w:t>
      </w:r>
    </w:p>
    <w:p w14:paraId="495755BD" w14:textId="77777777" w:rsidR="00523B15" w:rsidRPr="00254A75" w:rsidRDefault="00523B15"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При предоставлении муниципальной услуги в электронной форме заявителю направляется:</w:t>
      </w:r>
    </w:p>
    <w:p w14:paraId="36810F86" w14:textId="77777777" w:rsidR="00523B15" w:rsidRPr="00254A75" w:rsidRDefault="00523B15"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а) уведомление о записи на прием в уполномоченный орган или МФЦ;</w:t>
      </w:r>
    </w:p>
    <w:p w14:paraId="103D55AF" w14:textId="77777777" w:rsidR="00523B15" w:rsidRPr="00254A75" w:rsidRDefault="00523B15"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б) уведомление о приеме и регистрации заявления;</w:t>
      </w:r>
    </w:p>
    <w:p w14:paraId="1C0CD16D" w14:textId="77777777" w:rsidR="00523B15" w:rsidRPr="00254A75" w:rsidRDefault="00523B15"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в) уведомление о начале процедуры предоставления муниципальной услуги;</w:t>
      </w:r>
    </w:p>
    <w:p w14:paraId="32CAF493" w14:textId="77777777" w:rsidR="00523B15" w:rsidRPr="00254A75" w:rsidRDefault="00523B15"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г) уведомление о факте получения информации, подтверждающей оплату муниципальной услуги;</w:t>
      </w:r>
    </w:p>
    <w:p w14:paraId="2F158B29" w14:textId="77777777" w:rsidR="00523B15" w:rsidRPr="00254A75" w:rsidRDefault="00523B15"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688882FA" w14:textId="2758CA9F" w:rsidR="00523B15" w:rsidRPr="00254A75" w:rsidRDefault="003B4B2C"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51</w:t>
      </w:r>
      <w:r w:rsidR="00523B15" w:rsidRPr="00254A75">
        <w:rPr>
          <w:rFonts w:ascii="Times New Roman" w:hAnsi="Times New Roman"/>
          <w:sz w:val="26"/>
          <w:szCs w:val="26"/>
        </w:rPr>
        <w:t>. Заявителям обеспечивается возможность оценить доступность и качество муниципальной услуги на Едином и региональном порталах.</w:t>
      </w:r>
    </w:p>
    <w:p w14:paraId="7C8D631F" w14:textId="77777777" w:rsidR="00EF1208" w:rsidRPr="00CF79AF" w:rsidRDefault="00EF1208" w:rsidP="00254A75">
      <w:pPr>
        <w:widowControl w:val="0"/>
        <w:autoSpaceDE w:val="0"/>
        <w:autoSpaceDN w:val="0"/>
        <w:adjustRightInd w:val="0"/>
        <w:spacing w:after="0" w:line="240" w:lineRule="auto"/>
        <w:ind w:firstLine="540"/>
        <w:jc w:val="center"/>
        <w:rPr>
          <w:rFonts w:ascii="Times New Roman" w:hAnsi="Times New Roman"/>
          <w:sz w:val="26"/>
          <w:szCs w:val="26"/>
        </w:rPr>
      </w:pPr>
    </w:p>
    <w:p w14:paraId="5BA18263" w14:textId="77777777" w:rsidR="005D7531" w:rsidRPr="00254A75" w:rsidRDefault="005D7531" w:rsidP="00254A75">
      <w:pPr>
        <w:autoSpaceDE w:val="0"/>
        <w:autoSpaceDN w:val="0"/>
        <w:adjustRightInd w:val="0"/>
        <w:spacing w:after="0" w:line="240" w:lineRule="auto"/>
        <w:jc w:val="center"/>
        <w:rPr>
          <w:rFonts w:ascii="Times New Roman" w:hAnsi="Times New Roman"/>
          <w:bCs/>
          <w:sz w:val="26"/>
          <w:szCs w:val="26"/>
        </w:rPr>
      </w:pPr>
      <w:bookmarkStart w:id="32" w:name="_Toc370308041"/>
      <w:bookmarkStart w:id="33" w:name="_Toc370308039"/>
      <w:r w:rsidRPr="00254A75">
        <w:rPr>
          <w:rFonts w:ascii="Times New Roman" w:hAnsi="Times New Roman"/>
          <w:bCs/>
          <w:sz w:val="26"/>
          <w:szCs w:val="26"/>
        </w:rPr>
        <w:t>4. Формы контроля</w:t>
      </w:r>
    </w:p>
    <w:p w14:paraId="5E13F57E" w14:textId="77777777" w:rsidR="005D7531" w:rsidRPr="00254A75" w:rsidRDefault="005D7531" w:rsidP="00254A75">
      <w:pPr>
        <w:autoSpaceDE w:val="0"/>
        <w:autoSpaceDN w:val="0"/>
        <w:adjustRightInd w:val="0"/>
        <w:spacing w:after="0" w:line="240" w:lineRule="auto"/>
        <w:jc w:val="center"/>
        <w:rPr>
          <w:rFonts w:ascii="Times New Roman" w:hAnsi="Times New Roman"/>
          <w:bCs/>
          <w:sz w:val="26"/>
          <w:szCs w:val="26"/>
        </w:rPr>
      </w:pPr>
      <w:r w:rsidRPr="00254A75">
        <w:rPr>
          <w:rFonts w:ascii="Times New Roman" w:hAnsi="Times New Roman"/>
          <w:bCs/>
          <w:sz w:val="26"/>
          <w:szCs w:val="26"/>
        </w:rPr>
        <w:t>за предоставлением муниципальной услуги</w:t>
      </w:r>
    </w:p>
    <w:p w14:paraId="3EBDC155" w14:textId="77777777" w:rsidR="005D7531" w:rsidRPr="00254A75" w:rsidRDefault="005D7531" w:rsidP="00254A75">
      <w:pPr>
        <w:autoSpaceDE w:val="0"/>
        <w:autoSpaceDN w:val="0"/>
        <w:adjustRightInd w:val="0"/>
        <w:spacing w:after="0" w:line="240" w:lineRule="auto"/>
        <w:jc w:val="both"/>
        <w:rPr>
          <w:rFonts w:ascii="Times New Roman" w:hAnsi="Times New Roman"/>
          <w:sz w:val="26"/>
          <w:szCs w:val="26"/>
        </w:rPr>
      </w:pPr>
    </w:p>
    <w:p w14:paraId="10AEBC90" w14:textId="77777777" w:rsidR="005D7531" w:rsidRPr="00254A75" w:rsidRDefault="005D7531" w:rsidP="00254A75">
      <w:pPr>
        <w:autoSpaceDE w:val="0"/>
        <w:autoSpaceDN w:val="0"/>
        <w:adjustRightInd w:val="0"/>
        <w:spacing w:after="0" w:line="240" w:lineRule="auto"/>
        <w:jc w:val="center"/>
        <w:rPr>
          <w:rFonts w:ascii="Times New Roman" w:hAnsi="Times New Roman"/>
          <w:bCs/>
          <w:sz w:val="26"/>
          <w:szCs w:val="26"/>
        </w:rPr>
      </w:pPr>
      <w:r w:rsidRPr="00254A75">
        <w:rPr>
          <w:rFonts w:ascii="Times New Roman" w:hAnsi="Times New Roman"/>
          <w:bCs/>
          <w:sz w:val="26"/>
          <w:szCs w:val="26"/>
        </w:rPr>
        <w:t>Порядок осуществления текущего контроля за соблюдением</w:t>
      </w:r>
    </w:p>
    <w:p w14:paraId="1A849C42" w14:textId="77777777" w:rsidR="005D7531" w:rsidRPr="00254A75" w:rsidRDefault="005D7531" w:rsidP="00254A75">
      <w:pPr>
        <w:autoSpaceDE w:val="0"/>
        <w:autoSpaceDN w:val="0"/>
        <w:adjustRightInd w:val="0"/>
        <w:spacing w:after="0" w:line="240" w:lineRule="auto"/>
        <w:jc w:val="center"/>
        <w:rPr>
          <w:rFonts w:ascii="Times New Roman" w:hAnsi="Times New Roman"/>
          <w:bCs/>
          <w:sz w:val="26"/>
          <w:szCs w:val="26"/>
        </w:rPr>
      </w:pPr>
      <w:r w:rsidRPr="00254A75">
        <w:rPr>
          <w:rFonts w:ascii="Times New Roman" w:hAnsi="Times New Roman"/>
          <w:bCs/>
          <w:sz w:val="26"/>
          <w:szCs w:val="26"/>
        </w:rPr>
        <w:t>и исполнением ответственными должностными лицами положений</w:t>
      </w:r>
    </w:p>
    <w:p w14:paraId="6C6B4F70" w14:textId="77777777" w:rsidR="005D7531" w:rsidRPr="00254A75" w:rsidRDefault="005D7531" w:rsidP="00254A75">
      <w:pPr>
        <w:autoSpaceDE w:val="0"/>
        <w:autoSpaceDN w:val="0"/>
        <w:adjustRightInd w:val="0"/>
        <w:spacing w:after="0" w:line="240" w:lineRule="auto"/>
        <w:jc w:val="center"/>
        <w:rPr>
          <w:rFonts w:ascii="Times New Roman" w:hAnsi="Times New Roman"/>
          <w:bCs/>
          <w:sz w:val="26"/>
          <w:szCs w:val="26"/>
        </w:rPr>
      </w:pPr>
      <w:r w:rsidRPr="00254A75">
        <w:rPr>
          <w:rFonts w:ascii="Times New Roman" w:hAnsi="Times New Roman"/>
          <w:bCs/>
          <w:sz w:val="26"/>
          <w:szCs w:val="26"/>
        </w:rPr>
        <w:t>административного регламента и иных нормативных правовых</w:t>
      </w:r>
    </w:p>
    <w:p w14:paraId="6BD3761E" w14:textId="77777777" w:rsidR="005D7531" w:rsidRPr="00254A75" w:rsidRDefault="005D7531" w:rsidP="00254A75">
      <w:pPr>
        <w:autoSpaceDE w:val="0"/>
        <w:autoSpaceDN w:val="0"/>
        <w:adjustRightInd w:val="0"/>
        <w:spacing w:after="0" w:line="240" w:lineRule="auto"/>
        <w:jc w:val="center"/>
        <w:rPr>
          <w:rFonts w:ascii="Times New Roman" w:hAnsi="Times New Roman"/>
          <w:bCs/>
          <w:sz w:val="26"/>
          <w:szCs w:val="26"/>
        </w:rPr>
      </w:pPr>
      <w:r w:rsidRPr="00254A75">
        <w:rPr>
          <w:rFonts w:ascii="Times New Roman" w:hAnsi="Times New Roman"/>
          <w:bCs/>
          <w:sz w:val="26"/>
          <w:szCs w:val="26"/>
        </w:rPr>
        <w:t>актов, устанавливающих требования к предоставлению</w:t>
      </w:r>
    </w:p>
    <w:p w14:paraId="2A67559C" w14:textId="77777777" w:rsidR="005D7531" w:rsidRPr="00254A75" w:rsidRDefault="005D7531" w:rsidP="00254A75">
      <w:pPr>
        <w:autoSpaceDE w:val="0"/>
        <w:autoSpaceDN w:val="0"/>
        <w:adjustRightInd w:val="0"/>
        <w:spacing w:after="0" w:line="240" w:lineRule="auto"/>
        <w:jc w:val="center"/>
        <w:rPr>
          <w:rFonts w:ascii="Times New Roman" w:hAnsi="Times New Roman"/>
          <w:bCs/>
          <w:sz w:val="26"/>
          <w:szCs w:val="26"/>
        </w:rPr>
      </w:pPr>
      <w:r w:rsidRPr="00254A75">
        <w:rPr>
          <w:rFonts w:ascii="Times New Roman" w:hAnsi="Times New Roman"/>
          <w:bCs/>
          <w:sz w:val="26"/>
          <w:szCs w:val="26"/>
        </w:rPr>
        <w:t>муниципальной услуги, также принятием ими решений</w:t>
      </w:r>
    </w:p>
    <w:p w14:paraId="594C0D20" w14:textId="77777777" w:rsidR="005D7531" w:rsidRPr="00254A75" w:rsidRDefault="005D7531" w:rsidP="00254A75">
      <w:pPr>
        <w:autoSpaceDE w:val="0"/>
        <w:autoSpaceDN w:val="0"/>
        <w:adjustRightInd w:val="0"/>
        <w:spacing w:after="0" w:line="240" w:lineRule="auto"/>
        <w:jc w:val="both"/>
        <w:rPr>
          <w:rFonts w:ascii="Times New Roman" w:hAnsi="Times New Roman"/>
          <w:sz w:val="26"/>
          <w:szCs w:val="26"/>
        </w:rPr>
      </w:pPr>
    </w:p>
    <w:p w14:paraId="55A05B17" w14:textId="0B96B6D4" w:rsidR="005D7531" w:rsidRPr="00254A75" w:rsidRDefault="003B4B2C"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52</w:t>
      </w:r>
      <w:r w:rsidR="005D7531" w:rsidRPr="00254A75">
        <w:rPr>
          <w:rFonts w:ascii="Times New Roman" w:hAnsi="Times New Roman"/>
          <w:sz w:val="26"/>
          <w:szCs w:val="26"/>
        </w:rPr>
        <w:t xml:space="preserve">. Текущий контроль за соблюдением и исполнением положений настоящего административного регламента и иных нормативных правовых </w:t>
      </w:r>
      <w:r w:rsidR="005D7531" w:rsidRPr="00254A75">
        <w:rPr>
          <w:rFonts w:ascii="Times New Roman" w:hAnsi="Times New Roman"/>
          <w:sz w:val="26"/>
          <w:szCs w:val="26"/>
        </w:rPr>
        <w:lastRenderedPageBreak/>
        <w:t>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 либо лицом его замещающим.</w:t>
      </w:r>
    </w:p>
    <w:p w14:paraId="03D372BA" w14:textId="77777777" w:rsidR="005D7531" w:rsidRPr="00254A75" w:rsidRDefault="005D7531" w:rsidP="00254A75">
      <w:pPr>
        <w:autoSpaceDE w:val="0"/>
        <w:autoSpaceDN w:val="0"/>
        <w:adjustRightInd w:val="0"/>
        <w:spacing w:after="0" w:line="240" w:lineRule="auto"/>
        <w:jc w:val="both"/>
        <w:rPr>
          <w:rFonts w:ascii="Times New Roman" w:hAnsi="Times New Roman"/>
          <w:sz w:val="26"/>
          <w:szCs w:val="26"/>
        </w:rPr>
      </w:pPr>
    </w:p>
    <w:p w14:paraId="61E4F63A" w14:textId="77777777" w:rsidR="005D7531" w:rsidRPr="00254A75" w:rsidRDefault="005D7531" w:rsidP="00254A75">
      <w:pPr>
        <w:autoSpaceDE w:val="0"/>
        <w:autoSpaceDN w:val="0"/>
        <w:adjustRightInd w:val="0"/>
        <w:spacing w:after="0" w:line="240" w:lineRule="auto"/>
        <w:jc w:val="center"/>
        <w:rPr>
          <w:rFonts w:ascii="Times New Roman" w:hAnsi="Times New Roman"/>
          <w:bCs/>
          <w:sz w:val="26"/>
          <w:szCs w:val="26"/>
        </w:rPr>
      </w:pPr>
      <w:r w:rsidRPr="00254A75">
        <w:rPr>
          <w:rFonts w:ascii="Times New Roman" w:hAnsi="Times New Roman"/>
          <w:bCs/>
          <w:sz w:val="26"/>
          <w:szCs w:val="26"/>
        </w:rPr>
        <w:t>Порядок и периодичность осуществления плановых</w:t>
      </w:r>
    </w:p>
    <w:p w14:paraId="27C6F2CD" w14:textId="77777777" w:rsidR="005D7531" w:rsidRPr="00254A75" w:rsidRDefault="005D7531" w:rsidP="00254A75">
      <w:pPr>
        <w:autoSpaceDE w:val="0"/>
        <w:autoSpaceDN w:val="0"/>
        <w:adjustRightInd w:val="0"/>
        <w:spacing w:after="0" w:line="240" w:lineRule="auto"/>
        <w:jc w:val="center"/>
        <w:rPr>
          <w:rFonts w:ascii="Times New Roman" w:hAnsi="Times New Roman"/>
          <w:bCs/>
          <w:sz w:val="26"/>
          <w:szCs w:val="26"/>
        </w:rPr>
      </w:pPr>
      <w:r w:rsidRPr="00254A75">
        <w:rPr>
          <w:rFonts w:ascii="Times New Roman" w:hAnsi="Times New Roman"/>
          <w:bCs/>
          <w:sz w:val="26"/>
          <w:szCs w:val="26"/>
        </w:rPr>
        <w:t>и внеплановых проверок полноты и качества предоставления</w:t>
      </w:r>
    </w:p>
    <w:p w14:paraId="165D7340" w14:textId="77777777" w:rsidR="005D7531" w:rsidRPr="00254A75" w:rsidRDefault="005D7531" w:rsidP="00254A75">
      <w:pPr>
        <w:autoSpaceDE w:val="0"/>
        <w:autoSpaceDN w:val="0"/>
        <w:adjustRightInd w:val="0"/>
        <w:spacing w:after="0" w:line="240" w:lineRule="auto"/>
        <w:jc w:val="center"/>
        <w:rPr>
          <w:rFonts w:ascii="Times New Roman" w:hAnsi="Times New Roman"/>
          <w:bCs/>
          <w:sz w:val="26"/>
          <w:szCs w:val="26"/>
        </w:rPr>
      </w:pPr>
      <w:r w:rsidRPr="00254A75">
        <w:rPr>
          <w:rFonts w:ascii="Times New Roman" w:hAnsi="Times New Roman"/>
          <w:bCs/>
          <w:sz w:val="26"/>
          <w:szCs w:val="26"/>
        </w:rPr>
        <w:t>муниципальной услуги, порядок и формы контроля за полнотой</w:t>
      </w:r>
    </w:p>
    <w:p w14:paraId="1A1B0A63" w14:textId="77777777" w:rsidR="005D7531" w:rsidRPr="00254A75" w:rsidRDefault="005D7531" w:rsidP="00254A75">
      <w:pPr>
        <w:autoSpaceDE w:val="0"/>
        <w:autoSpaceDN w:val="0"/>
        <w:adjustRightInd w:val="0"/>
        <w:spacing w:after="0" w:line="240" w:lineRule="auto"/>
        <w:jc w:val="center"/>
        <w:rPr>
          <w:rFonts w:ascii="Times New Roman" w:hAnsi="Times New Roman"/>
          <w:bCs/>
          <w:sz w:val="26"/>
          <w:szCs w:val="26"/>
        </w:rPr>
      </w:pPr>
      <w:r w:rsidRPr="00254A75">
        <w:rPr>
          <w:rFonts w:ascii="Times New Roman" w:hAnsi="Times New Roman"/>
          <w:bCs/>
          <w:sz w:val="26"/>
          <w:szCs w:val="26"/>
        </w:rPr>
        <w:t>и качеством предоставления муниципальной услуги</w:t>
      </w:r>
    </w:p>
    <w:p w14:paraId="1A6A2AEB" w14:textId="77777777" w:rsidR="005D7531" w:rsidRPr="00254A75" w:rsidRDefault="005D7531" w:rsidP="00254A75">
      <w:pPr>
        <w:autoSpaceDE w:val="0"/>
        <w:autoSpaceDN w:val="0"/>
        <w:adjustRightInd w:val="0"/>
        <w:spacing w:after="0" w:line="240" w:lineRule="auto"/>
        <w:jc w:val="both"/>
        <w:rPr>
          <w:rFonts w:ascii="Times New Roman" w:hAnsi="Times New Roman"/>
          <w:sz w:val="26"/>
          <w:szCs w:val="26"/>
        </w:rPr>
      </w:pPr>
    </w:p>
    <w:p w14:paraId="75FD40A0" w14:textId="39D32814" w:rsidR="005D7531" w:rsidRPr="00254A75" w:rsidRDefault="005D7531"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5</w:t>
      </w:r>
      <w:r w:rsidR="003B4B2C" w:rsidRPr="00254A75">
        <w:rPr>
          <w:rFonts w:ascii="Times New Roman" w:hAnsi="Times New Roman"/>
          <w:sz w:val="26"/>
          <w:szCs w:val="26"/>
        </w:rPr>
        <w:t>3</w:t>
      </w:r>
      <w:r w:rsidRPr="00254A75">
        <w:rPr>
          <w:rFonts w:ascii="Times New Roman" w:hAnsi="Times New Roman"/>
          <w:sz w:val="26"/>
          <w:szCs w:val="26"/>
        </w:rPr>
        <w:t>. Плановые проверки полноты и качества предоставления муниципальной услуги проводятся начальником уполномоченного органа либо лицом, его замещающим.</w:t>
      </w:r>
    </w:p>
    <w:p w14:paraId="0FA5305D" w14:textId="77777777" w:rsidR="005D7531" w:rsidRPr="00254A75" w:rsidRDefault="005D7531"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уполномоченного органа либо лица, его замещающего.</w:t>
      </w:r>
    </w:p>
    <w:p w14:paraId="4F3D2B89" w14:textId="77777777" w:rsidR="005D7531" w:rsidRPr="00254A75" w:rsidRDefault="005D7531"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Внеплановые проверки полноты и качества предоставления муниципальной услуги проводятся начальником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14:paraId="78BC191B" w14:textId="77777777" w:rsidR="005D7531" w:rsidRPr="00254A75" w:rsidRDefault="005D7531"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14:paraId="631C280D" w14:textId="77777777" w:rsidR="005D7531" w:rsidRPr="00254A75" w:rsidRDefault="005D7531"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14:paraId="4A3975AE" w14:textId="77777777" w:rsidR="005D7531" w:rsidRPr="00254A75" w:rsidRDefault="005D7531"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14:paraId="196470D3" w14:textId="77777777" w:rsidR="005D7531" w:rsidRPr="00254A75" w:rsidRDefault="005D7531"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Акт подписывается начальником уполномоченного органа либо лицом, его замещающим.</w:t>
      </w:r>
    </w:p>
    <w:p w14:paraId="3D49159C" w14:textId="77777777" w:rsidR="005D7531" w:rsidRPr="00254A75" w:rsidRDefault="005D7531"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37CEDC09" w14:textId="77777777" w:rsidR="005D7531" w:rsidRPr="00254A75" w:rsidRDefault="005D7531" w:rsidP="00254A75">
      <w:pPr>
        <w:autoSpaceDE w:val="0"/>
        <w:autoSpaceDN w:val="0"/>
        <w:adjustRightInd w:val="0"/>
        <w:spacing w:after="0" w:line="240" w:lineRule="auto"/>
        <w:jc w:val="both"/>
        <w:rPr>
          <w:rFonts w:ascii="Times New Roman" w:hAnsi="Times New Roman"/>
          <w:sz w:val="26"/>
          <w:szCs w:val="26"/>
        </w:rPr>
      </w:pPr>
    </w:p>
    <w:p w14:paraId="15DC215C" w14:textId="77777777" w:rsidR="005D7531" w:rsidRPr="00254A75" w:rsidRDefault="005D7531" w:rsidP="00254A75">
      <w:pPr>
        <w:autoSpaceDE w:val="0"/>
        <w:autoSpaceDN w:val="0"/>
        <w:adjustRightInd w:val="0"/>
        <w:spacing w:after="0" w:line="240" w:lineRule="auto"/>
        <w:jc w:val="center"/>
        <w:outlineLvl w:val="1"/>
        <w:rPr>
          <w:rFonts w:ascii="Times New Roman" w:hAnsi="Times New Roman"/>
          <w:bCs/>
          <w:sz w:val="26"/>
          <w:szCs w:val="26"/>
        </w:rPr>
      </w:pPr>
      <w:r w:rsidRPr="00254A75">
        <w:rPr>
          <w:rFonts w:ascii="Times New Roman" w:hAnsi="Times New Roman"/>
          <w:bCs/>
          <w:sz w:val="26"/>
          <w:szCs w:val="26"/>
        </w:rPr>
        <w:t xml:space="preserve">Ответственность должностных лиц уполномоченного органа </w:t>
      </w:r>
    </w:p>
    <w:p w14:paraId="38F882F7" w14:textId="77777777" w:rsidR="005D7531" w:rsidRPr="00254A75" w:rsidRDefault="005D7531" w:rsidP="00254A75">
      <w:pPr>
        <w:autoSpaceDE w:val="0"/>
        <w:autoSpaceDN w:val="0"/>
        <w:adjustRightInd w:val="0"/>
        <w:spacing w:after="0" w:line="240" w:lineRule="auto"/>
        <w:jc w:val="center"/>
        <w:rPr>
          <w:rFonts w:ascii="Times New Roman" w:hAnsi="Times New Roman"/>
          <w:bCs/>
          <w:sz w:val="26"/>
          <w:szCs w:val="26"/>
        </w:rPr>
      </w:pPr>
      <w:r w:rsidRPr="00254A75">
        <w:rPr>
          <w:rFonts w:ascii="Times New Roman" w:hAnsi="Times New Roman"/>
          <w:bCs/>
          <w:sz w:val="26"/>
          <w:szCs w:val="26"/>
        </w:rPr>
        <w:t>за решения и действия (бездействие), принимаемые (осуществляемые) ими в ходе предоставления муниципальной услуги</w:t>
      </w:r>
    </w:p>
    <w:p w14:paraId="30C50E94" w14:textId="77777777" w:rsidR="005D7531" w:rsidRPr="00254A75" w:rsidRDefault="005D7531" w:rsidP="00254A75">
      <w:pPr>
        <w:autoSpaceDE w:val="0"/>
        <w:autoSpaceDN w:val="0"/>
        <w:adjustRightInd w:val="0"/>
        <w:spacing w:after="0" w:line="240" w:lineRule="auto"/>
        <w:jc w:val="both"/>
        <w:rPr>
          <w:rFonts w:ascii="Times New Roman" w:hAnsi="Times New Roman"/>
          <w:sz w:val="26"/>
          <w:szCs w:val="26"/>
        </w:rPr>
      </w:pPr>
    </w:p>
    <w:p w14:paraId="12CD1D3C" w14:textId="6C21C893" w:rsidR="005D7531" w:rsidRPr="00254A75" w:rsidRDefault="005D7531"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5</w:t>
      </w:r>
      <w:r w:rsidR="003B4B2C" w:rsidRPr="00254A75">
        <w:rPr>
          <w:rFonts w:ascii="Times New Roman" w:hAnsi="Times New Roman"/>
          <w:sz w:val="26"/>
          <w:szCs w:val="26"/>
        </w:rPr>
        <w:t>4</w:t>
      </w:r>
      <w:r w:rsidRPr="00254A75">
        <w:rPr>
          <w:rFonts w:ascii="Times New Roman" w:hAnsi="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14:paraId="61E735A0" w14:textId="77777777" w:rsidR="005D7531" w:rsidRPr="00254A75" w:rsidRDefault="005D7531"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 xml:space="preserve">В соответствии со </w:t>
      </w:r>
      <w:hyperlink r:id="rId21" w:history="1">
        <w:r w:rsidRPr="00254A75">
          <w:rPr>
            <w:rStyle w:val="af"/>
            <w:rFonts w:ascii="Times New Roman" w:hAnsi="Times New Roman"/>
            <w:color w:val="auto"/>
            <w:sz w:val="26"/>
            <w:szCs w:val="26"/>
            <w:u w:val="none"/>
          </w:rPr>
          <w:t>статьей 9.6</w:t>
        </w:r>
      </w:hyperlink>
      <w:r w:rsidRPr="00254A75">
        <w:rPr>
          <w:rFonts w:ascii="Times New Roman" w:hAnsi="Times New Roman"/>
          <w:sz w:val="26"/>
          <w:szCs w:val="26"/>
        </w:rPr>
        <w:t xml:space="preserve"> Закона Ханты-Мансийского автономного округа - Югры от 11.06.2010 №102-оз «Об административных правонарушениях» должностные лица уполномоченного органа, работники </w:t>
      </w:r>
      <w:r w:rsidRPr="00254A75">
        <w:rPr>
          <w:rFonts w:ascii="Times New Roman" w:hAnsi="Times New Roman"/>
          <w:sz w:val="26"/>
          <w:szCs w:val="26"/>
        </w:rPr>
        <w:lastRenderedPageBreak/>
        <w:t>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14:paraId="7E01291E" w14:textId="77777777" w:rsidR="005D7531" w:rsidRPr="00254A75" w:rsidRDefault="005D7531" w:rsidP="00254A75">
      <w:pPr>
        <w:autoSpaceDE w:val="0"/>
        <w:autoSpaceDN w:val="0"/>
        <w:adjustRightInd w:val="0"/>
        <w:spacing w:after="0" w:line="240" w:lineRule="auto"/>
        <w:jc w:val="center"/>
        <w:outlineLvl w:val="1"/>
        <w:rPr>
          <w:rFonts w:ascii="Times New Roman" w:hAnsi="Times New Roman"/>
          <w:sz w:val="26"/>
          <w:szCs w:val="26"/>
        </w:rPr>
      </w:pPr>
    </w:p>
    <w:p w14:paraId="0D93569E" w14:textId="77777777" w:rsidR="005D7531" w:rsidRPr="00254A75" w:rsidRDefault="005D7531" w:rsidP="00254A75">
      <w:pPr>
        <w:autoSpaceDE w:val="0"/>
        <w:autoSpaceDN w:val="0"/>
        <w:adjustRightInd w:val="0"/>
        <w:spacing w:after="0" w:line="240" w:lineRule="auto"/>
        <w:jc w:val="center"/>
        <w:rPr>
          <w:rFonts w:ascii="Times New Roman" w:hAnsi="Times New Roman"/>
          <w:bCs/>
          <w:sz w:val="26"/>
          <w:szCs w:val="26"/>
        </w:rPr>
      </w:pPr>
      <w:r w:rsidRPr="00254A75">
        <w:rPr>
          <w:rFonts w:ascii="Times New Roman" w:hAnsi="Times New Roman"/>
          <w:bCs/>
          <w:sz w:val="26"/>
          <w:szCs w:val="26"/>
        </w:rPr>
        <w:t>Порядок и формы контроля за предоставлением муниципальной</w:t>
      </w:r>
    </w:p>
    <w:p w14:paraId="686EA278" w14:textId="77777777" w:rsidR="005D7531" w:rsidRPr="00254A75" w:rsidRDefault="005D7531" w:rsidP="00254A75">
      <w:pPr>
        <w:autoSpaceDE w:val="0"/>
        <w:autoSpaceDN w:val="0"/>
        <w:adjustRightInd w:val="0"/>
        <w:spacing w:after="0" w:line="240" w:lineRule="auto"/>
        <w:jc w:val="center"/>
        <w:rPr>
          <w:rFonts w:ascii="Times New Roman" w:hAnsi="Times New Roman"/>
          <w:bCs/>
          <w:sz w:val="26"/>
          <w:szCs w:val="26"/>
        </w:rPr>
      </w:pPr>
      <w:r w:rsidRPr="00254A75">
        <w:rPr>
          <w:rFonts w:ascii="Times New Roman" w:hAnsi="Times New Roman"/>
          <w:bCs/>
          <w:sz w:val="26"/>
          <w:szCs w:val="26"/>
        </w:rPr>
        <w:t>услуги со стороны граждан, их объединений и организаций</w:t>
      </w:r>
    </w:p>
    <w:p w14:paraId="775BC2D6" w14:textId="77777777" w:rsidR="005D7531" w:rsidRPr="00254A75" w:rsidRDefault="005D7531" w:rsidP="00254A75">
      <w:pPr>
        <w:autoSpaceDE w:val="0"/>
        <w:autoSpaceDN w:val="0"/>
        <w:adjustRightInd w:val="0"/>
        <w:spacing w:after="0" w:line="240" w:lineRule="auto"/>
        <w:jc w:val="both"/>
        <w:rPr>
          <w:rFonts w:ascii="Times New Roman" w:hAnsi="Times New Roman"/>
          <w:sz w:val="26"/>
          <w:szCs w:val="26"/>
        </w:rPr>
      </w:pPr>
    </w:p>
    <w:p w14:paraId="164E8581" w14:textId="1FA2F348" w:rsidR="005D7531" w:rsidRPr="00254A75" w:rsidRDefault="005D7531"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5</w:t>
      </w:r>
      <w:r w:rsidR="003B4B2C" w:rsidRPr="00254A75">
        <w:rPr>
          <w:rFonts w:ascii="Times New Roman" w:hAnsi="Times New Roman"/>
          <w:sz w:val="26"/>
          <w:szCs w:val="26"/>
        </w:rPr>
        <w:t>5</w:t>
      </w:r>
      <w:r w:rsidRPr="00254A75">
        <w:rPr>
          <w:rFonts w:ascii="Times New Roman" w:hAnsi="Times New Roman"/>
          <w:sz w:val="26"/>
          <w:szCs w:val="26"/>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14:paraId="5D645FC8" w14:textId="77777777" w:rsidR="005D7531" w:rsidRPr="00254A75" w:rsidRDefault="005D7531" w:rsidP="00254A75">
      <w:pPr>
        <w:autoSpaceDE w:val="0"/>
        <w:autoSpaceDN w:val="0"/>
        <w:adjustRightInd w:val="0"/>
        <w:spacing w:after="0" w:line="240" w:lineRule="auto"/>
        <w:ind w:firstLine="709"/>
        <w:jc w:val="center"/>
        <w:outlineLvl w:val="1"/>
        <w:rPr>
          <w:rFonts w:ascii="Times New Roman" w:hAnsi="Times New Roman"/>
          <w:b/>
          <w:sz w:val="26"/>
          <w:szCs w:val="26"/>
        </w:rPr>
      </w:pPr>
    </w:p>
    <w:p w14:paraId="6EBB6527" w14:textId="77777777" w:rsidR="005D7531" w:rsidRPr="00254A75" w:rsidRDefault="005D7531" w:rsidP="00254A75">
      <w:pPr>
        <w:autoSpaceDE w:val="0"/>
        <w:autoSpaceDN w:val="0"/>
        <w:adjustRightInd w:val="0"/>
        <w:spacing w:after="0" w:line="240" w:lineRule="auto"/>
        <w:ind w:firstLine="709"/>
        <w:jc w:val="center"/>
        <w:rPr>
          <w:rFonts w:ascii="Times New Roman" w:hAnsi="Times New Roman"/>
          <w:sz w:val="26"/>
          <w:szCs w:val="26"/>
        </w:rPr>
      </w:pPr>
      <w:r w:rsidRPr="00254A75">
        <w:rPr>
          <w:rFonts w:ascii="Times New Roman" w:hAnsi="Times New Roman"/>
          <w:sz w:val="26"/>
          <w:szCs w:val="26"/>
        </w:rPr>
        <w:t>5. Досудебный (внесудебный) порядок обжалования решений</w:t>
      </w:r>
    </w:p>
    <w:p w14:paraId="26247FC8" w14:textId="77777777" w:rsidR="005D7531" w:rsidRPr="00254A75" w:rsidRDefault="005D7531" w:rsidP="00254A75">
      <w:pPr>
        <w:autoSpaceDE w:val="0"/>
        <w:autoSpaceDN w:val="0"/>
        <w:adjustRightInd w:val="0"/>
        <w:spacing w:after="0" w:line="240" w:lineRule="auto"/>
        <w:ind w:firstLine="709"/>
        <w:jc w:val="center"/>
        <w:rPr>
          <w:rFonts w:ascii="Times New Roman" w:hAnsi="Times New Roman"/>
          <w:sz w:val="26"/>
          <w:szCs w:val="26"/>
          <w:lang w:eastAsia="ru-RU"/>
        </w:rPr>
      </w:pPr>
      <w:r w:rsidRPr="00254A75">
        <w:rPr>
          <w:rFonts w:ascii="Times New Roman" w:hAnsi="Times New Roman"/>
          <w:sz w:val="26"/>
          <w:szCs w:val="26"/>
        </w:rPr>
        <w:t xml:space="preserve">и действий (бездействия) уполномоченного органа, должностных лиц и муниципальных служащих, </w:t>
      </w:r>
      <w:r w:rsidRPr="00254A75">
        <w:rPr>
          <w:rFonts w:ascii="Times New Roman" w:hAnsi="Times New Roman"/>
          <w:sz w:val="26"/>
          <w:szCs w:val="26"/>
          <w:lang w:eastAsia="ru-RU"/>
        </w:rPr>
        <w:t>МФЦ, работников МФЦ</w:t>
      </w:r>
    </w:p>
    <w:p w14:paraId="6146E3CF" w14:textId="77777777" w:rsidR="005D7531" w:rsidRPr="00254A75" w:rsidRDefault="005D7531" w:rsidP="00254A75">
      <w:pPr>
        <w:autoSpaceDE w:val="0"/>
        <w:autoSpaceDN w:val="0"/>
        <w:adjustRightInd w:val="0"/>
        <w:spacing w:after="0" w:line="240" w:lineRule="auto"/>
        <w:ind w:firstLine="709"/>
        <w:jc w:val="center"/>
        <w:rPr>
          <w:rFonts w:ascii="Times New Roman" w:hAnsi="Times New Roman"/>
          <w:sz w:val="26"/>
          <w:szCs w:val="26"/>
        </w:rPr>
      </w:pPr>
    </w:p>
    <w:p w14:paraId="779E7954" w14:textId="614E241E" w:rsidR="005D7531" w:rsidRPr="00254A75" w:rsidRDefault="005D7531" w:rsidP="00254A75">
      <w:pPr>
        <w:spacing w:after="0" w:line="240" w:lineRule="auto"/>
        <w:ind w:firstLine="709"/>
        <w:jc w:val="both"/>
        <w:rPr>
          <w:rFonts w:ascii="Times New Roman" w:hAnsi="Times New Roman"/>
          <w:sz w:val="26"/>
          <w:szCs w:val="26"/>
        </w:rPr>
      </w:pPr>
      <w:r w:rsidRPr="00254A75">
        <w:rPr>
          <w:rFonts w:ascii="Times New Roman" w:hAnsi="Times New Roman"/>
          <w:sz w:val="26"/>
          <w:szCs w:val="26"/>
        </w:rPr>
        <w:t>5</w:t>
      </w:r>
      <w:r w:rsidR="003B4B2C" w:rsidRPr="00254A75">
        <w:rPr>
          <w:rFonts w:ascii="Times New Roman" w:hAnsi="Times New Roman"/>
          <w:sz w:val="26"/>
          <w:szCs w:val="26"/>
        </w:rPr>
        <w:t>6</w:t>
      </w:r>
      <w:r w:rsidRPr="00254A75">
        <w:rPr>
          <w:rFonts w:ascii="Times New Roman" w:hAnsi="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14:paraId="15A17265" w14:textId="767CFFF1" w:rsidR="005D7531" w:rsidRPr="00254A75" w:rsidRDefault="005D7531" w:rsidP="00254A75">
      <w:pPr>
        <w:spacing w:after="0" w:line="240" w:lineRule="auto"/>
        <w:ind w:firstLine="709"/>
        <w:jc w:val="both"/>
        <w:rPr>
          <w:rFonts w:ascii="Times New Roman" w:hAnsi="Times New Roman"/>
          <w:sz w:val="26"/>
          <w:szCs w:val="26"/>
        </w:rPr>
      </w:pPr>
      <w:r w:rsidRPr="00254A75">
        <w:rPr>
          <w:rFonts w:ascii="Times New Roman" w:hAnsi="Times New Roman"/>
          <w:sz w:val="26"/>
          <w:szCs w:val="26"/>
        </w:rPr>
        <w:t>5</w:t>
      </w:r>
      <w:r w:rsidR="003B4B2C" w:rsidRPr="00254A75">
        <w:rPr>
          <w:rFonts w:ascii="Times New Roman" w:hAnsi="Times New Roman"/>
          <w:sz w:val="26"/>
          <w:szCs w:val="26"/>
        </w:rPr>
        <w:t>7</w:t>
      </w:r>
      <w:r w:rsidRPr="00254A75">
        <w:rPr>
          <w:rFonts w:ascii="Times New Roman" w:hAnsi="Times New Roman"/>
          <w:sz w:val="26"/>
          <w:szCs w:val="26"/>
        </w:rP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14:paraId="6DAE4F4D" w14:textId="77777777" w:rsidR="005D7531" w:rsidRPr="00254A75" w:rsidRDefault="005D7531" w:rsidP="00254A75">
      <w:pPr>
        <w:spacing w:after="0" w:line="240" w:lineRule="auto"/>
        <w:ind w:firstLine="709"/>
        <w:jc w:val="both"/>
        <w:rPr>
          <w:rFonts w:ascii="Times New Roman" w:hAnsi="Times New Roman"/>
          <w:sz w:val="26"/>
          <w:szCs w:val="26"/>
        </w:rPr>
      </w:pPr>
      <w:r w:rsidRPr="00254A75">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14:paraId="5325292B" w14:textId="77777777" w:rsidR="005D7531" w:rsidRPr="00254A75" w:rsidRDefault="005D7531" w:rsidP="00CF79AF">
      <w:pPr>
        <w:spacing w:after="0" w:line="240" w:lineRule="auto"/>
        <w:ind w:firstLine="709"/>
        <w:jc w:val="both"/>
        <w:rPr>
          <w:rFonts w:ascii="Times New Roman" w:hAnsi="Times New Roman"/>
          <w:sz w:val="26"/>
          <w:szCs w:val="26"/>
        </w:rPr>
      </w:pPr>
      <w:r w:rsidRPr="00254A75">
        <w:rPr>
          <w:rFonts w:ascii="Times New Roman" w:hAnsi="Times New Roman"/>
          <w:sz w:val="26"/>
          <w:szCs w:val="26"/>
        </w:rPr>
        <w:t>а) нарушение срока регистрации запроса заявителя о предоставлении муниципальной услуги, комплексного запроса;</w:t>
      </w:r>
    </w:p>
    <w:p w14:paraId="53A93B8C" w14:textId="77777777" w:rsidR="005D7531" w:rsidRPr="00254A75" w:rsidRDefault="005D7531" w:rsidP="00CF79AF">
      <w:pPr>
        <w:spacing w:after="0" w:line="240" w:lineRule="auto"/>
        <w:ind w:firstLine="709"/>
        <w:jc w:val="both"/>
        <w:rPr>
          <w:rFonts w:ascii="Times New Roman" w:hAnsi="Times New Roman"/>
          <w:sz w:val="26"/>
          <w:szCs w:val="26"/>
        </w:rPr>
      </w:pPr>
      <w:r w:rsidRPr="00254A75">
        <w:rPr>
          <w:rFonts w:ascii="Times New Roman" w:hAnsi="Times New Roman"/>
          <w:sz w:val="26"/>
          <w:szCs w:val="26"/>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w:t>
      </w:r>
      <w:r w:rsidRPr="00254A75">
        <w:rPr>
          <w:rFonts w:ascii="Times New Roman" w:hAnsi="Times New Roman"/>
          <w:sz w:val="26"/>
          <w:szCs w:val="26"/>
        </w:rPr>
        <w:lastRenderedPageBreak/>
        <w:t>по предоставлению соответствующей муниципальной услуги в полном объеме в соответствии с муниципальным правовым актом города Когалыма;</w:t>
      </w:r>
    </w:p>
    <w:p w14:paraId="1E5E5D67" w14:textId="77777777" w:rsidR="005D7531" w:rsidRPr="00254A75" w:rsidRDefault="005D7531" w:rsidP="00CF79AF">
      <w:pPr>
        <w:spacing w:after="0" w:line="240" w:lineRule="auto"/>
        <w:ind w:firstLine="709"/>
        <w:jc w:val="both"/>
        <w:rPr>
          <w:rFonts w:ascii="Times New Roman" w:hAnsi="Times New Roman"/>
          <w:sz w:val="26"/>
          <w:szCs w:val="26"/>
        </w:rPr>
      </w:pPr>
      <w:r w:rsidRPr="00254A75">
        <w:rPr>
          <w:rFonts w:ascii="Times New Roman" w:hAnsi="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14:paraId="2531EF58" w14:textId="77777777" w:rsidR="005D7531" w:rsidRPr="00254A75" w:rsidRDefault="005D7531" w:rsidP="00CF79AF">
      <w:pPr>
        <w:spacing w:after="0" w:line="240" w:lineRule="auto"/>
        <w:ind w:firstLine="709"/>
        <w:jc w:val="both"/>
        <w:rPr>
          <w:rFonts w:ascii="Times New Roman" w:hAnsi="Times New Roman"/>
          <w:sz w:val="26"/>
          <w:szCs w:val="26"/>
        </w:rPr>
      </w:pPr>
      <w:r w:rsidRPr="00254A75">
        <w:rPr>
          <w:rFonts w:ascii="Times New Roman" w:hAnsi="Times New Roman"/>
          <w:sz w:val="26"/>
          <w:szCs w:val="26"/>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14:paraId="07B7BBEB" w14:textId="77777777" w:rsidR="005D7531" w:rsidRPr="00254A75" w:rsidRDefault="005D7531" w:rsidP="00CF79AF">
      <w:pPr>
        <w:spacing w:after="0" w:line="240" w:lineRule="auto"/>
        <w:ind w:firstLine="709"/>
        <w:jc w:val="both"/>
        <w:rPr>
          <w:rFonts w:ascii="Times New Roman" w:hAnsi="Times New Roman"/>
          <w:sz w:val="26"/>
          <w:szCs w:val="26"/>
        </w:rPr>
      </w:pPr>
      <w:r w:rsidRPr="00254A75">
        <w:rPr>
          <w:rFonts w:ascii="Times New Roman" w:hAnsi="Times New Roman"/>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14:paraId="2EB0DBA6" w14:textId="77777777" w:rsidR="005D7531" w:rsidRPr="00254A75" w:rsidRDefault="005D7531" w:rsidP="00CF79AF">
      <w:pPr>
        <w:spacing w:after="0" w:line="240" w:lineRule="auto"/>
        <w:ind w:firstLine="709"/>
        <w:jc w:val="both"/>
        <w:rPr>
          <w:rFonts w:ascii="Times New Roman" w:hAnsi="Times New Roman"/>
          <w:sz w:val="26"/>
          <w:szCs w:val="26"/>
        </w:rPr>
      </w:pPr>
      <w:r w:rsidRPr="00254A75">
        <w:rPr>
          <w:rFonts w:ascii="Times New Roman" w:hAnsi="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14:paraId="51E72866" w14:textId="77777777" w:rsidR="005D7531" w:rsidRPr="00254A75" w:rsidRDefault="005D7531" w:rsidP="00CF79AF">
      <w:pPr>
        <w:spacing w:after="0" w:line="240" w:lineRule="auto"/>
        <w:ind w:firstLine="709"/>
        <w:jc w:val="both"/>
        <w:rPr>
          <w:rFonts w:ascii="Times New Roman" w:hAnsi="Times New Roman"/>
          <w:sz w:val="26"/>
          <w:szCs w:val="26"/>
        </w:rPr>
      </w:pPr>
      <w:r w:rsidRPr="00254A75">
        <w:rPr>
          <w:rFonts w:ascii="Times New Roman" w:hAnsi="Times New Roman"/>
          <w:sz w:val="26"/>
          <w:szCs w:val="26"/>
        </w:rPr>
        <w:t>ж)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14:paraId="2C05BAA1" w14:textId="77777777" w:rsidR="005D7531" w:rsidRPr="00254A75" w:rsidRDefault="005D7531" w:rsidP="00CF79AF">
      <w:pPr>
        <w:spacing w:after="0" w:line="240" w:lineRule="auto"/>
        <w:ind w:firstLine="709"/>
        <w:jc w:val="both"/>
        <w:rPr>
          <w:rFonts w:ascii="Times New Roman" w:hAnsi="Times New Roman"/>
          <w:sz w:val="26"/>
          <w:szCs w:val="26"/>
        </w:rPr>
      </w:pPr>
      <w:r w:rsidRPr="00254A75">
        <w:rPr>
          <w:rFonts w:ascii="Times New Roman" w:hAnsi="Times New Roman"/>
          <w:sz w:val="26"/>
          <w:szCs w:val="26"/>
        </w:rPr>
        <w:t>з) нарушение срока или порядка выдачи документов по результатам предоставления муниципальной услуги;</w:t>
      </w:r>
    </w:p>
    <w:p w14:paraId="72D589B4" w14:textId="77777777" w:rsidR="005D7531" w:rsidRPr="00254A75" w:rsidRDefault="005D7531" w:rsidP="00CF79AF">
      <w:pPr>
        <w:spacing w:after="0" w:line="240" w:lineRule="auto"/>
        <w:ind w:firstLine="709"/>
        <w:jc w:val="both"/>
        <w:rPr>
          <w:rFonts w:ascii="Times New Roman" w:hAnsi="Times New Roman"/>
          <w:sz w:val="26"/>
          <w:szCs w:val="26"/>
        </w:rPr>
      </w:pPr>
      <w:r w:rsidRPr="00254A75">
        <w:rPr>
          <w:rFonts w:ascii="Times New Roman" w:hAnsi="Times New Roman"/>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254A75">
        <w:rPr>
          <w:rFonts w:ascii="Times New Roman" w:hAnsi="Times New Roman"/>
          <w:sz w:val="26"/>
          <w:szCs w:val="26"/>
        </w:rPr>
        <w:lastRenderedPageBreak/>
        <w:t>(бездействие)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14:paraId="0510A8B8" w14:textId="77777777" w:rsidR="005D7531" w:rsidRPr="00254A75" w:rsidRDefault="005D7531"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14:paraId="6B2544BA" w14:textId="55CAF3E6" w:rsidR="005D7531" w:rsidRPr="00254A75" w:rsidRDefault="005D7531" w:rsidP="00CF79AF">
      <w:pPr>
        <w:spacing w:after="0" w:line="240" w:lineRule="auto"/>
        <w:ind w:firstLine="709"/>
        <w:jc w:val="both"/>
        <w:rPr>
          <w:rFonts w:ascii="Times New Roman" w:hAnsi="Times New Roman"/>
          <w:sz w:val="26"/>
          <w:szCs w:val="26"/>
        </w:rPr>
      </w:pPr>
      <w:r w:rsidRPr="00254A75">
        <w:rPr>
          <w:rFonts w:ascii="Times New Roman" w:eastAsia="Times New Roman" w:hAnsi="Times New Roman"/>
          <w:sz w:val="26"/>
          <w:szCs w:val="26"/>
          <w:lang w:eastAsia="ru-RU"/>
        </w:rPr>
        <w:t>5</w:t>
      </w:r>
      <w:r w:rsidR="003B4B2C" w:rsidRPr="00254A75">
        <w:rPr>
          <w:rFonts w:ascii="Times New Roman" w:eastAsia="Times New Roman" w:hAnsi="Times New Roman"/>
          <w:sz w:val="26"/>
          <w:szCs w:val="26"/>
          <w:lang w:eastAsia="ru-RU"/>
        </w:rPr>
        <w:t>8</w:t>
      </w:r>
      <w:r w:rsidRPr="00254A75">
        <w:rPr>
          <w:rFonts w:ascii="Times New Roman" w:eastAsia="Times New Roman" w:hAnsi="Times New Roman"/>
          <w:sz w:val="26"/>
          <w:szCs w:val="26"/>
          <w:lang w:eastAsia="ru-RU"/>
        </w:rPr>
        <w:t>.</w:t>
      </w:r>
      <w:r w:rsidRPr="00254A75">
        <w:rPr>
          <w:rFonts w:ascii="Times New Roman" w:eastAsia="Times New Roman" w:hAnsi="Times New Roman"/>
          <w:i/>
          <w:sz w:val="26"/>
          <w:szCs w:val="26"/>
          <w:lang w:eastAsia="ru-RU"/>
        </w:rPr>
        <w:t xml:space="preserve"> </w:t>
      </w:r>
      <w:r w:rsidRPr="00254A75">
        <w:rPr>
          <w:rFonts w:ascii="Times New Roman" w:hAnsi="Times New Roman"/>
          <w:sz w:val="26"/>
          <w:szCs w:val="26"/>
          <w:lang w:eastAsia="ru-RU"/>
        </w:rPr>
        <w:t xml:space="preserve">Жалоба может быть подана в </w:t>
      </w:r>
      <w:r w:rsidRPr="00254A75">
        <w:rPr>
          <w:rFonts w:ascii="Times New Roman" w:hAnsi="Times New Roman"/>
          <w:sz w:val="26"/>
          <w:szCs w:val="26"/>
        </w:rPr>
        <w:t xml:space="preserve">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 </w:t>
      </w:r>
      <w:r w:rsidRPr="00254A75">
        <w:rPr>
          <w:rFonts w:ascii="Times New Roman" w:hAnsi="Times New Roman"/>
          <w:sz w:val="26"/>
          <w:szCs w:val="26"/>
          <w:lang w:eastAsia="ru-RU"/>
        </w:rPr>
        <w:t xml:space="preserve">посредством </w:t>
      </w:r>
      <w:r w:rsidRPr="00254A75">
        <w:rPr>
          <w:rFonts w:ascii="Times New Roman" w:hAnsi="Times New Roman"/>
          <w:sz w:val="26"/>
          <w:szCs w:val="26"/>
        </w:rPr>
        <w:t>официального сайта Администрации города Когалыма (</w:t>
      </w:r>
      <w:hyperlink r:id="rId22" w:history="1">
        <w:r w:rsidRPr="00254A75">
          <w:rPr>
            <w:rStyle w:val="af"/>
            <w:rFonts w:ascii="Times New Roman" w:hAnsi="Times New Roman"/>
            <w:color w:val="auto"/>
            <w:sz w:val="26"/>
            <w:szCs w:val="26"/>
            <w:u w:val="none"/>
          </w:rPr>
          <w:t>www.admkogalym.ru</w:t>
        </w:r>
      </w:hyperlink>
      <w:r w:rsidRPr="00254A75">
        <w:rPr>
          <w:rFonts w:ascii="Times New Roman" w:hAnsi="Times New Roman"/>
          <w:sz w:val="26"/>
          <w:szCs w:val="26"/>
        </w:rPr>
        <w:t>), официального сайта МФЦ (http://mfc.admhmao.ru/), Единого или регионального порталов (</w:t>
      </w:r>
      <w:hyperlink r:id="rId23" w:history="1">
        <w:r w:rsidRPr="00254A75">
          <w:rPr>
            <w:rStyle w:val="af"/>
            <w:rFonts w:ascii="Times New Roman" w:hAnsi="Times New Roman"/>
            <w:color w:val="auto"/>
            <w:sz w:val="26"/>
            <w:szCs w:val="26"/>
            <w:u w:val="none"/>
          </w:rPr>
          <w:t>www.gosuslugi.ru</w:t>
        </w:r>
      </w:hyperlink>
      <w:r w:rsidRPr="00254A75">
        <w:rPr>
          <w:rFonts w:ascii="Times New Roman" w:hAnsi="Times New Roman"/>
          <w:sz w:val="26"/>
          <w:szCs w:val="26"/>
        </w:rPr>
        <w:t xml:space="preserve">) (за исключением жалоб на решения и действия (бездействие) МФЦ и его работников), </w:t>
      </w:r>
      <w:r w:rsidRPr="00254A75">
        <w:rPr>
          <w:rFonts w:ascii="Times New Roman" w:hAnsi="Times New Roman"/>
          <w:iCs/>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r w:rsidRPr="00254A75">
        <w:rPr>
          <w:rFonts w:ascii="Times New Roman" w:hAnsi="Times New Roman"/>
          <w:iCs/>
          <w:sz w:val="26"/>
          <w:szCs w:val="26"/>
          <w:lang w:val="en-US"/>
        </w:rPr>
        <w:t>do</w:t>
      </w:r>
      <w:r w:rsidRPr="00254A75">
        <w:rPr>
          <w:rFonts w:ascii="Times New Roman" w:hAnsi="Times New Roman"/>
          <w:iCs/>
          <w:sz w:val="26"/>
          <w:szCs w:val="26"/>
        </w:rPr>
        <w:t>.</w:t>
      </w:r>
      <w:r w:rsidRPr="00254A75">
        <w:rPr>
          <w:rFonts w:ascii="Times New Roman" w:hAnsi="Times New Roman"/>
          <w:iCs/>
          <w:sz w:val="26"/>
          <w:szCs w:val="26"/>
          <w:lang w:val="en-US"/>
        </w:rPr>
        <w:t>gosuslugi</w:t>
      </w:r>
      <w:r w:rsidRPr="00254A75">
        <w:rPr>
          <w:rFonts w:ascii="Times New Roman" w:hAnsi="Times New Roman"/>
          <w:iCs/>
          <w:sz w:val="26"/>
          <w:szCs w:val="26"/>
        </w:rPr>
        <w:t>.</w:t>
      </w:r>
      <w:r w:rsidRPr="00254A75">
        <w:rPr>
          <w:rFonts w:ascii="Times New Roman" w:hAnsi="Times New Roman"/>
          <w:iCs/>
          <w:sz w:val="26"/>
          <w:szCs w:val="26"/>
          <w:lang w:val="en-US"/>
        </w:rPr>
        <w:t>ru</w:t>
      </w:r>
      <w:r w:rsidRPr="00254A75">
        <w:rPr>
          <w:rFonts w:ascii="Times New Roman" w:hAnsi="Times New Roman"/>
          <w:iCs/>
          <w:sz w:val="26"/>
          <w:szCs w:val="26"/>
        </w:rPr>
        <w:t>)</w:t>
      </w:r>
      <w:r w:rsidRPr="00254A75">
        <w:rPr>
          <w:rFonts w:ascii="Times New Roman" w:hAnsi="Times New Roman"/>
          <w:sz w:val="26"/>
          <w:szCs w:val="26"/>
        </w:rPr>
        <w:t xml:space="preserve"> (за исключением жалоб на решения и действия (бездействие) МФЦ и его работников)</w:t>
      </w:r>
      <w:r w:rsidRPr="00254A75">
        <w:rPr>
          <w:rFonts w:ascii="Times New Roman" w:hAnsi="Times New Roman"/>
          <w:iCs/>
          <w:sz w:val="26"/>
          <w:szCs w:val="26"/>
        </w:rPr>
        <w:t>.</w:t>
      </w:r>
    </w:p>
    <w:p w14:paraId="0FCA8205" w14:textId="096482B0" w:rsidR="005D7531" w:rsidRPr="00254A75" w:rsidRDefault="005D7531" w:rsidP="00CF79AF">
      <w:pPr>
        <w:autoSpaceDE w:val="0"/>
        <w:autoSpaceDN w:val="0"/>
        <w:spacing w:after="0" w:line="240" w:lineRule="auto"/>
        <w:ind w:firstLine="709"/>
        <w:jc w:val="both"/>
        <w:rPr>
          <w:rFonts w:ascii="Times New Roman" w:hAnsi="Times New Roman"/>
          <w:sz w:val="26"/>
          <w:szCs w:val="26"/>
        </w:rPr>
      </w:pPr>
      <w:r w:rsidRPr="00254A75">
        <w:rPr>
          <w:rFonts w:ascii="Times New Roman" w:hAnsi="Times New Roman"/>
          <w:sz w:val="26"/>
          <w:szCs w:val="26"/>
        </w:rPr>
        <w:t>5</w:t>
      </w:r>
      <w:r w:rsidR="003B4B2C" w:rsidRPr="00254A75">
        <w:rPr>
          <w:rFonts w:ascii="Times New Roman" w:hAnsi="Times New Roman"/>
          <w:sz w:val="26"/>
          <w:szCs w:val="26"/>
        </w:rPr>
        <w:t>9</w:t>
      </w:r>
      <w:r w:rsidRPr="00254A75">
        <w:rPr>
          <w:rFonts w:ascii="Times New Roman" w:hAnsi="Times New Roman"/>
          <w:sz w:val="26"/>
          <w:szCs w:val="26"/>
        </w:rPr>
        <w:t>. Заявитель в жалобе указывает следующую информацию:</w:t>
      </w:r>
    </w:p>
    <w:p w14:paraId="66EAA366" w14:textId="77777777" w:rsidR="005D7531" w:rsidRPr="00254A75" w:rsidRDefault="005D7531" w:rsidP="00CF79AF">
      <w:pPr>
        <w:tabs>
          <w:tab w:val="left" w:pos="567"/>
        </w:tabs>
        <w:spacing w:after="0" w:line="240" w:lineRule="auto"/>
        <w:ind w:firstLine="709"/>
        <w:jc w:val="both"/>
        <w:rPr>
          <w:rFonts w:ascii="Times New Roman" w:hAnsi="Times New Roman"/>
          <w:sz w:val="26"/>
          <w:szCs w:val="26"/>
        </w:rPr>
      </w:pPr>
      <w:r w:rsidRPr="00254A75">
        <w:rPr>
          <w:rFonts w:ascii="Times New Roman" w:hAnsi="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14:paraId="528B78FD" w14:textId="77777777" w:rsidR="005D7531" w:rsidRPr="00254A75" w:rsidRDefault="005D7531" w:rsidP="00CF79AF">
      <w:pPr>
        <w:tabs>
          <w:tab w:val="left" w:pos="567"/>
        </w:tabs>
        <w:spacing w:after="0" w:line="240" w:lineRule="auto"/>
        <w:ind w:firstLine="709"/>
        <w:jc w:val="both"/>
        <w:rPr>
          <w:rFonts w:ascii="Times New Roman" w:hAnsi="Times New Roman"/>
          <w:sz w:val="26"/>
          <w:szCs w:val="26"/>
        </w:rPr>
      </w:pPr>
      <w:r w:rsidRPr="00254A75">
        <w:rPr>
          <w:rFonts w:ascii="Times New Roman" w:hAnsi="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AD6231" w14:textId="77777777" w:rsidR="005D7531" w:rsidRPr="00254A75" w:rsidRDefault="005D7531" w:rsidP="00CF79AF">
      <w:pPr>
        <w:tabs>
          <w:tab w:val="left" w:pos="567"/>
        </w:tabs>
        <w:spacing w:after="0" w:line="240" w:lineRule="auto"/>
        <w:ind w:firstLine="709"/>
        <w:jc w:val="both"/>
        <w:rPr>
          <w:rFonts w:ascii="Times New Roman" w:hAnsi="Times New Roman"/>
          <w:sz w:val="26"/>
          <w:szCs w:val="26"/>
        </w:rPr>
      </w:pPr>
      <w:r w:rsidRPr="00254A75">
        <w:rPr>
          <w:rFonts w:ascii="Times New Roman" w:hAnsi="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14:paraId="559CDB4C" w14:textId="77777777" w:rsidR="005D7531" w:rsidRPr="00254A75" w:rsidRDefault="005D7531" w:rsidP="00CF79AF">
      <w:pPr>
        <w:tabs>
          <w:tab w:val="left" w:pos="567"/>
        </w:tabs>
        <w:autoSpaceDE w:val="0"/>
        <w:autoSpaceDN w:val="0"/>
        <w:spacing w:after="0" w:line="240" w:lineRule="auto"/>
        <w:ind w:firstLine="709"/>
        <w:jc w:val="both"/>
        <w:rPr>
          <w:rFonts w:ascii="Times New Roman" w:hAnsi="Times New Roman"/>
          <w:sz w:val="26"/>
          <w:szCs w:val="26"/>
        </w:rPr>
      </w:pPr>
      <w:r w:rsidRPr="00254A75">
        <w:rPr>
          <w:rFonts w:ascii="Times New Roman" w:hAnsi="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7D95E938" w14:textId="6D425F60" w:rsidR="005D7531" w:rsidRPr="00254A75" w:rsidRDefault="003B4B2C" w:rsidP="00CF79AF">
      <w:pPr>
        <w:autoSpaceDE w:val="0"/>
        <w:autoSpaceDN w:val="0"/>
        <w:spacing w:after="0" w:line="240" w:lineRule="auto"/>
        <w:ind w:firstLine="709"/>
        <w:jc w:val="both"/>
        <w:rPr>
          <w:rFonts w:ascii="Times New Roman" w:hAnsi="Times New Roman"/>
          <w:sz w:val="26"/>
          <w:szCs w:val="26"/>
        </w:rPr>
      </w:pPr>
      <w:r w:rsidRPr="00254A75">
        <w:rPr>
          <w:rFonts w:ascii="Times New Roman" w:hAnsi="Times New Roman"/>
          <w:sz w:val="26"/>
          <w:szCs w:val="26"/>
        </w:rPr>
        <w:t>60</w:t>
      </w:r>
      <w:r w:rsidR="005D7531" w:rsidRPr="00254A75">
        <w:rPr>
          <w:rFonts w:ascii="Times New Roman" w:hAnsi="Times New Roman"/>
          <w:sz w:val="26"/>
          <w:szCs w:val="26"/>
        </w:rPr>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14:paraId="7B20F7C9" w14:textId="77777777" w:rsidR="005D7531" w:rsidRPr="00254A75" w:rsidRDefault="005D7531" w:rsidP="00CF79AF">
      <w:pPr>
        <w:spacing w:after="0" w:line="240" w:lineRule="auto"/>
        <w:ind w:firstLine="709"/>
        <w:jc w:val="both"/>
        <w:rPr>
          <w:rFonts w:ascii="Times New Roman" w:hAnsi="Times New Roman"/>
          <w:sz w:val="26"/>
          <w:szCs w:val="26"/>
        </w:rPr>
      </w:pPr>
      <w:r w:rsidRPr="00254A75">
        <w:rPr>
          <w:rFonts w:ascii="Times New Roman" w:hAnsi="Times New Roman"/>
          <w:sz w:val="26"/>
          <w:szCs w:val="26"/>
        </w:rPr>
        <w:lastRenderedPageBreak/>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14:paraId="3ACED055" w14:textId="77777777" w:rsidR="005D7531" w:rsidRPr="00254A75" w:rsidRDefault="005D7531" w:rsidP="00CF79AF">
      <w:pPr>
        <w:spacing w:after="0" w:line="240" w:lineRule="auto"/>
        <w:ind w:firstLine="709"/>
        <w:jc w:val="both"/>
        <w:rPr>
          <w:rFonts w:ascii="Times New Roman" w:hAnsi="Times New Roman"/>
          <w:sz w:val="26"/>
          <w:szCs w:val="26"/>
        </w:rPr>
      </w:pPr>
      <w:r w:rsidRPr="00254A75">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14:paraId="2B1B1F87" w14:textId="77777777" w:rsidR="005D7531" w:rsidRPr="00254A75" w:rsidRDefault="005D7531" w:rsidP="00CF79AF">
      <w:pPr>
        <w:spacing w:after="0" w:line="240" w:lineRule="auto"/>
        <w:ind w:firstLine="709"/>
        <w:jc w:val="both"/>
        <w:rPr>
          <w:rFonts w:ascii="Times New Roman" w:hAnsi="Times New Roman"/>
          <w:sz w:val="26"/>
          <w:szCs w:val="26"/>
        </w:rPr>
      </w:pPr>
      <w:r w:rsidRPr="00254A75">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4A953EEE" w14:textId="77777777" w:rsidR="005D7531" w:rsidRPr="00254A75" w:rsidRDefault="005D7531" w:rsidP="00CF79AF">
      <w:pPr>
        <w:spacing w:after="0" w:line="240" w:lineRule="auto"/>
        <w:ind w:firstLine="709"/>
        <w:jc w:val="both"/>
        <w:rPr>
          <w:rFonts w:ascii="Times New Roman" w:hAnsi="Times New Roman"/>
          <w:sz w:val="26"/>
          <w:szCs w:val="26"/>
        </w:rPr>
      </w:pPr>
      <w:r w:rsidRPr="00254A75">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5A9C15D6" w14:textId="50A8A98C" w:rsidR="005D7531" w:rsidRPr="00254A75" w:rsidRDefault="003B4B2C" w:rsidP="00CF79AF">
      <w:pPr>
        <w:autoSpaceDE w:val="0"/>
        <w:autoSpaceDN w:val="0"/>
        <w:spacing w:after="0" w:line="240" w:lineRule="auto"/>
        <w:ind w:firstLine="709"/>
        <w:jc w:val="both"/>
        <w:rPr>
          <w:rFonts w:ascii="Times New Roman" w:hAnsi="Times New Roman"/>
          <w:sz w:val="26"/>
          <w:szCs w:val="26"/>
        </w:rPr>
      </w:pPr>
      <w:r w:rsidRPr="00254A75">
        <w:rPr>
          <w:rFonts w:ascii="Times New Roman" w:hAnsi="Times New Roman"/>
          <w:sz w:val="26"/>
          <w:szCs w:val="26"/>
        </w:rPr>
        <w:t>61</w:t>
      </w:r>
      <w:r w:rsidR="005D7531" w:rsidRPr="00254A75">
        <w:rPr>
          <w:rFonts w:ascii="Times New Roman" w:hAnsi="Times New Roman"/>
          <w:sz w:val="26"/>
          <w:szCs w:val="26"/>
        </w:rPr>
        <w:t>. Приём жалоб в письменной форме осуществляется отделом делопроизводства и работы с обращениями граждан Администрации города Когалыма, МФЦ.</w:t>
      </w:r>
    </w:p>
    <w:p w14:paraId="30FEA9BB" w14:textId="77777777" w:rsidR="005D7531" w:rsidRPr="00254A75" w:rsidRDefault="005D7531" w:rsidP="00CF79AF">
      <w:pPr>
        <w:autoSpaceDE w:val="0"/>
        <w:autoSpaceDN w:val="0"/>
        <w:spacing w:after="0" w:line="240" w:lineRule="auto"/>
        <w:ind w:firstLine="709"/>
        <w:jc w:val="both"/>
        <w:rPr>
          <w:rFonts w:ascii="Times New Roman" w:hAnsi="Times New Roman"/>
          <w:sz w:val="26"/>
          <w:szCs w:val="26"/>
        </w:rPr>
      </w:pPr>
      <w:r w:rsidRPr="00254A75">
        <w:rPr>
          <w:rFonts w:ascii="Times New Roman" w:hAnsi="Times New Roman"/>
          <w:sz w:val="26"/>
          <w:szCs w:val="26"/>
        </w:rPr>
        <w:t>Время приёма жалоб должно совпадать со временем предоставления муниципальных услуг.</w:t>
      </w:r>
    </w:p>
    <w:p w14:paraId="34C22F7E" w14:textId="77777777" w:rsidR="005D7531" w:rsidRPr="00254A75" w:rsidRDefault="005D7531" w:rsidP="00CF79AF">
      <w:pPr>
        <w:spacing w:after="0" w:line="240" w:lineRule="auto"/>
        <w:ind w:firstLine="709"/>
        <w:jc w:val="both"/>
        <w:rPr>
          <w:rFonts w:ascii="Times New Roman" w:hAnsi="Times New Roman"/>
          <w:sz w:val="26"/>
          <w:szCs w:val="26"/>
        </w:rPr>
      </w:pPr>
      <w:r w:rsidRPr="00254A75">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8A4D655" w14:textId="6DD605C8" w:rsidR="005D7531" w:rsidRPr="00254A75" w:rsidRDefault="005D7531" w:rsidP="00CF79AF">
      <w:pPr>
        <w:spacing w:after="0" w:line="240" w:lineRule="auto"/>
        <w:ind w:firstLine="709"/>
        <w:jc w:val="both"/>
        <w:rPr>
          <w:rFonts w:ascii="Times New Roman" w:hAnsi="Times New Roman"/>
          <w:sz w:val="26"/>
          <w:szCs w:val="26"/>
        </w:rPr>
      </w:pPr>
      <w:r w:rsidRPr="00254A75">
        <w:rPr>
          <w:rFonts w:ascii="Times New Roman" w:hAnsi="Times New Roman"/>
          <w:sz w:val="26"/>
          <w:szCs w:val="26"/>
        </w:rPr>
        <w:t>6</w:t>
      </w:r>
      <w:r w:rsidR="003B4B2C" w:rsidRPr="00254A75">
        <w:rPr>
          <w:rFonts w:ascii="Times New Roman" w:hAnsi="Times New Roman"/>
          <w:sz w:val="26"/>
          <w:szCs w:val="26"/>
        </w:rPr>
        <w:t>2</w:t>
      </w:r>
      <w:r w:rsidRPr="00254A75">
        <w:rPr>
          <w:rFonts w:ascii="Times New Roman" w:hAnsi="Times New Roman"/>
          <w:sz w:val="26"/>
          <w:szCs w:val="26"/>
        </w:rPr>
        <w:t>. Основанием для начала процедуры досудебного (внесудебного) обжалования является поступление жалобы в Администрацию города Когалыма, МФЦ.</w:t>
      </w:r>
      <w:r w:rsidRPr="00254A75">
        <w:rPr>
          <w:rFonts w:ascii="Times New Roman" w:hAnsi="Times New Roman"/>
          <w:b/>
          <w:sz w:val="26"/>
          <w:szCs w:val="26"/>
        </w:rPr>
        <w:t xml:space="preserve"> </w:t>
      </w:r>
    </w:p>
    <w:p w14:paraId="06BF4164" w14:textId="51247365" w:rsidR="005D7531" w:rsidRPr="00254A75" w:rsidRDefault="003B4B2C" w:rsidP="00CF79AF">
      <w:pPr>
        <w:spacing w:after="0" w:line="240" w:lineRule="auto"/>
        <w:ind w:firstLine="709"/>
        <w:jc w:val="both"/>
        <w:rPr>
          <w:rFonts w:ascii="Times New Roman" w:hAnsi="Times New Roman"/>
          <w:sz w:val="26"/>
          <w:szCs w:val="26"/>
        </w:rPr>
      </w:pPr>
      <w:r w:rsidRPr="00254A75">
        <w:rPr>
          <w:rFonts w:ascii="Times New Roman" w:hAnsi="Times New Roman"/>
          <w:sz w:val="26"/>
          <w:szCs w:val="26"/>
        </w:rPr>
        <w:t>63</w:t>
      </w:r>
      <w:r w:rsidR="005D7531" w:rsidRPr="00254A75">
        <w:rPr>
          <w:rFonts w:ascii="Times New Roman" w:hAnsi="Times New Roman"/>
          <w:sz w:val="26"/>
          <w:szCs w:val="26"/>
        </w:rP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14:paraId="723C49E1" w14:textId="77777777" w:rsidR="005D7531" w:rsidRPr="00254A75" w:rsidRDefault="005D7531" w:rsidP="00CF79AF">
      <w:pPr>
        <w:spacing w:after="0" w:line="240" w:lineRule="auto"/>
        <w:ind w:firstLine="709"/>
        <w:jc w:val="both"/>
        <w:rPr>
          <w:rFonts w:ascii="Times New Roman" w:hAnsi="Times New Roman"/>
          <w:sz w:val="26"/>
          <w:szCs w:val="26"/>
        </w:rPr>
      </w:pPr>
      <w:r w:rsidRPr="00254A75">
        <w:rPr>
          <w:rFonts w:ascii="Times New Roman" w:hAnsi="Times New Roman"/>
          <w:sz w:val="26"/>
          <w:szCs w:val="26"/>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14:paraId="0DEB318E" w14:textId="77777777" w:rsidR="005D7531" w:rsidRPr="00254A75" w:rsidRDefault="005D7531" w:rsidP="00CF79AF">
      <w:pPr>
        <w:spacing w:after="0" w:line="240" w:lineRule="auto"/>
        <w:ind w:firstLine="709"/>
        <w:jc w:val="both"/>
        <w:rPr>
          <w:rFonts w:ascii="Times New Roman" w:hAnsi="Times New Roman"/>
          <w:sz w:val="26"/>
          <w:szCs w:val="26"/>
        </w:rPr>
      </w:pPr>
      <w:r w:rsidRPr="00254A75">
        <w:rPr>
          <w:rFonts w:ascii="Times New Roman" w:hAnsi="Times New Roman"/>
          <w:sz w:val="26"/>
          <w:szCs w:val="26"/>
        </w:rPr>
        <w:t xml:space="preserve"> 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14:paraId="12D8CEF5" w14:textId="77777777" w:rsidR="005D7531" w:rsidRPr="00254A75" w:rsidRDefault="005D7531" w:rsidP="00CF79AF">
      <w:pPr>
        <w:spacing w:after="0" w:line="240" w:lineRule="auto"/>
        <w:ind w:firstLine="709"/>
        <w:jc w:val="both"/>
        <w:rPr>
          <w:rFonts w:ascii="Times New Roman" w:hAnsi="Times New Roman"/>
          <w:sz w:val="26"/>
          <w:szCs w:val="26"/>
        </w:rPr>
      </w:pPr>
      <w:r w:rsidRPr="00254A75">
        <w:rPr>
          <w:rFonts w:ascii="Times New Roman" w:hAnsi="Times New Roman"/>
          <w:sz w:val="26"/>
          <w:szCs w:val="26"/>
        </w:rP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14:paraId="22885397" w14:textId="0B1E7D35" w:rsidR="005D7531" w:rsidRPr="00254A75" w:rsidRDefault="005D7531" w:rsidP="00CF79AF">
      <w:pPr>
        <w:spacing w:after="0" w:line="240" w:lineRule="auto"/>
        <w:ind w:firstLine="709"/>
        <w:jc w:val="both"/>
        <w:rPr>
          <w:rFonts w:ascii="Times New Roman" w:hAnsi="Times New Roman"/>
          <w:sz w:val="26"/>
          <w:szCs w:val="26"/>
        </w:rPr>
      </w:pPr>
      <w:r w:rsidRPr="00254A75">
        <w:rPr>
          <w:rFonts w:ascii="Times New Roman" w:hAnsi="Times New Roman"/>
          <w:sz w:val="26"/>
          <w:szCs w:val="26"/>
        </w:rPr>
        <w:t>6</w:t>
      </w:r>
      <w:r w:rsidR="003B4B2C" w:rsidRPr="00254A75">
        <w:rPr>
          <w:rFonts w:ascii="Times New Roman" w:hAnsi="Times New Roman"/>
          <w:sz w:val="26"/>
          <w:szCs w:val="26"/>
        </w:rPr>
        <w:t>4</w:t>
      </w:r>
      <w:r w:rsidRPr="00254A75">
        <w:rPr>
          <w:rFonts w:ascii="Times New Roman" w:hAnsi="Times New Roman"/>
          <w:sz w:val="26"/>
          <w:szCs w:val="26"/>
        </w:rPr>
        <w:t xml:space="preserve">.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w:t>
      </w:r>
      <w:r w:rsidRPr="00254A75">
        <w:rPr>
          <w:rFonts w:ascii="Times New Roman" w:hAnsi="Times New Roman"/>
          <w:sz w:val="26"/>
          <w:szCs w:val="26"/>
        </w:rPr>
        <w:lastRenderedPageBreak/>
        <w:t>соглашение о взаимодействии), но не позднее следующего рабочего дня со дня поступления жалобы.</w:t>
      </w:r>
    </w:p>
    <w:p w14:paraId="62FB7F60" w14:textId="77777777" w:rsidR="005D7531" w:rsidRPr="00254A75" w:rsidRDefault="005D7531"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 xml:space="preserve">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 </w:t>
      </w:r>
    </w:p>
    <w:p w14:paraId="65527691" w14:textId="77777777" w:rsidR="005D7531" w:rsidRPr="00254A75" w:rsidRDefault="005D7531"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14:paraId="279B79B6" w14:textId="0095E37E" w:rsidR="005D7531" w:rsidRPr="00254A75" w:rsidRDefault="005D7531" w:rsidP="00CF79AF">
      <w:pPr>
        <w:autoSpaceDE w:val="0"/>
        <w:autoSpaceDN w:val="0"/>
        <w:spacing w:after="0" w:line="240" w:lineRule="auto"/>
        <w:ind w:firstLine="709"/>
        <w:jc w:val="both"/>
        <w:rPr>
          <w:rFonts w:ascii="Times New Roman" w:hAnsi="Times New Roman"/>
          <w:sz w:val="26"/>
          <w:szCs w:val="26"/>
        </w:rPr>
      </w:pPr>
      <w:r w:rsidRPr="00254A75">
        <w:rPr>
          <w:rFonts w:ascii="Times New Roman" w:hAnsi="Times New Roman"/>
          <w:sz w:val="26"/>
          <w:szCs w:val="26"/>
        </w:rPr>
        <w:t>6</w:t>
      </w:r>
      <w:r w:rsidR="003B4B2C" w:rsidRPr="00254A75">
        <w:rPr>
          <w:rFonts w:ascii="Times New Roman" w:hAnsi="Times New Roman"/>
          <w:sz w:val="26"/>
          <w:szCs w:val="26"/>
        </w:rPr>
        <w:t>5</w:t>
      </w:r>
      <w:r w:rsidRPr="00254A75">
        <w:rPr>
          <w:rFonts w:ascii="Times New Roman" w:hAnsi="Times New Roman"/>
          <w:sz w:val="26"/>
          <w:szCs w:val="26"/>
        </w:rPr>
        <w:t>.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14:paraId="1298F736" w14:textId="1F10DAA7" w:rsidR="005D7531" w:rsidRPr="00254A75" w:rsidRDefault="005D7531" w:rsidP="00CF79AF">
      <w:pPr>
        <w:spacing w:after="0" w:line="240" w:lineRule="auto"/>
        <w:ind w:firstLine="709"/>
        <w:jc w:val="both"/>
        <w:rPr>
          <w:rFonts w:ascii="Times New Roman" w:hAnsi="Times New Roman"/>
          <w:sz w:val="26"/>
          <w:szCs w:val="26"/>
        </w:rPr>
      </w:pPr>
      <w:r w:rsidRPr="00254A75">
        <w:rPr>
          <w:rFonts w:ascii="Times New Roman" w:hAnsi="Times New Roman"/>
          <w:sz w:val="26"/>
          <w:szCs w:val="26"/>
        </w:rPr>
        <w:t>6</w:t>
      </w:r>
      <w:r w:rsidR="003B4B2C" w:rsidRPr="00254A75">
        <w:rPr>
          <w:rFonts w:ascii="Times New Roman" w:hAnsi="Times New Roman"/>
          <w:sz w:val="26"/>
          <w:szCs w:val="26"/>
        </w:rPr>
        <w:t>6</w:t>
      </w:r>
      <w:r w:rsidRPr="00254A75">
        <w:rPr>
          <w:rFonts w:ascii="Times New Roman" w:hAnsi="Times New Roman"/>
          <w:sz w:val="26"/>
          <w:szCs w:val="26"/>
        </w:rPr>
        <w:t xml:space="preserve">. По результатам рассмотрения жалобы в соответствии с </w:t>
      </w:r>
      <w:hyperlink r:id="rId24" w:history="1">
        <w:r w:rsidRPr="00254A75">
          <w:rPr>
            <w:rFonts w:ascii="Times New Roman" w:hAnsi="Times New Roman"/>
            <w:sz w:val="26"/>
            <w:szCs w:val="26"/>
          </w:rPr>
          <w:t>частью 7 статьи 11.2</w:t>
        </w:r>
      </w:hyperlink>
      <w:r w:rsidRPr="00254A75">
        <w:rPr>
          <w:rFonts w:ascii="Times New Roman" w:hAnsi="Times New Roman"/>
          <w:sz w:val="26"/>
          <w:szCs w:val="26"/>
        </w:rPr>
        <w:t xml:space="preserve"> Федерального закона №210-ФЗ принимается решение об удовлетворении жалобы либо об отказе в ее удовлетворении. </w:t>
      </w:r>
    </w:p>
    <w:p w14:paraId="1150A005" w14:textId="0E7D12F0" w:rsidR="005D7531" w:rsidRPr="00254A75" w:rsidRDefault="005D7531" w:rsidP="00CF79AF">
      <w:pPr>
        <w:spacing w:after="0" w:line="240" w:lineRule="auto"/>
        <w:ind w:firstLine="709"/>
        <w:jc w:val="both"/>
        <w:rPr>
          <w:rFonts w:ascii="Times New Roman" w:hAnsi="Times New Roman"/>
          <w:sz w:val="26"/>
          <w:szCs w:val="26"/>
        </w:rPr>
      </w:pPr>
      <w:r w:rsidRPr="00254A75">
        <w:rPr>
          <w:rFonts w:ascii="Times New Roman" w:hAnsi="Times New Roman"/>
          <w:sz w:val="26"/>
          <w:szCs w:val="26"/>
        </w:rPr>
        <w:t>При удовлетворении жалобы лицо, уполномоченное на рассмотрение жалоб в соответствии с пунктом 6</w:t>
      </w:r>
      <w:r w:rsidR="003B4B2C" w:rsidRPr="00254A75">
        <w:rPr>
          <w:rFonts w:ascii="Times New Roman" w:hAnsi="Times New Roman"/>
          <w:sz w:val="26"/>
          <w:szCs w:val="26"/>
        </w:rPr>
        <w:t>3</w:t>
      </w:r>
      <w:r w:rsidRPr="00254A75">
        <w:rPr>
          <w:rFonts w:ascii="Times New Roman" w:hAnsi="Times New Roman"/>
          <w:sz w:val="26"/>
          <w:szCs w:val="26"/>
        </w:rP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5D17ABA4" w14:textId="77777777" w:rsidR="005D7531" w:rsidRPr="00254A75" w:rsidRDefault="005D7531" w:rsidP="00CF79AF">
      <w:pPr>
        <w:spacing w:after="0" w:line="240" w:lineRule="auto"/>
        <w:ind w:firstLine="709"/>
        <w:jc w:val="both"/>
        <w:rPr>
          <w:rFonts w:ascii="Times New Roman" w:hAnsi="Times New Roman"/>
          <w:sz w:val="26"/>
          <w:szCs w:val="26"/>
        </w:rPr>
      </w:pPr>
      <w:r w:rsidRPr="00254A75">
        <w:rPr>
          <w:rFonts w:ascii="Times New Roman" w:hAnsi="Times New Roman"/>
          <w:sz w:val="26"/>
          <w:szCs w:val="26"/>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020ABE2" w14:textId="77777777" w:rsidR="005D7531" w:rsidRPr="00254A75" w:rsidRDefault="005D7531" w:rsidP="00CF79AF">
      <w:pPr>
        <w:spacing w:after="0" w:line="240" w:lineRule="auto"/>
        <w:ind w:firstLine="709"/>
        <w:jc w:val="both"/>
        <w:rPr>
          <w:rFonts w:ascii="Times New Roman" w:hAnsi="Times New Roman"/>
          <w:sz w:val="26"/>
          <w:szCs w:val="26"/>
        </w:rPr>
      </w:pPr>
      <w:r w:rsidRPr="00254A75">
        <w:rPr>
          <w:rFonts w:ascii="Times New Roman" w:hAnsi="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06F003A" w14:textId="59EC0B29" w:rsidR="005D7531" w:rsidRPr="00254A75" w:rsidRDefault="005D7531" w:rsidP="00CF79AF">
      <w:pPr>
        <w:spacing w:after="0" w:line="240" w:lineRule="auto"/>
        <w:ind w:firstLine="709"/>
        <w:jc w:val="both"/>
        <w:rPr>
          <w:rFonts w:ascii="Times New Roman" w:hAnsi="Times New Roman"/>
          <w:sz w:val="26"/>
          <w:szCs w:val="26"/>
        </w:rPr>
      </w:pPr>
      <w:r w:rsidRPr="00254A75">
        <w:rPr>
          <w:rFonts w:ascii="Times New Roman" w:hAnsi="Times New Roman"/>
          <w:sz w:val="26"/>
          <w:szCs w:val="26"/>
        </w:rPr>
        <w:t>6</w:t>
      </w:r>
      <w:r w:rsidR="003B4B2C" w:rsidRPr="00254A75">
        <w:rPr>
          <w:rFonts w:ascii="Times New Roman" w:hAnsi="Times New Roman"/>
          <w:sz w:val="26"/>
          <w:szCs w:val="26"/>
        </w:rPr>
        <w:t>7</w:t>
      </w:r>
      <w:r w:rsidRPr="00254A75">
        <w:rPr>
          <w:rFonts w:ascii="Times New Roman" w:hAnsi="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14:paraId="2D68861E" w14:textId="77777777" w:rsidR="005D7531" w:rsidRPr="00254A75" w:rsidRDefault="005D7531" w:rsidP="00CF79AF">
      <w:pPr>
        <w:autoSpaceDE w:val="0"/>
        <w:autoSpaceDN w:val="0"/>
        <w:spacing w:after="0" w:line="240" w:lineRule="auto"/>
        <w:ind w:firstLine="709"/>
        <w:jc w:val="both"/>
        <w:rPr>
          <w:rFonts w:ascii="Times New Roman" w:hAnsi="Times New Roman"/>
          <w:sz w:val="26"/>
          <w:szCs w:val="26"/>
        </w:rPr>
      </w:pPr>
      <w:r w:rsidRPr="00254A75">
        <w:rPr>
          <w:rFonts w:ascii="Times New Roman" w:hAnsi="Times New Roman"/>
          <w:sz w:val="26"/>
          <w:szCs w:val="26"/>
        </w:rPr>
        <w:t>В ответе по результатам рассмотрения жалобы указываются:</w:t>
      </w:r>
    </w:p>
    <w:p w14:paraId="1DEDE698" w14:textId="77777777" w:rsidR="005D7531" w:rsidRPr="00254A75" w:rsidRDefault="005D7531" w:rsidP="00CF79AF">
      <w:pPr>
        <w:pStyle w:val="ac"/>
        <w:numPr>
          <w:ilvl w:val="0"/>
          <w:numId w:val="27"/>
        </w:numPr>
        <w:tabs>
          <w:tab w:val="left" w:pos="851"/>
          <w:tab w:val="left" w:pos="993"/>
        </w:tabs>
        <w:ind w:left="0" w:firstLine="709"/>
        <w:jc w:val="both"/>
        <w:rPr>
          <w:sz w:val="26"/>
          <w:szCs w:val="26"/>
        </w:rPr>
      </w:pPr>
      <w:r w:rsidRPr="00254A75">
        <w:rPr>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14:paraId="4AB429D0" w14:textId="77777777" w:rsidR="005D7531" w:rsidRPr="00254A75" w:rsidRDefault="005D7531" w:rsidP="00CF79AF">
      <w:pPr>
        <w:pStyle w:val="ac"/>
        <w:numPr>
          <w:ilvl w:val="0"/>
          <w:numId w:val="27"/>
        </w:numPr>
        <w:tabs>
          <w:tab w:val="left" w:pos="851"/>
          <w:tab w:val="left" w:pos="993"/>
        </w:tabs>
        <w:ind w:left="0" w:firstLine="709"/>
        <w:jc w:val="both"/>
        <w:rPr>
          <w:sz w:val="26"/>
          <w:szCs w:val="26"/>
        </w:rPr>
      </w:pPr>
      <w:r w:rsidRPr="00254A75">
        <w:rPr>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14:paraId="7CB4ED2C" w14:textId="77777777" w:rsidR="005D7531" w:rsidRPr="00254A75" w:rsidRDefault="005D7531" w:rsidP="00CF79AF">
      <w:pPr>
        <w:pStyle w:val="ac"/>
        <w:numPr>
          <w:ilvl w:val="0"/>
          <w:numId w:val="27"/>
        </w:numPr>
        <w:tabs>
          <w:tab w:val="left" w:pos="851"/>
          <w:tab w:val="left" w:pos="993"/>
        </w:tabs>
        <w:ind w:left="0" w:firstLine="709"/>
        <w:jc w:val="both"/>
        <w:rPr>
          <w:sz w:val="26"/>
          <w:szCs w:val="26"/>
        </w:rPr>
      </w:pPr>
      <w:r w:rsidRPr="00254A75">
        <w:rPr>
          <w:sz w:val="26"/>
          <w:szCs w:val="26"/>
        </w:rPr>
        <w:t>фамилия, имя, отчество (при наличии) или наименование заявителя;</w:t>
      </w:r>
    </w:p>
    <w:p w14:paraId="43FB9E4E" w14:textId="77777777" w:rsidR="005D7531" w:rsidRPr="00254A75" w:rsidRDefault="005D7531" w:rsidP="00CF79AF">
      <w:pPr>
        <w:pStyle w:val="ac"/>
        <w:numPr>
          <w:ilvl w:val="0"/>
          <w:numId w:val="27"/>
        </w:numPr>
        <w:tabs>
          <w:tab w:val="left" w:pos="851"/>
          <w:tab w:val="left" w:pos="993"/>
        </w:tabs>
        <w:ind w:left="0" w:firstLine="709"/>
        <w:jc w:val="both"/>
        <w:rPr>
          <w:sz w:val="26"/>
          <w:szCs w:val="26"/>
        </w:rPr>
      </w:pPr>
      <w:r w:rsidRPr="00254A75">
        <w:rPr>
          <w:sz w:val="26"/>
          <w:szCs w:val="26"/>
        </w:rPr>
        <w:t>основания для принятия решения по жалобе;</w:t>
      </w:r>
    </w:p>
    <w:p w14:paraId="26F4F0C7" w14:textId="77777777" w:rsidR="005D7531" w:rsidRPr="00254A75" w:rsidRDefault="005D7531" w:rsidP="00CF79AF">
      <w:pPr>
        <w:pStyle w:val="ac"/>
        <w:numPr>
          <w:ilvl w:val="0"/>
          <w:numId w:val="27"/>
        </w:numPr>
        <w:tabs>
          <w:tab w:val="left" w:pos="851"/>
          <w:tab w:val="left" w:pos="993"/>
        </w:tabs>
        <w:ind w:left="0" w:firstLine="709"/>
        <w:jc w:val="both"/>
        <w:rPr>
          <w:sz w:val="26"/>
          <w:szCs w:val="26"/>
        </w:rPr>
      </w:pPr>
      <w:r w:rsidRPr="00254A75">
        <w:rPr>
          <w:sz w:val="26"/>
          <w:szCs w:val="26"/>
        </w:rPr>
        <w:lastRenderedPageBreak/>
        <w:t>принятое по жалобе решение;</w:t>
      </w:r>
    </w:p>
    <w:p w14:paraId="1DC5BEFD" w14:textId="77777777" w:rsidR="005D7531" w:rsidRPr="00254A75" w:rsidRDefault="005D7531" w:rsidP="00CF79AF">
      <w:pPr>
        <w:pStyle w:val="ac"/>
        <w:numPr>
          <w:ilvl w:val="0"/>
          <w:numId w:val="27"/>
        </w:numPr>
        <w:tabs>
          <w:tab w:val="left" w:pos="851"/>
          <w:tab w:val="left" w:pos="993"/>
        </w:tabs>
        <w:ind w:left="0" w:firstLine="709"/>
        <w:jc w:val="both"/>
        <w:rPr>
          <w:sz w:val="26"/>
          <w:szCs w:val="26"/>
        </w:rPr>
      </w:pPr>
      <w:r w:rsidRPr="00254A75">
        <w:rPr>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  сведения о порядке обжалования принятого по жалобе решения.</w:t>
      </w:r>
    </w:p>
    <w:p w14:paraId="463CA855" w14:textId="58C6497B" w:rsidR="005D7531" w:rsidRPr="00254A75" w:rsidRDefault="005D7531" w:rsidP="00CF79AF">
      <w:pPr>
        <w:spacing w:after="0" w:line="240" w:lineRule="auto"/>
        <w:ind w:firstLine="709"/>
        <w:jc w:val="both"/>
        <w:rPr>
          <w:rFonts w:ascii="Times New Roman" w:hAnsi="Times New Roman"/>
          <w:iCs/>
          <w:sz w:val="26"/>
          <w:szCs w:val="26"/>
        </w:rPr>
      </w:pPr>
      <w:r w:rsidRPr="00254A75">
        <w:rPr>
          <w:rFonts w:ascii="Times New Roman" w:hAnsi="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sidRPr="00254A75">
        <w:rPr>
          <w:rFonts w:ascii="Times New Roman" w:hAnsi="Times New Roman"/>
          <w:sz w:val="26"/>
          <w:szCs w:val="26"/>
        </w:rPr>
        <w:t>в соответствии с пунктом 6</w:t>
      </w:r>
      <w:r w:rsidR="003B4B2C" w:rsidRPr="00254A75">
        <w:rPr>
          <w:rFonts w:ascii="Times New Roman" w:hAnsi="Times New Roman"/>
          <w:sz w:val="26"/>
          <w:szCs w:val="26"/>
        </w:rPr>
        <w:t>3</w:t>
      </w:r>
      <w:r w:rsidRPr="00254A75">
        <w:rPr>
          <w:rFonts w:ascii="Times New Roman" w:hAnsi="Times New Roman"/>
          <w:sz w:val="26"/>
          <w:szCs w:val="26"/>
        </w:rPr>
        <w:t xml:space="preserve"> административного регламента</w:t>
      </w:r>
      <w:r w:rsidRPr="00254A75">
        <w:rPr>
          <w:rFonts w:ascii="Times New Roman" w:hAnsi="Times New Roman"/>
          <w:iCs/>
          <w:sz w:val="26"/>
          <w:szCs w:val="26"/>
        </w:rPr>
        <w:t>.</w:t>
      </w:r>
    </w:p>
    <w:p w14:paraId="2012961A" w14:textId="2B9C7E81" w:rsidR="005D7531" w:rsidRPr="00254A75" w:rsidRDefault="005D7531" w:rsidP="00CF79AF">
      <w:pPr>
        <w:spacing w:after="0" w:line="240" w:lineRule="auto"/>
        <w:ind w:firstLine="709"/>
        <w:jc w:val="both"/>
        <w:rPr>
          <w:rFonts w:ascii="Times New Roman" w:hAnsi="Times New Roman"/>
          <w:sz w:val="26"/>
          <w:szCs w:val="26"/>
        </w:rPr>
      </w:pPr>
      <w:r w:rsidRPr="00254A75">
        <w:rPr>
          <w:rFonts w:ascii="Times New Roman" w:hAnsi="Times New Roman"/>
          <w:sz w:val="26"/>
          <w:szCs w:val="26"/>
        </w:rPr>
        <w:t xml:space="preserve"> 6</w:t>
      </w:r>
      <w:r w:rsidR="003B4B2C" w:rsidRPr="00254A75">
        <w:rPr>
          <w:rFonts w:ascii="Times New Roman" w:hAnsi="Times New Roman"/>
          <w:sz w:val="26"/>
          <w:szCs w:val="26"/>
        </w:rPr>
        <w:t>8</w:t>
      </w:r>
      <w:r w:rsidRPr="00254A75">
        <w:rPr>
          <w:rFonts w:ascii="Times New Roman" w:hAnsi="Times New Roman"/>
          <w:sz w:val="26"/>
          <w:szCs w:val="26"/>
        </w:rPr>
        <w:t>. Исчерпывающий перечень оснований для отказа в удовлетворении жалобы и случаев, в которых ответ на жалобу не даётся:</w:t>
      </w:r>
    </w:p>
    <w:p w14:paraId="04153964" w14:textId="03DC82B9" w:rsidR="005D7531" w:rsidRPr="00254A75" w:rsidRDefault="005D7531" w:rsidP="00CF79AF">
      <w:pPr>
        <w:pStyle w:val="ac"/>
        <w:numPr>
          <w:ilvl w:val="0"/>
          <w:numId w:val="26"/>
        </w:numPr>
        <w:ind w:left="0" w:firstLine="709"/>
        <w:jc w:val="both"/>
        <w:rPr>
          <w:sz w:val="26"/>
          <w:szCs w:val="26"/>
        </w:rPr>
      </w:pPr>
      <w:r w:rsidRPr="00254A75">
        <w:rPr>
          <w:sz w:val="26"/>
          <w:szCs w:val="26"/>
        </w:rPr>
        <w:t>лицо, уполномоченное на рассмотрение жа</w:t>
      </w:r>
      <w:r w:rsidR="003B4B2C" w:rsidRPr="00254A75">
        <w:rPr>
          <w:sz w:val="26"/>
          <w:szCs w:val="26"/>
        </w:rPr>
        <w:t>лоб в соответствии с пунктом 63</w:t>
      </w:r>
      <w:r w:rsidRPr="00254A75">
        <w:rPr>
          <w:sz w:val="26"/>
          <w:szCs w:val="26"/>
        </w:rPr>
        <w:t xml:space="preserve"> административного регламента отказывает в удовлетворении жалобы в следующих случаях:</w:t>
      </w:r>
    </w:p>
    <w:p w14:paraId="3D4771EB" w14:textId="77777777" w:rsidR="005D7531" w:rsidRPr="00254A75" w:rsidRDefault="005D7531" w:rsidP="00CF79AF">
      <w:pPr>
        <w:pStyle w:val="ac"/>
        <w:numPr>
          <w:ilvl w:val="0"/>
          <w:numId w:val="28"/>
        </w:numPr>
        <w:tabs>
          <w:tab w:val="left" w:pos="993"/>
        </w:tabs>
        <w:ind w:left="0" w:firstLine="709"/>
        <w:jc w:val="both"/>
        <w:rPr>
          <w:sz w:val="26"/>
          <w:szCs w:val="26"/>
        </w:rPr>
      </w:pPr>
      <w:r w:rsidRPr="00254A75">
        <w:rPr>
          <w:sz w:val="26"/>
          <w:szCs w:val="26"/>
        </w:rPr>
        <w:t>наличие вступившего в законную силу решения суда, арбитражного суда по жалобе о том же предмете и по тем же основаниям;</w:t>
      </w:r>
    </w:p>
    <w:p w14:paraId="78EA0DDF" w14:textId="77777777" w:rsidR="005D7531" w:rsidRPr="00254A75" w:rsidRDefault="005D7531" w:rsidP="00CF79AF">
      <w:pPr>
        <w:pStyle w:val="ac"/>
        <w:numPr>
          <w:ilvl w:val="0"/>
          <w:numId w:val="28"/>
        </w:numPr>
        <w:tabs>
          <w:tab w:val="left" w:pos="993"/>
        </w:tabs>
        <w:ind w:left="0" w:firstLine="709"/>
        <w:jc w:val="both"/>
        <w:rPr>
          <w:sz w:val="26"/>
          <w:szCs w:val="26"/>
        </w:rPr>
      </w:pPr>
      <w:r w:rsidRPr="00254A75">
        <w:rPr>
          <w:sz w:val="26"/>
          <w:szCs w:val="26"/>
        </w:rPr>
        <w:t>подача жалобы лицом, полномочия которого не подтверждены в порядке, установленном законодательством Российской Федерации;</w:t>
      </w:r>
    </w:p>
    <w:p w14:paraId="46232B7B" w14:textId="77777777" w:rsidR="005D7531" w:rsidRPr="00254A75" w:rsidRDefault="005D7531" w:rsidP="00CF79AF">
      <w:pPr>
        <w:pStyle w:val="ac"/>
        <w:numPr>
          <w:ilvl w:val="0"/>
          <w:numId w:val="28"/>
        </w:numPr>
        <w:tabs>
          <w:tab w:val="left" w:pos="993"/>
        </w:tabs>
        <w:ind w:left="0" w:firstLine="709"/>
        <w:jc w:val="both"/>
        <w:rPr>
          <w:sz w:val="26"/>
          <w:szCs w:val="26"/>
        </w:rPr>
      </w:pPr>
      <w:r w:rsidRPr="00254A75">
        <w:rPr>
          <w:sz w:val="26"/>
          <w:szCs w:val="26"/>
        </w:rPr>
        <w:t>наличие решения по жалобе, принятого ранее в отношении того же заявителя и по тому же предмету жалобы.</w:t>
      </w:r>
    </w:p>
    <w:p w14:paraId="4E47F71B" w14:textId="4CCC044B" w:rsidR="005D7531" w:rsidRPr="00254A75" w:rsidRDefault="005D7531" w:rsidP="00CF79AF">
      <w:pPr>
        <w:pStyle w:val="ac"/>
        <w:numPr>
          <w:ilvl w:val="0"/>
          <w:numId w:val="26"/>
        </w:numPr>
        <w:tabs>
          <w:tab w:val="left" w:pos="993"/>
        </w:tabs>
        <w:ind w:left="0" w:firstLine="709"/>
        <w:jc w:val="both"/>
        <w:rPr>
          <w:sz w:val="26"/>
          <w:szCs w:val="26"/>
        </w:rPr>
      </w:pPr>
      <w:r w:rsidRPr="00254A75">
        <w:rPr>
          <w:sz w:val="26"/>
          <w:szCs w:val="26"/>
        </w:rPr>
        <w:t xml:space="preserve">лицо, уполномоченное на рассмотрение жалоб в соответствии с пунктом </w:t>
      </w:r>
      <w:r w:rsidR="003B4B2C" w:rsidRPr="00254A75">
        <w:rPr>
          <w:sz w:val="26"/>
          <w:szCs w:val="26"/>
        </w:rPr>
        <w:t>63</w:t>
      </w:r>
      <w:r w:rsidRPr="00254A75">
        <w:rPr>
          <w:sz w:val="26"/>
          <w:szCs w:val="26"/>
        </w:rPr>
        <w:t xml:space="preserve"> административного регламента оставляет жалобу без ответа в следующих случаях:</w:t>
      </w:r>
    </w:p>
    <w:p w14:paraId="39DFB674" w14:textId="77777777" w:rsidR="005D7531" w:rsidRPr="00254A75" w:rsidRDefault="005D7531" w:rsidP="00CF79AF">
      <w:pPr>
        <w:pStyle w:val="ac"/>
        <w:numPr>
          <w:ilvl w:val="0"/>
          <w:numId w:val="29"/>
        </w:numPr>
        <w:tabs>
          <w:tab w:val="left" w:pos="993"/>
        </w:tabs>
        <w:ind w:left="0" w:firstLine="709"/>
        <w:jc w:val="both"/>
        <w:rPr>
          <w:sz w:val="26"/>
          <w:szCs w:val="26"/>
        </w:rPr>
      </w:pPr>
      <w:r w:rsidRPr="00254A75">
        <w:rPr>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14:paraId="56674C57" w14:textId="77777777" w:rsidR="005D7531" w:rsidRPr="00254A75" w:rsidRDefault="005D7531" w:rsidP="00CF79AF">
      <w:pPr>
        <w:pStyle w:val="ac"/>
        <w:numPr>
          <w:ilvl w:val="0"/>
          <w:numId w:val="29"/>
        </w:numPr>
        <w:tabs>
          <w:tab w:val="left" w:pos="993"/>
        </w:tabs>
        <w:ind w:left="0" w:firstLine="709"/>
        <w:jc w:val="both"/>
        <w:rPr>
          <w:iCs/>
          <w:sz w:val="26"/>
          <w:szCs w:val="26"/>
        </w:rPr>
      </w:pPr>
      <w:r w:rsidRPr="00254A75">
        <w:rPr>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14:paraId="53E89B64" w14:textId="646A1FEF" w:rsidR="005D7531" w:rsidRPr="00254A75" w:rsidRDefault="005D7531" w:rsidP="00CF79AF">
      <w:pPr>
        <w:autoSpaceDE w:val="0"/>
        <w:autoSpaceDN w:val="0"/>
        <w:adjustRightInd w:val="0"/>
        <w:spacing w:after="0" w:line="240" w:lineRule="auto"/>
        <w:ind w:firstLine="709"/>
        <w:jc w:val="both"/>
        <w:rPr>
          <w:rFonts w:ascii="Times New Roman" w:hAnsi="Times New Roman"/>
          <w:sz w:val="26"/>
          <w:szCs w:val="26"/>
        </w:rPr>
      </w:pPr>
      <w:r w:rsidRPr="00254A75">
        <w:rPr>
          <w:rFonts w:ascii="Times New Roman" w:hAnsi="Times New Roman"/>
          <w:sz w:val="26"/>
          <w:szCs w:val="26"/>
        </w:rPr>
        <w:t>6</w:t>
      </w:r>
      <w:r w:rsidR="003B4B2C" w:rsidRPr="00254A75">
        <w:rPr>
          <w:rFonts w:ascii="Times New Roman" w:hAnsi="Times New Roman"/>
          <w:sz w:val="26"/>
          <w:szCs w:val="26"/>
        </w:rPr>
        <w:t>9</w:t>
      </w:r>
      <w:r w:rsidRPr="00254A75">
        <w:rPr>
          <w:rFonts w:ascii="Times New Roman" w:hAnsi="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в соответствии с пунктом 6</w:t>
      </w:r>
      <w:r w:rsidR="003B4B2C" w:rsidRPr="00254A75">
        <w:rPr>
          <w:rFonts w:ascii="Times New Roman" w:hAnsi="Times New Roman"/>
          <w:sz w:val="26"/>
          <w:szCs w:val="26"/>
        </w:rPr>
        <w:t>3</w:t>
      </w:r>
      <w:r w:rsidRPr="00254A75">
        <w:rPr>
          <w:rFonts w:ascii="Times New Roman" w:hAnsi="Times New Roman"/>
          <w:sz w:val="26"/>
          <w:szCs w:val="26"/>
        </w:rPr>
        <w:t xml:space="preserve"> административного регламента, незамедлительно направляет соответствующие материалы в органы прокуратуры.</w:t>
      </w:r>
    </w:p>
    <w:p w14:paraId="1D9E39DA" w14:textId="77777777" w:rsidR="005D7531" w:rsidRPr="00254A75" w:rsidRDefault="005D7531" w:rsidP="00CF79AF">
      <w:pPr>
        <w:spacing w:after="0" w:line="240" w:lineRule="auto"/>
        <w:ind w:firstLine="709"/>
        <w:jc w:val="both"/>
        <w:rPr>
          <w:rFonts w:ascii="Times New Roman" w:hAnsi="Times New Roman"/>
          <w:sz w:val="26"/>
          <w:szCs w:val="26"/>
        </w:rPr>
      </w:pPr>
      <w:r w:rsidRPr="00254A75">
        <w:rPr>
          <w:rFonts w:ascii="Times New Roman" w:hAnsi="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14:paraId="2E3ECDF3" w14:textId="5A3965D3" w:rsidR="00DB52F0" w:rsidRPr="00254A75" w:rsidRDefault="003B4B2C" w:rsidP="00CF79AF">
      <w:pPr>
        <w:tabs>
          <w:tab w:val="left" w:pos="426"/>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54A75">
        <w:rPr>
          <w:rFonts w:ascii="Times New Roman" w:hAnsi="Times New Roman"/>
          <w:sz w:val="26"/>
          <w:szCs w:val="26"/>
        </w:rPr>
        <w:t>70</w:t>
      </w:r>
      <w:r w:rsidR="005D7531" w:rsidRPr="00254A75">
        <w:rPr>
          <w:rFonts w:ascii="Times New Roman" w:hAnsi="Times New Roman"/>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14:paraId="3A6FB3D3" w14:textId="77777777" w:rsidR="00E93281" w:rsidRPr="00254A75" w:rsidRDefault="00E93281" w:rsidP="00254A75">
      <w:pPr>
        <w:spacing w:after="0" w:line="240" w:lineRule="auto"/>
        <w:jc w:val="both"/>
        <w:rPr>
          <w:rFonts w:ascii="Times New Roman" w:hAnsi="Times New Roman"/>
          <w:sz w:val="26"/>
          <w:szCs w:val="26"/>
        </w:rPr>
      </w:pPr>
    </w:p>
    <w:p w14:paraId="6A52899B" w14:textId="77777777" w:rsidR="00DB52F0" w:rsidRPr="00254A75" w:rsidRDefault="00DB52F0" w:rsidP="00254A75">
      <w:pPr>
        <w:spacing w:after="0" w:line="240" w:lineRule="auto"/>
        <w:jc w:val="both"/>
        <w:rPr>
          <w:rFonts w:ascii="Times New Roman" w:hAnsi="Times New Roman"/>
          <w:sz w:val="26"/>
          <w:szCs w:val="26"/>
        </w:rPr>
      </w:pPr>
    </w:p>
    <w:p w14:paraId="7B75E4FC" w14:textId="77777777" w:rsidR="00E93281" w:rsidRPr="00BC7830" w:rsidRDefault="00E93281" w:rsidP="00E93281">
      <w:pPr>
        <w:ind w:firstLine="720"/>
        <w:jc w:val="right"/>
        <w:rPr>
          <w:sz w:val="26"/>
          <w:szCs w:val="26"/>
        </w:rPr>
      </w:pPr>
    </w:p>
    <w:p w14:paraId="74DE840A" w14:textId="77777777" w:rsidR="00BC7830" w:rsidRDefault="00BC7830" w:rsidP="00A55F03">
      <w:pPr>
        <w:autoSpaceDE w:val="0"/>
        <w:autoSpaceDN w:val="0"/>
        <w:adjustRightInd w:val="0"/>
        <w:spacing w:after="0" w:line="240" w:lineRule="auto"/>
        <w:ind w:firstLine="709"/>
        <w:jc w:val="right"/>
        <w:outlineLvl w:val="1"/>
        <w:rPr>
          <w:sz w:val="26"/>
          <w:szCs w:val="26"/>
        </w:rPr>
      </w:pPr>
    </w:p>
    <w:p w14:paraId="7A27F5DA" w14:textId="77777777" w:rsidR="00B30648" w:rsidRPr="00CF79AF" w:rsidRDefault="00B30648" w:rsidP="00B30648">
      <w:pPr>
        <w:widowControl w:val="0"/>
        <w:suppressAutoHyphens/>
        <w:spacing w:after="0" w:line="240" w:lineRule="auto"/>
        <w:jc w:val="right"/>
        <w:rPr>
          <w:rFonts w:ascii="Arial" w:eastAsia="Times New Roman" w:hAnsi="Arial" w:cs="Arial"/>
          <w:sz w:val="26"/>
          <w:szCs w:val="26"/>
          <w:lang w:eastAsia="ru-RU"/>
        </w:rPr>
      </w:pPr>
      <w:r w:rsidRPr="00CF79AF">
        <w:rPr>
          <w:rFonts w:ascii="Times New Roman" w:eastAsia="Times New Roman" w:hAnsi="Times New Roman"/>
          <w:sz w:val="26"/>
          <w:szCs w:val="26"/>
          <w:lang w:eastAsia="ru-RU"/>
        </w:rPr>
        <w:lastRenderedPageBreak/>
        <w:t>П</w:t>
      </w:r>
      <w:bookmarkStart w:id="34" w:name="_GoBack1"/>
      <w:bookmarkEnd w:id="34"/>
      <w:r w:rsidRPr="00CF79AF">
        <w:rPr>
          <w:rFonts w:ascii="Times New Roman" w:eastAsia="Times New Roman" w:hAnsi="Times New Roman"/>
          <w:sz w:val="26"/>
          <w:szCs w:val="26"/>
          <w:lang w:eastAsia="ru-RU"/>
        </w:rPr>
        <w:t>риложение 1</w:t>
      </w:r>
    </w:p>
    <w:p w14:paraId="2CAE33E8" w14:textId="31B82DD7" w:rsidR="004361A7" w:rsidRPr="00CF79AF" w:rsidRDefault="004361A7" w:rsidP="004361A7">
      <w:pPr>
        <w:suppressAutoHyphens/>
        <w:spacing w:after="0" w:line="240" w:lineRule="auto"/>
        <w:ind w:firstLine="709"/>
        <w:jc w:val="right"/>
        <w:rPr>
          <w:sz w:val="26"/>
          <w:szCs w:val="26"/>
        </w:rPr>
      </w:pPr>
      <w:r w:rsidRPr="00CF79AF">
        <w:rPr>
          <w:rFonts w:ascii="Times New Roman" w:eastAsia="Times New Roman" w:hAnsi="Times New Roman"/>
          <w:sz w:val="26"/>
          <w:szCs w:val="26"/>
          <w:lang w:eastAsia="ru-RU"/>
        </w:rPr>
        <w:t>к а</w:t>
      </w:r>
      <w:r w:rsidR="00B30648" w:rsidRPr="00CF79AF">
        <w:rPr>
          <w:rFonts w:ascii="Times New Roman" w:eastAsia="Times New Roman" w:hAnsi="Times New Roman"/>
          <w:sz w:val="26"/>
          <w:szCs w:val="26"/>
          <w:lang w:eastAsia="ru-RU"/>
        </w:rPr>
        <w:t>дминистративному регламенту</w:t>
      </w:r>
      <w:r w:rsidRPr="00CF79AF">
        <w:rPr>
          <w:rFonts w:ascii="Times New Roman" w:eastAsia="Times New Roman" w:hAnsi="Times New Roman"/>
          <w:sz w:val="26"/>
          <w:szCs w:val="26"/>
          <w:lang w:eastAsia="ru-RU"/>
        </w:rPr>
        <w:t xml:space="preserve"> </w:t>
      </w:r>
    </w:p>
    <w:p w14:paraId="320A19BB" w14:textId="77777777" w:rsidR="004361A7" w:rsidRPr="00CF79AF" w:rsidRDefault="004361A7" w:rsidP="004361A7">
      <w:pPr>
        <w:suppressAutoHyphens/>
        <w:spacing w:after="0" w:line="240" w:lineRule="auto"/>
        <w:ind w:firstLine="709"/>
        <w:jc w:val="right"/>
        <w:rPr>
          <w:rFonts w:ascii="Times New Roman" w:eastAsia="Times New Roman" w:hAnsi="Times New Roman"/>
          <w:sz w:val="26"/>
          <w:szCs w:val="26"/>
          <w:lang w:eastAsia="ru-RU"/>
        </w:rPr>
      </w:pPr>
      <w:r w:rsidRPr="00CF79AF">
        <w:rPr>
          <w:rFonts w:ascii="Times New Roman" w:eastAsia="Times New Roman" w:hAnsi="Times New Roman"/>
          <w:sz w:val="26"/>
          <w:szCs w:val="26"/>
          <w:lang w:eastAsia="ru-RU"/>
        </w:rPr>
        <w:t>предоставления муниципальной услуги</w:t>
      </w:r>
    </w:p>
    <w:p w14:paraId="4889FB97" w14:textId="77777777" w:rsidR="004361A7" w:rsidRPr="00CF79AF" w:rsidRDefault="004361A7" w:rsidP="004361A7">
      <w:pPr>
        <w:suppressAutoHyphens/>
        <w:spacing w:after="0" w:line="240" w:lineRule="auto"/>
        <w:ind w:firstLine="709"/>
        <w:jc w:val="right"/>
        <w:rPr>
          <w:rFonts w:ascii="Times New Roman" w:hAnsi="Times New Roman"/>
          <w:bCs/>
          <w:sz w:val="26"/>
          <w:szCs w:val="26"/>
        </w:rPr>
      </w:pPr>
      <w:r w:rsidRPr="00CF79AF">
        <w:rPr>
          <w:rFonts w:ascii="Times New Roman" w:eastAsia="Times New Roman" w:hAnsi="Times New Roman"/>
          <w:sz w:val="26"/>
          <w:szCs w:val="26"/>
          <w:lang w:eastAsia="ru-RU"/>
        </w:rPr>
        <w:t>по в</w:t>
      </w:r>
      <w:r w:rsidRPr="00CF79AF">
        <w:rPr>
          <w:rFonts w:ascii="Times New Roman" w:hAnsi="Times New Roman"/>
          <w:bCs/>
          <w:sz w:val="26"/>
          <w:szCs w:val="26"/>
        </w:rPr>
        <w:t xml:space="preserve">ыдаче разрешения на ввод объекта в эксплуатацию </w:t>
      </w:r>
    </w:p>
    <w:p w14:paraId="7085B5D5" w14:textId="77777777" w:rsidR="004361A7" w:rsidRPr="00CF79AF" w:rsidRDefault="004361A7" w:rsidP="004361A7">
      <w:pPr>
        <w:suppressAutoHyphens/>
        <w:spacing w:after="0" w:line="240" w:lineRule="auto"/>
        <w:ind w:firstLine="709"/>
        <w:jc w:val="right"/>
        <w:rPr>
          <w:rFonts w:ascii="Times New Roman" w:hAnsi="Times New Roman"/>
          <w:bCs/>
          <w:sz w:val="26"/>
          <w:szCs w:val="26"/>
        </w:rPr>
      </w:pPr>
      <w:r w:rsidRPr="00CF79AF">
        <w:rPr>
          <w:rFonts w:ascii="Times New Roman" w:hAnsi="Times New Roman"/>
          <w:bCs/>
          <w:sz w:val="26"/>
          <w:szCs w:val="26"/>
        </w:rPr>
        <w:t>при осуществлении строительства, реконструкции</w:t>
      </w:r>
    </w:p>
    <w:p w14:paraId="549D8E62" w14:textId="77777777" w:rsidR="004361A7" w:rsidRPr="00CF79AF" w:rsidRDefault="004361A7" w:rsidP="004361A7">
      <w:pPr>
        <w:suppressAutoHyphens/>
        <w:spacing w:after="0" w:line="240" w:lineRule="auto"/>
        <w:ind w:firstLine="709"/>
        <w:jc w:val="right"/>
        <w:rPr>
          <w:rFonts w:ascii="Times New Roman" w:hAnsi="Times New Roman"/>
          <w:bCs/>
          <w:sz w:val="26"/>
          <w:szCs w:val="26"/>
        </w:rPr>
      </w:pPr>
      <w:r w:rsidRPr="00CF79AF">
        <w:rPr>
          <w:rFonts w:ascii="Times New Roman" w:hAnsi="Times New Roman"/>
          <w:bCs/>
          <w:sz w:val="26"/>
          <w:szCs w:val="26"/>
        </w:rPr>
        <w:t>объекта капитального строительства, расположенного</w:t>
      </w:r>
    </w:p>
    <w:p w14:paraId="3B6C35EB" w14:textId="77777777" w:rsidR="004361A7" w:rsidRPr="00CF79AF" w:rsidRDefault="004361A7" w:rsidP="004361A7">
      <w:pPr>
        <w:suppressAutoHyphens/>
        <w:spacing w:after="0" w:line="240" w:lineRule="auto"/>
        <w:ind w:firstLine="709"/>
        <w:jc w:val="right"/>
        <w:rPr>
          <w:sz w:val="26"/>
          <w:szCs w:val="26"/>
        </w:rPr>
      </w:pPr>
      <w:r w:rsidRPr="00CF79AF">
        <w:rPr>
          <w:rFonts w:ascii="Times New Roman" w:hAnsi="Times New Roman"/>
          <w:bCs/>
          <w:sz w:val="26"/>
          <w:szCs w:val="26"/>
        </w:rPr>
        <w:t>на территории города Когалыма</w:t>
      </w:r>
      <w:r w:rsidRPr="00CF79AF">
        <w:rPr>
          <w:rFonts w:ascii="Times New Roman" w:eastAsia="Times New Roman" w:hAnsi="Times New Roman"/>
          <w:sz w:val="26"/>
          <w:szCs w:val="26"/>
          <w:lang w:eastAsia="ru-RU"/>
        </w:rPr>
        <w:t xml:space="preserve"> </w:t>
      </w:r>
    </w:p>
    <w:p w14:paraId="6A0F9F95" w14:textId="77777777" w:rsidR="00B30648" w:rsidRPr="00CF79AF" w:rsidRDefault="00B30648" w:rsidP="00B30648">
      <w:pPr>
        <w:widowControl w:val="0"/>
        <w:suppressAutoHyphens/>
        <w:spacing w:after="0" w:line="240" w:lineRule="auto"/>
        <w:jc w:val="right"/>
        <w:rPr>
          <w:rFonts w:ascii="Arial" w:eastAsia="Times New Roman" w:hAnsi="Arial" w:cs="Arial"/>
          <w:sz w:val="26"/>
          <w:szCs w:val="26"/>
          <w:lang w:eastAsia="ru-RU"/>
        </w:rPr>
      </w:pPr>
    </w:p>
    <w:p w14:paraId="746A0CD7" w14:textId="2D3C1F4A" w:rsidR="00B30648" w:rsidRPr="00CF79AF" w:rsidRDefault="00CF79AF" w:rsidP="00CF79AF">
      <w:pPr>
        <w:widowControl w:val="0"/>
        <w:suppressAutoHyphens/>
        <w:spacing w:after="0" w:line="240" w:lineRule="auto"/>
        <w:ind w:left="3544"/>
        <w:jc w:val="both"/>
        <w:rPr>
          <w:rFonts w:ascii="Times New Roman" w:eastAsia="Times New Roman" w:hAnsi="Times New Roman"/>
          <w:sz w:val="26"/>
          <w:szCs w:val="26"/>
          <w:lang w:eastAsia="ru-RU"/>
        </w:rPr>
      </w:pPr>
      <w:r w:rsidRPr="00CF79AF">
        <w:rPr>
          <w:rFonts w:ascii="Times New Roman" w:eastAsia="Times New Roman" w:hAnsi="Times New Roman"/>
          <w:sz w:val="26"/>
          <w:szCs w:val="26"/>
          <w:lang w:eastAsia="ru-RU"/>
        </w:rPr>
        <w:t>Кому:</w:t>
      </w:r>
    </w:p>
    <w:p w14:paraId="237B7BA9" w14:textId="714FEDB7" w:rsidR="00B30648" w:rsidRPr="00CF79AF" w:rsidRDefault="00CF79AF" w:rsidP="00CF79AF">
      <w:pPr>
        <w:suppressAutoHyphens/>
        <w:spacing w:after="0" w:line="240" w:lineRule="auto"/>
        <w:ind w:left="3544"/>
        <w:rPr>
          <w:rFonts w:ascii="Times New Roman" w:eastAsia="Times New Roman" w:hAnsi="Times New Roman"/>
          <w:color w:val="000000"/>
          <w:sz w:val="26"/>
          <w:szCs w:val="26"/>
          <w:lang w:eastAsia="ru-RU"/>
        </w:rPr>
      </w:pPr>
      <w:r w:rsidRPr="00CF79AF">
        <w:rPr>
          <w:rFonts w:ascii="Times New Roman" w:eastAsia="Times New Roman" w:hAnsi="Times New Roman"/>
          <w:color w:val="000000"/>
          <w:sz w:val="26"/>
          <w:szCs w:val="26"/>
          <w:lang w:eastAsia="ru-RU"/>
        </w:rPr>
        <w:t>Отдел архитектуры и градостроительства Администрации города Когалыма</w:t>
      </w:r>
    </w:p>
    <w:p w14:paraId="3E080537" w14:textId="77777777" w:rsidR="00B95DA7" w:rsidRDefault="00B95DA7" w:rsidP="00B95DA7">
      <w:pPr>
        <w:suppressAutoHyphens/>
        <w:spacing w:after="0" w:line="240" w:lineRule="auto"/>
        <w:ind w:left="3544"/>
        <w:rPr>
          <w:rFonts w:ascii="Times New Roman" w:eastAsia="Times New Roman" w:hAnsi="Times New Roman"/>
          <w:bCs/>
          <w:color w:val="000000"/>
          <w:sz w:val="26"/>
          <w:szCs w:val="26"/>
          <w:lang w:eastAsia="ru-RU"/>
        </w:rPr>
      </w:pPr>
    </w:p>
    <w:p w14:paraId="225F82FD" w14:textId="2A669FAA" w:rsidR="00CF79AF" w:rsidRPr="00B95DA7" w:rsidRDefault="00B95DA7" w:rsidP="00B95DA7">
      <w:pPr>
        <w:suppressAutoHyphens/>
        <w:spacing w:after="0" w:line="240" w:lineRule="auto"/>
        <w:ind w:left="3544"/>
        <w:rPr>
          <w:rFonts w:ascii="Times New Roman" w:eastAsia="Times New Roman" w:hAnsi="Times New Roman"/>
          <w:color w:val="000000"/>
          <w:sz w:val="26"/>
          <w:szCs w:val="26"/>
          <w:lang w:eastAsia="ru-RU"/>
        </w:rPr>
      </w:pPr>
      <w:r w:rsidRPr="00B95DA7">
        <w:rPr>
          <w:rFonts w:ascii="Times New Roman" w:eastAsia="Times New Roman" w:hAnsi="Times New Roman"/>
          <w:bCs/>
          <w:color w:val="000000"/>
          <w:sz w:val="26"/>
          <w:szCs w:val="26"/>
          <w:lang w:eastAsia="ru-RU"/>
        </w:rPr>
        <w:t>От застройщика:</w:t>
      </w:r>
      <w:r>
        <w:rPr>
          <w:rFonts w:ascii="Times New Roman" w:eastAsia="Times New Roman" w:hAnsi="Times New Roman"/>
          <w:bCs/>
          <w:color w:val="000000"/>
          <w:sz w:val="26"/>
          <w:szCs w:val="26"/>
          <w:lang w:eastAsia="ru-RU"/>
        </w:rPr>
        <w:t>_________________________</w:t>
      </w:r>
    </w:p>
    <w:p w14:paraId="4530E0FA" w14:textId="017DAF18" w:rsidR="00CF79AF" w:rsidRPr="00B95DA7" w:rsidRDefault="00B95DA7" w:rsidP="00B95DA7">
      <w:pPr>
        <w:suppressAutoHyphens/>
        <w:spacing w:after="0" w:line="240" w:lineRule="auto"/>
        <w:ind w:left="538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w:t>
      </w:r>
      <w:r w:rsidRPr="00B95DA7">
        <w:rPr>
          <w:rFonts w:ascii="Times New Roman" w:eastAsia="Times New Roman" w:hAnsi="Times New Roman"/>
          <w:color w:val="000000"/>
          <w:sz w:val="20"/>
          <w:szCs w:val="20"/>
          <w:lang w:eastAsia="ru-RU"/>
        </w:rPr>
        <w:t>аименование юридического лица или индивидуального предпринимателя или Ф.И.О. физического лица</w:t>
      </w:r>
      <w:r>
        <w:rPr>
          <w:rFonts w:ascii="Times New Roman" w:eastAsia="Times New Roman" w:hAnsi="Times New Roman"/>
          <w:color w:val="000000"/>
          <w:sz w:val="20"/>
          <w:szCs w:val="20"/>
          <w:lang w:eastAsia="ru-RU"/>
        </w:rPr>
        <w:t>)</w:t>
      </w:r>
    </w:p>
    <w:p w14:paraId="15B457DB" w14:textId="0EA0C47B" w:rsidR="00B95DA7" w:rsidRDefault="00B95DA7" w:rsidP="00B95DA7">
      <w:pPr>
        <w:suppressAutoHyphens/>
        <w:spacing w:after="0" w:line="240" w:lineRule="auto"/>
        <w:ind w:left="3544"/>
        <w:rPr>
          <w:rFonts w:ascii="Times New Roman" w:eastAsia="Times New Roman" w:hAnsi="Times New Roman"/>
          <w:color w:val="000000"/>
          <w:sz w:val="26"/>
          <w:szCs w:val="26"/>
          <w:lang w:eastAsia="ru-RU"/>
        </w:rPr>
      </w:pPr>
      <w:r w:rsidRPr="00B95DA7">
        <w:rPr>
          <w:rFonts w:ascii="Times New Roman" w:eastAsia="Times New Roman" w:hAnsi="Times New Roman"/>
          <w:color w:val="000000"/>
          <w:sz w:val="26"/>
          <w:szCs w:val="26"/>
          <w:lang w:eastAsia="ru-RU"/>
        </w:rPr>
        <w:t>ИНН</w:t>
      </w:r>
      <w:r>
        <w:rPr>
          <w:rFonts w:ascii="Times New Roman" w:eastAsia="Times New Roman" w:hAnsi="Times New Roman"/>
          <w:color w:val="000000"/>
          <w:sz w:val="26"/>
          <w:szCs w:val="26"/>
          <w:lang w:eastAsia="ru-RU"/>
        </w:rPr>
        <w:t>: __________________________________</w:t>
      </w:r>
    </w:p>
    <w:p w14:paraId="429B2B0D" w14:textId="489E48AC" w:rsidR="00B95DA7" w:rsidRPr="00B95DA7" w:rsidRDefault="00B95DA7" w:rsidP="00B95DA7">
      <w:pPr>
        <w:suppressAutoHyphens/>
        <w:spacing w:after="0" w:line="240" w:lineRule="auto"/>
        <w:ind w:left="3544"/>
        <w:rPr>
          <w:rFonts w:ascii="Times New Roman" w:eastAsia="Times New Roman" w:hAnsi="Times New Roman"/>
          <w:color w:val="000000"/>
          <w:sz w:val="26"/>
          <w:szCs w:val="26"/>
          <w:lang w:eastAsia="ru-RU"/>
        </w:rPr>
      </w:pPr>
      <w:r w:rsidRPr="00B95DA7">
        <w:rPr>
          <w:rFonts w:ascii="Times New Roman" w:eastAsia="Times New Roman" w:hAnsi="Times New Roman"/>
          <w:color w:val="000000"/>
          <w:sz w:val="26"/>
          <w:szCs w:val="26"/>
          <w:lang w:eastAsia="ru-RU"/>
        </w:rPr>
        <w:t>Юридический адрес</w:t>
      </w:r>
      <w:r>
        <w:rPr>
          <w:rFonts w:ascii="Times New Roman" w:eastAsia="Times New Roman" w:hAnsi="Times New Roman"/>
          <w:color w:val="000000"/>
          <w:sz w:val="26"/>
          <w:szCs w:val="26"/>
          <w:lang w:eastAsia="ru-RU"/>
        </w:rPr>
        <w:t>: _____________________</w:t>
      </w:r>
    </w:p>
    <w:p w14:paraId="55CF57EE" w14:textId="109F26FC" w:rsidR="00B95DA7" w:rsidRPr="00B95DA7" w:rsidRDefault="00B95DA7" w:rsidP="00B95DA7">
      <w:pPr>
        <w:suppressAutoHyphens/>
        <w:spacing w:after="0" w:line="240" w:lineRule="auto"/>
        <w:ind w:left="3544"/>
        <w:rPr>
          <w:rFonts w:ascii="Times New Roman" w:eastAsia="Times New Roman" w:hAnsi="Times New Roman"/>
          <w:color w:val="000000"/>
          <w:sz w:val="26"/>
          <w:szCs w:val="26"/>
          <w:lang w:eastAsia="ru-RU"/>
        </w:rPr>
      </w:pPr>
      <w:r w:rsidRPr="00B95DA7">
        <w:rPr>
          <w:rFonts w:ascii="Times New Roman" w:eastAsia="Times New Roman" w:hAnsi="Times New Roman"/>
          <w:color w:val="000000"/>
          <w:sz w:val="26"/>
          <w:szCs w:val="26"/>
          <w:lang w:eastAsia="ru-RU"/>
        </w:rPr>
        <w:t>Почтовый адрес</w:t>
      </w:r>
      <w:r>
        <w:rPr>
          <w:rFonts w:ascii="Times New Roman" w:eastAsia="Times New Roman" w:hAnsi="Times New Roman"/>
          <w:color w:val="000000"/>
          <w:sz w:val="26"/>
          <w:szCs w:val="26"/>
          <w:lang w:eastAsia="ru-RU"/>
        </w:rPr>
        <w:t>:  ________________________</w:t>
      </w:r>
    </w:p>
    <w:p w14:paraId="0E6D26DF" w14:textId="514CF6A6" w:rsidR="00B95DA7" w:rsidRPr="00B95DA7" w:rsidRDefault="00B95DA7" w:rsidP="00B95DA7">
      <w:pPr>
        <w:suppressAutoHyphens/>
        <w:spacing w:after="0" w:line="240" w:lineRule="auto"/>
        <w:ind w:left="3544"/>
        <w:rPr>
          <w:rFonts w:ascii="Times New Roman" w:eastAsia="Times New Roman" w:hAnsi="Times New Roman"/>
          <w:color w:val="000000"/>
          <w:sz w:val="26"/>
          <w:szCs w:val="26"/>
          <w:lang w:eastAsia="ru-RU"/>
        </w:rPr>
      </w:pPr>
      <w:r w:rsidRPr="00312059">
        <w:rPr>
          <w:rFonts w:ascii="Times New Roman" w:eastAsia="Times New Roman" w:hAnsi="Times New Roman"/>
          <w:color w:val="000000"/>
          <w:sz w:val="26"/>
          <w:szCs w:val="26"/>
          <w:lang w:eastAsia="ru-RU"/>
        </w:rPr>
        <w:t>Контактный телефон:</w:t>
      </w:r>
      <w:r>
        <w:rPr>
          <w:rFonts w:ascii="Times New Roman" w:eastAsia="Times New Roman" w:hAnsi="Times New Roman"/>
          <w:color w:val="000000"/>
          <w:sz w:val="26"/>
          <w:szCs w:val="26"/>
          <w:lang w:eastAsia="ru-RU"/>
        </w:rPr>
        <w:t xml:space="preserve">  ____________________</w:t>
      </w:r>
    </w:p>
    <w:p w14:paraId="0C78F196" w14:textId="5E7533B1" w:rsidR="00B95DA7" w:rsidRPr="00B95DA7" w:rsidRDefault="00B95DA7" w:rsidP="00B95DA7">
      <w:pPr>
        <w:suppressAutoHyphens/>
        <w:spacing w:after="0" w:line="240" w:lineRule="auto"/>
        <w:ind w:left="3544"/>
        <w:rPr>
          <w:rFonts w:ascii="Times New Roman" w:eastAsia="Times New Roman" w:hAnsi="Times New Roman"/>
          <w:color w:val="000000"/>
          <w:sz w:val="26"/>
          <w:szCs w:val="26"/>
          <w:lang w:eastAsia="ru-RU"/>
        </w:rPr>
      </w:pPr>
      <w:r w:rsidRPr="00CF79AF">
        <w:rPr>
          <w:rFonts w:ascii="Times New Roman" w:eastAsia="Times New Roman" w:hAnsi="Times New Roman"/>
          <w:color w:val="000000"/>
          <w:sz w:val="26"/>
          <w:szCs w:val="26"/>
          <w:lang w:val="en-US" w:eastAsia="ru-RU"/>
        </w:rPr>
        <w:t>E</w:t>
      </w:r>
      <w:r w:rsidRPr="00312059">
        <w:rPr>
          <w:rFonts w:ascii="Times New Roman" w:eastAsia="Times New Roman" w:hAnsi="Times New Roman"/>
          <w:color w:val="000000"/>
          <w:sz w:val="26"/>
          <w:szCs w:val="26"/>
          <w:lang w:eastAsia="ru-RU"/>
        </w:rPr>
        <w:t>-</w:t>
      </w:r>
      <w:r w:rsidRPr="00CF79AF">
        <w:rPr>
          <w:rFonts w:ascii="Times New Roman" w:eastAsia="Times New Roman" w:hAnsi="Times New Roman"/>
          <w:color w:val="000000"/>
          <w:sz w:val="26"/>
          <w:szCs w:val="26"/>
          <w:lang w:val="en-US" w:eastAsia="ru-RU"/>
        </w:rPr>
        <w:t>mail</w:t>
      </w:r>
      <w:r w:rsidRPr="00312059">
        <w:rPr>
          <w:rFonts w:ascii="Times New Roman" w:eastAsia="Times New Roman" w:hAnsi="Times New Roman"/>
          <w:color w:val="000000"/>
          <w:sz w:val="26"/>
          <w:szCs w:val="26"/>
          <w:lang w:eastAsia="ru-RU"/>
        </w:rPr>
        <w:t>:</w:t>
      </w:r>
      <w:r>
        <w:rPr>
          <w:rFonts w:ascii="Times New Roman" w:eastAsia="Times New Roman" w:hAnsi="Times New Roman"/>
          <w:color w:val="000000"/>
          <w:sz w:val="26"/>
          <w:szCs w:val="26"/>
          <w:lang w:eastAsia="ru-RU"/>
        </w:rPr>
        <w:t xml:space="preserve"> _________________________________</w:t>
      </w:r>
    </w:p>
    <w:p w14:paraId="16D8C04A" w14:textId="77777777" w:rsidR="00B95DA7" w:rsidRPr="00CF79AF" w:rsidRDefault="00B95DA7" w:rsidP="00B95DA7">
      <w:pPr>
        <w:suppressAutoHyphens/>
        <w:spacing w:after="0" w:line="240" w:lineRule="auto"/>
        <w:ind w:left="3544"/>
        <w:jc w:val="center"/>
        <w:rPr>
          <w:rFonts w:ascii="Times New Roman" w:eastAsia="Times New Roman" w:hAnsi="Times New Roman"/>
          <w:color w:val="000000"/>
          <w:sz w:val="26"/>
          <w:szCs w:val="26"/>
          <w:lang w:eastAsia="ru-RU"/>
        </w:rPr>
      </w:pPr>
    </w:p>
    <w:p w14:paraId="5C98373C" w14:textId="77777777" w:rsidR="00B30648" w:rsidRPr="00312059" w:rsidRDefault="00B30648" w:rsidP="00B95DA7">
      <w:pPr>
        <w:suppressAutoHyphens/>
        <w:spacing w:after="0" w:line="240" w:lineRule="auto"/>
        <w:jc w:val="center"/>
      </w:pPr>
    </w:p>
    <w:p w14:paraId="584E41CD" w14:textId="77777777" w:rsidR="00B95DA7" w:rsidRPr="00312059" w:rsidRDefault="00B95DA7" w:rsidP="00B95DA7">
      <w:pPr>
        <w:suppressAutoHyphens/>
        <w:spacing w:after="0" w:line="240" w:lineRule="auto"/>
        <w:jc w:val="center"/>
      </w:pPr>
    </w:p>
    <w:p w14:paraId="568BE4C4" w14:textId="44A73B82" w:rsidR="00B30648" w:rsidRPr="00B30648" w:rsidRDefault="00B30648" w:rsidP="00B95DA7">
      <w:pPr>
        <w:suppressAutoHyphens/>
        <w:spacing w:after="0" w:line="240" w:lineRule="auto"/>
        <w:jc w:val="center"/>
      </w:pPr>
      <w:r w:rsidRPr="00B30648">
        <w:rPr>
          <w:rFonts w:ascii="Times New Roman" w:hAnsi="Times New Roman"/>
          <w:b/>
          <w:caps/>
          <w:sz w:val="24"/>
          <w:szCs w:val="24"/>
        </w:rPr>
        <w:t>ЗАЯВЛЕНИЕ о выдаче разрешения на ввод объекта в эксплуатацию</w:t>
      </w:r>
    </w:p>
    <w:p w14:paraId="4FD42997" w14:textId="77777777" w:rsidR="00B30648" w:rsidRPr="00B30648" w:rsidRDefault="00B30648" w:rsidP="00B95DA7">
      <w:pPr>
        <w:suppressAutoHyphens/>
        <w:spacing w:after="0" w:line="240" w:lineRule="auto"/>
        <w:jc w:val="center"/>
        <w:rPr>
          <w:rFonts w:ascii="Times New Roman" w:hAnsi="Times New Roman"/>
          <w:b/>
          <w:sz w:val="24"/>
          <w:szCs w:val="24"/>
        </w:rPr>
      </w:pPr>
    </w:p>
    <w:tbl>
      <w:tblPr>
        <w:tblW w:w="5000" w:type="pct"/>
        <w:tblLook w:val="0000" w:firstRow="0" w:lastRow="0" w:firstColumn="0" w:lastColumn="0" w:noHBand="0" w:noVBand="0"/>
      </w:tblPr>
      <w:tblGrid>
        <w:gridCol w:w="720"/>
        <w:gridCol w:w="9"/>
        <w:gridCol w:w="9"/>
        <w:gridCol w:w="2531"/>
        <w:gridCol w:w="3771"/>
        <w:gridCol w:w="1728"/>
        <w:gridCol w:w="19"/>
      </w:tblGrid>
      <w:tr w:rsidR="00B30648" w:rsidRPr="00B30648" w14:paraId="21F481DB" w14:textId="77777777" w:rsidTr="00B95DA7">
        <w:trPr>
          <w:gridAfter w:val="1"/>
          <w:wAfter w:w="11" w:type="pct"/>
          <w:trHeight w:val="80"/>
        </w:trPr>
        <w:tc>
          <w:tcPr>
            <w:tcW w:w="4989" w:type="pct"/>
            <w:gridSpan w:val="6"/>
            <w:tcBorders>
              <w:bottom w:val="single" w:sz="6" w:space="0" w:color="000000"/>
            </w:tcBorders>
            <w:shd w:val="clear" w:color="auto" w:fill="auto"/>
            <w:vAlign w:val="bottom"/>
          </w:tcPr>
          <w:p w14:paraId="194C5F66" w14:textId="77777777" w:rsidR="00B30648" w:rsidRPr="00B30648" w:rsidRDefault="00B30648" w:rsidP="00B95DA7">
            <w:pPr>
              <w:suppressAutoHyphens/>
              <w:spacing w:after="0" w:line="240" w:lineRule="auto"/>
              <w:jc w:val="center"/>
            </w:pPr>
            <w:r w:rsidRPr="00B30648">
              <w:rPr>
                <w:rFonts w:ascii="Times New Roman" w:eastAsia="Times New Roman" w:hAnsi="Times New Roman"/>
                <w:b/>
                <w:bCs/>
                <w:color w:val="000000"/>
                <w:lang w:eastAsia="ru-RU"/>
              </w:rPr>
              <w:t>1. СВЕДЕНИЯ ОБ ОБЪЕКТЕ КАПИТАЛЬНОГО СТРОИТЕЛЬСТВА</w:t>
            </w:r>
          </w:p>
        </w:tc>
      </w:tr>
      <w:tr w:rsidR="00B30648" w:rsidRPr="00B30648" w14:paraId="29F2E944" w14:textId="77777777" w:rsidTr="00B95DA7">
        <w:trPr>
          <w:trHeight w:val="315"/>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F2F2F2"/>
          </w:tcPr>
          <w:p w14:paraId="3C267212" w14:textId="77777777" w:rsidR="00B30648" w:rsidRPr="00B30648" w:rsidRDefault="00B30648" w:rsidP="00B30648">
            <w:pPr>
              <w:suppressAutoHyphens/>
              <w:spacing w:after="0" w:line="240" w:lineRule="auto"/>
            </w:pPr>
            <w:r w:rsidRPr="00B30648">
              <w:rPr>
                <w:rFonts w:ascii="Times New Roman" w:eastAsia="Times New Roman" w:hAnsi="Times New Roman"/>
                <w:b/>
                <w:bCs/>
                <w:color w:val="000000"/>
                <w:lang w:eastAsia="ru-RU"/>
              </w:rPr>
              <w:t>Наименование объекта строительства</w:t>
            </w:r>
          </w:p>
        </w:tc>
      </w:tr>
      <w:tr w:rsidR="00B30648" w:rsidRPr="00B30648" w14:paraId="7ABA392A" w14:textId="77777777" w:rsidTr="00B95DA7">
        <w:trPr>
          <w:trHeight w:hRule="exact" w:val="300"/>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tcPr>
          <w:p w14:paraId="66EBAF8A"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r>
      <w:tr w:rsidR="00B30648" w:rsidRPr="00B30648" w14:paraId="2D7D4164" w14:textId="77777777" w:rsidTr="00B95DA7">
        <w:trPr>
          <w:trHeight w:val="300"/>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F2F2F2"/>
          </w:tcPr>
          <w:p w14:paraId="55300002" w14:textId="77777777" w:rsidR="00B30648" w:rsidRPr="00B30648" w:rsidRDefault="00B30648" w:rsidP="00B30648">
            <w:pPr>
              <w:suppressAutoHyphens/>
              <w:spacing w:after="0" w:line="240" w:lineRule="auto"/>
            </w:pPr>
            <w:r w:rsidRPr="00B30648">
              <w:rPr>
                <w:rFonts w:ascii="Times New Roman" w:eastAsia="Times New Roman" w:hAnsi="Times New Roman"/>
                <w:b/>
                <w:bCs/>
                <w:color w:val="000000"/>
                <w:lang w:eastAsia="ru-RU"/>
              </w:rPr>
              <w:t>Наименование этапа строительства</w:t>
            </w:r>
          </w:p>
        </w:tc>
      </w:tr>
      <w:tr w:rsidR="00B30648" w:rsidRPr="00B30648" w14:paraId="31FB6D06" w14:textId="77777777" w:rsidTr="00B95DA7">
        <w:tc>
          <w:tcPr>
            <w:tcW w:w="1859" w:type="pct"/>
            <w:gridSpan w:val="4"/>
            <w:tcBorders>
              <w:top w:val="single" w:sz="6" w:space="0" w:color="000000"/>
              <w:left w:val="single" w:sz="6" w:space="0" w:color="000000"/>
              <w:bottom w:val="single" w:sz="6" w:space="0" w:color="000000"/>
            </w:tcBorders>
            <w:shd w:val="clear" w:color="auto" w:fill="auto"/>
          </w:tcPr>
          <w:p w14:paraId="39426C0D"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c>
          <w:tcPr>
            <w:tcW w:w="3141" w:type="pct"/>
            <w:gridSpan w:val="3"/>
            <w:tcBorders>
              <w:top w:val="single" w:sz="6" w:space="0" w:color="000000"/>
              <w:left w:val="single" w:sz="6" w:space="0" w:color="000000"/>
              <w:bottom w:val="single" w:sz="6" w:space="0" w:color="000000"/>
              <w:right w:val="single" w:sz="6" w:space="0" w:color="000000"/>
            </w:tcBorders>
            <w:shd w:val="clear" w:color="auto" w:fill="auto"/>
          </w:tcPr>
          <w:p w14:paraId="4437F694"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r>
      <w:tr w:rsidR="00B30648" w:rsidRPr="00B30648" w14:paraId="291AB5C0" w14:textId="77777777" w:rsidTr="00B95DA7">
        <w:trPr>
          <w:trHeight w:val="315"/>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F2F2F2"/>
          </w:tcPr>
          <w:p w14:paraId="1592502E" w14:textId="77777777" w:rsidR="00B30648" w:rsidRPr="00B30648" w:rsidRDefault="00B30648" w:rsidP="00B30648">
            <w:pPr>
              <w:suppressAutoHyphens/>
              <w:snapToGrid w:val="0"/>
              <w:spacing w:after="0" w:line="240" w:lineRule="auto"/>
              <w:ind w:left="2163" w:hanging="2163"/>
              <w:rPr>
                <w:rFonts w:ascii="Times New Roman" w:eastAsia="Times New Roman" w:hAnsi="Times New Roman"/>
                <w:b/>
                <w:bCs/>
                <w:color w:val="000000"/>
                <w:lang w:eastAsia="ru-RU"/>
              </w:rPr>
            </w:pPr>
          </w:p>
        </w:tc>
      </w:tr>
      <w:tr w:rsidR="00B30648" w:rsidRPr="00B30648" w14:paraId="2B9CB93E" w14:textId="77777777" w:rsidTr="00B95DA7">
        <w:tc>
          <w:tcPr>
            <w:tcW w:w="1859" w:type="pct"/>
            <w:gridSpan w:val="4"/>
            <w:tcBorders>
              <w:top w:val="single" w:sz="6" w:space="0" w:color="000000"/>
              <w:left w:val="single" w:sz="6" w:space="0" w:color="000000"/>
              <w:bottom w:val="single" w:sz="6" w:space="0" w:color="000000"/>
            </w:tcBorders>
            <w:shd w:val="clear" w:color="auto" w:fill="auto"/>
          </w:tcPr>
          <w:p w14:paraId="00BB53B5" w14:textId="77777777" w:rsidR="00B30648" w:rsidRPr="00B30648" w:rsidRDefault="00B30648" w:rsidP="00B30648">
            <w:pPr>
              <w:suppressAutoHyphens/>
              <w:snapToGrid w:val="0"/>
              <w:spacing w:after="0" w:line="240" w:lineRule="auto"/>
              <w:rPr>
                <w:rFonts w:ascii="Times New Roman" w:eastAsia="Times New Roman" w:hAnsi="Times New Roman"/>
                <w:b/>
                <w:bCs/>
                <w:color w:val="000000"/>
                <w:lang w:eastAsia="ru-RU"/>
              </w:rPr>
            </w:pPr>
          </w:p>
        </w:tc>
        <w:tc>
          <w:tcPr>
            <w:tcW w:w="3141" w:type="pct"/>
            <w:gridSpan w:val="3"/>
            <w:tcBorders>
              <w:top w:val="single" w:sz="6" w:space="0" w:color="000000"/>
              <w:left w:val="single" w:sz="6" w:space="0" w:color="000000"/>
              <w:bottom w:val="single" w:sz="6" w:space="0" w:color="000000"/>
              <w:right w:val="single" w:sz="6" w:space="0" w:color="000000"/>
            </w:tcBorders>
            <w:shd w:val="clear" w:color="auto" w:fill="auto"/>
          </w:tcPr>
          <w:p w14:paraId="2D86E8C6"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r>
      <w:tr w:rsidR="00B30648" w:rsidRPr="00B30648" w14:paraId="1DE8CF25" w14:textId="77777777" w:rsidTr="00B95DA7">
        <w:tc>
          <w:tcPr>
            <w:tcW w:w="1859" w:type="pct"/>
            <w:gridSpan w:val="4"/>
            <w:tcBorders>
              <w:top w:val="single" w:sz="6" w:space="0" w:color="000000"/>
              <w:left w:val="single" w:sz="6" w:space="0" w:color="000000"/>
              <w:bottom w:val="single" w:sz="6" w:space="0" w:color="000000"/>
            </w:tcBorders>
            <w:shd w:val="clear" w:color="auto" w:fill="auto"/>
          </w:tcPr>
          <w:p w14:paraId="367B3F2D"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c>
          <w:tcPr>
            <w:tcW w:w="3141" w:type="pct"/>
            <w:gridSpan w:val="3"/>
            <w:tcBorders>
              <w:top w:val="single" w:sz="6" w:space="0" w:color="000000"/>
              <w:left w:val="single" w:sz="6" w:space="0" w:color="000000"/>
              <w:bottom w:val="single" w:sz="6" w:space="0" w:color="000000"/>
              <w:right w:val="single" w:sz="6" w:space="0" w:color="000000"/>
            </w:tcBorders>
            <w:shd w:val="clear" w:color="auto" w:fill="auto"/>
          </w:tcPr>
          <w:p w14:paraId="313373A8"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276DCC68" w14:textId="77777777" w:rsidTr="00B95DA7">
        <w:trPr>
          <w:trHeight w:val="262"/>
        </w:trPr>
        <w:tc>
          <w:tcPr>
            <w:tcW w:w="1859" w:type="pct"/>
            <w:gridSpan w:val="4"/>
            <w:tcBorders>
              <w:top w:val="single" w:sz="8" w:space="0" w:color="000000"/>
              <w:left w:val="single" w:sz="8" w:space="0" w:color="000000"/>
              <w:bottom w:val="single" w:sz="4" w:space="0" w:color="000000"/>
            </w:tcBorders>
            <w:shd w:val="clear" w:color="auto" w:fill="auto"/>
          </w:tcPr>
          <w:p w14:paraId="075F937D"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Вид объекта:</w:t>
            </w:r>
          </w:p>
        </w:tc>
        <w:tc>
          <w:tcPr>
            <w:tcW w:w="3141" w:type="pct"/>
            <w:gridSpan w:val="3"/>
            <w:tcBorders>
              <w:top w:val="single" w:sz="8" w:space="0" w:color="000000"/>
              <w:left w:val="single" w:sz="8" w:space="0" w:color="000000"/>
              <w:bottom w:val="single" w:sz="4" w:space="0" w:color="000000"/>
              <w:right w:val="single" w:sz="8" w:space="0" w:color="000000"/>
            </w:tcBorders>
            <w:shd w:val="clear" w:color="auto" w:fill="auto"/>
          </w:tcPr>
          <w:p w14:paraId="78A9DC1A"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r>
      <w:tr w:rsidR="00B30648" w:rsidRPr="00B30648" w14:paraId="02567F8B" w14:textId="77777777" w:rsidTr="00B95DA7">
        <w:trPr>
          <w:trHeight w:val="315"/>
        </w:trPr>
        <w:tc>
          <w:tcPr>
            <w:tcW w:w="1859" w:type="pct"/>
            <w:gridSpan w:val="4"/>
            <w:tcBorders>
              <w:top w:val="single" w:sz="4" w:space="0" w:color="000000"/>
              <w:left w:val="single" w:sz="8" w:space="0" w:color="000000"/>
              <w:bottom w:val="single" w:sz="8" w:space="0" w:color="000000"/>
            </w:tcBorders>
            <w:shd w:val="clear" w:color="auto" w:fill="auto"/>
          </w:tcPr>
          <w:p w14:paraId="3A47681B"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Вид выполненных работ</w:t>
            </w:r>
          </w:p>
        </w:tc>
        <w:tc>
          <w:tcPr>
            <w:tcW w:w="3141" w:type="pct"/>
            <w:gridSpan w:val="3"/>
            <w:tcBorders>
              <w:top w:val="single" w:sz="8" w:space="0" w:color="000000"/>
              <w:left w:val="single" w:sz="8" w:space="0" w:color="000000"/>
              <w:bottom w:val="single" w:sz="4" w:space="0" w:color="000000"/>
              <w:right w:val="single" w:sz="8" w:space="0" w:color="000000"/>
            </w:tcBorders>
            <w:shd w:val="clear" w:color="auto" w:fill="auto"/>
          </w:tcPr>
          <w:p w14:paraId="6071A1BB"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r>
      <w:tr w:rsidR="00B30648" w:rsidRPr="00B30648" w14:paraId="13DB308F" w14:textId="77777777" w:rsidTr="00B95DA7">
        <w:trPr>
          <w:gridAfter w:val="1"/>
          <w:wAfter w:w="11" w:type="pct"/>
          <w:trHeight w:val="510"/>
        </w:trPr>
        <w:tc>
          <w:tcPr>
            <w:tcW w:w="4989" w:type="pct"/>
            <w:gridSpan w:val="6"/>
            <w:tcBorders>
              <w:top w:val="single" w:sz="6" w:space="0" w:color="000000"/>
              <w:bottom w:val="single" w:sz="6" w:space="0" w:color="000000"/>
            </w:tcBorders>
            <w:shd w:val="clear" w:color="auto" w:fill="auto"/>
            <w:vAlign w:val="bottom"/>
          </w:tcPr>
          <w:p w14:paraId="4B67AD98" w14:textId="77777777" w:rsidR="00B30648" w:rsidRPr="00B30648" w:rsidRDefault="00B30648" w:rsidP="00B30648">
            <w:pPr>
              <w:suppressAutoHyphens/>
              <w:snapToGrid w:val="0"/>
              <w:spacing w:after="0" w:line="240" w:lineRule="auto"/>
              <w:rPr>
                <w:rFonts w:ascii="Times New Roman" w:eastAsia="Times New Roman" w:hAnsi="Times New Roman"/>
                <w:b/>
                <w:bCs/>
                <w:color w:val="000000"/>
                <w:lang w:eastAsia="ru-RU"/>
              </w:rPr>
            </w:pPr>
          </w:p>
          <w:p w14:paraId="637B7F9A" w14:textId="77777777" w:rsidR="00B30648" w:rsidRPr="00B30648" w:rsidRDefault="00B30648" w:rsidP="00B30648">
            <w:pPr>
              <w:suppressAutoHyphens/>
              <w:spacing w:after="0" w:line="240" w:lineRule="auto"/>
            </w:pPr>
            <w:r w:rsidRPr="00B30648">
              <w:rPr>
                <w:rFonts w:ascii="Times New Roman" w:eastAsia="Times New Roman" w:hAnsi="Times New Roman"/>
                <w:b/>
                <w:bCs/>
                <w:color w:val="000000"/>
                <w:lang w:eastAsia="ru-RU"/>
              </w:rPr>
              <w:t>2. СВЕДЕНИЯ О ПРАВОУСТАНАВЛИВАЮЩИХ ДОКУМЕНТАХ</w:t>
            </w:r>
          </w:p>
        </w:tc>
      </w:tr>
      <w:tr w:rsidR="00B30648" w:rsidRPr="00B30648" w14:paraId="49F29640" w14:textId="77777777" w:rsidTr="00B95DA7">
        <w:tc>
          <w:tcPr>
            <w:tcW w:w="415" w:type="pct"/>
            <w:gridSpan w:val="2"/>
            <w:vMerge w:val="restart"/>
            <w:tcBorders>
              <w:top w:val="single" w:sz="6" w:space="0" w:color="000000"/>
              <w:left w:val="single" w:sz="6" w:space="0" w:color="000000"/>
              <w:bottom w:val="single" w:sz="6" w:space="0" w:color="000000"/>
            </w:tcBorders>
            <w:shd w:val="clear" w:color="auto" w:fill="auto"/>
          </w:tcPr>
          <w:p w14:paraId="5AE289DB"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1</w:t>
            </w:r>
          </w:p>
        </w:tc>
        <w:tc>
          <w:tcPr>
            <w:tcW w:w="1444" w:type="pct"/>
            <w:gridSpan w:val="2"/>
            <w:tcBorders>
              <w:top w:val="single" w:sz="6" w:space="0" w:color="000000"/>
              <w:left w:val="single" w:sz="6" w:space="0" w:color="000000"/>
              <w:bottom w:val="single" w:sz="6" w:space="0" w:color="000000"/>
            </w:tcBorders>
            <w:shd w:val="clear" w:color="auto" w:fill="auto"/>
          </w:tcPr>
          <w:p w14:paraId="3FCF8155"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Вид документа</w:t>
            </w:r>
          </w:p>
        </w:tc>
        <w:tc>
          <w:tcPr>
            <w:tcW w:w="3141" w:type="pct"/>
            <w:gridSpan w:val="3"/>
            <w:tcBorders>
              <w:top w:val="single" w:sz="6" w:space="0" w:color="000000"/>
              <w:left w:val="single" w:sz="6" w:space="0" w:color="000000"/>
              <w:bottom w:val="single" w:sz="6" w:space="0" w:color="000000"/>
              <w:right w:val="single" w:sz="6" w:space="0" w:color="000000"/>
            </w:tcBorders>
            <w:shd w:val="clear" w:color="auto" w:fill="auto"/>
          </w:tcPr>
          <w:p w14:paraId="16A16D80"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47BA64FC" w14:textId="77777777" w:rsidTr="00B95DA7">
        <w:tc>
          <w:tcPr>
            <w:tcW w:w="415" w:type="pct"/>
            <w:gridSpan w:val="2"/>
            <w:vMerge/>
            <w:tcBorders>
              <w:top w:val="single" w:sz="6" w:space="0" w:color="000000"/>
              <w:left w:val="single" w:sz="6" w:space="0" w:color="000000"/>
              <w:bottom w:val="single" w:sz="6" w:space="0" w:color="000000"/>
            </w:tcBorders>
            <w:shd w:val="clear" w:color="auto" w:fill="auto"/>
          </w:tcPr>
          <w:p w14:paraId="7A7AEB6A"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c>
          <w:tcPr>
            <w:tcW w:w="1444" w:type="pct"/>
            <w:gridSpan w:val="2"/>
            <w:tcBorders>
              <w:top w:val="single" w:sz="6" w:space="0" w:color="000000"/>
              <w:left w:val="single" w:sz="6" w:space="0" w:color="000000"/>
              <w:bottom w:val="single" w:sz="6" w:space="0" w:color="000000"/>
            </w:tcBorders>
            <w:shd w:val="clear" w:color="auto" w:fill="auto"/>
          </w:tcPr>
          <w:p w14:paraId="58A63D5D"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Номер документа</w:t>
            </w:r>
          </w:p>
        </w:tc>
        <w:tc>
          <w:tcPr>
            <w:tcW w:w="3141" w:type="pct"/>
            <w:gridSpan w:val="3"/>
            <w:tcBorders>
              <w:top w:val="single" w:sz="6" w:space="0" w:color="000000"/>
              <w:left w:val="single" w:sz="6" w:space="0" w:color="000000"/>
              <w:bottom w:val="single" w:sz="6" w:space="0" w:color="000000"/>
              <w:right w:val="single" w:sz="6" w:space="0" w:color="000000"/>
            </w:tcBorders>
            <w:shd w:val="clear" w:color="auto" w:fill="auto"/>
          </w:tcPr>
          <w:p w14:paraId="7C8CFC5D"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7AB40CF7" w14:textId="77777777" w:rsidTr="00B95DA7">
        <w:tc>
          <w:tcPr>
            <w:tcW w:w="415" w:type="pct"/>
            <w:gridSpan w:val="2"/>
            <w:vMerge/>
            <w:tcBorders>
              <w:top w:val="single" w:sz="6" w:space="0" w:color="000000"/>
              <w:left w:val="single" w:sz="6" w:space="0" w:color="000000"/>
              <w:bottom w:val="single" w:sz="6" w:space="0" w:color="000000"/>
            </w:tcBorders>
            <w:shd w:val="clear" w:color="auto" w:fill="auto"/>
          </w:tcPr>
          <w:p w14:paraId="54C0F249"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c>
          <w:tcPr>
            <w:tcW w:w="1444" w:type="pct"/>
            <w:gridSpan w:val="2"/>
            <w:tcBorders>
              <w:top w:val="single" w:sz="6" w:space="0" w:color="000000"/>
              <w:left w:val="single" w:sz="6" w:space="0" w:color="000000"/>
              <w:bottom w:val="single" w:sz="6" w:space="0" w:color="000000"/>
            </w:tcBorders>
            <w:shd w:val="clear" w:color="auto" w:fill="auto"/>
          </w:tcPr>
          <w:p w14:paraId="091BB317"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Дата выдачи</w:t>
            </w:r>
          </w:p>
        </w:tc>
        <w:tc>
          <w:tcPr>
            <w:tcW w:w="3141" w:type="pct"/>
            <w:gridSpan w:val="3"/>
            <w:tcBorders>
              <w:top w:val="single" w:sz="6" w:space="0" w:color="000000"/>
              <w:left w:val="single" w:sz="6" w:space="0" w:color="000000"/>
              <w:bottom w:val="single" w:sz="6" w:space="0" w:color="000000"/>
              <w:right w:val="single" w:sz="6" w:space="0" w:color="000000"/>
            </w:tcBorders>
            <w:shd w:val="clear" w:color="auto" w:fill="auto"/>
          </w:tcPr>
          <w:p w14:paraId="06B2214C"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57C40C7E" w14:textId="77777777" w:rsidTr="00B95DA7">
        <w:tc>
          <w:tcPr>
            <w:tcW w:w="415" w:type="pct"/>
            <w:gridSpan w:val="2"/>
            <w:vMerge w:val="restart"/>
            <w:tcBorders>
              <w:top w:val="single" w:sz="6" w:space="0" w:color="000000"/>
              <w:left w:val="single" w:sz="6" w:space="0" w:color="000000"/>
              <w:bottom w:val="single" w:sz="6" w:space="0" w:color="000000"/>
            </w:tcBorders>
            <w:shd w:val="clear" w:color="auto" w:fill="auto"/>
          </w:tcPr>
          <w:p w14:paraId="68624DF3"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2</w:t>
            </w:r>
          </w:p>
        </w:tc>
        <w:tc>
          <w:tcPr>
            <w:tcW w:w="1444" w:type="pct"/>
            <w:gridSpan w:val="2"/>
            <w:tcBorders>
              <w:top w:val="single" w:sz="6" w:space="0" w:color="000000"/>
              <w:left w:val="single" w:sz="6" w:space="0" w:color="000000"/>
              <w:bottom w:val="single" w:sz="6" w:space="0" w:color="000000"/>
            </w:tcBorders>
            <w:shd w:val="clear" w:color="auto" w:fill="auto"/>
          </w:tcPr>
          <w:p w14:paraId="1E55449D"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Вид документа</w:t>
            </w:r>
          </w:p>
        </w:tc>
        <w:tc>
          <w:tcPr>
            <w:tcW w:w="3141" w:type="pct"/>
            <w:gridSpan w:val="3"/>
            <w:tcBorders>
              <w:top w:val="single" w:sz="6" w:space="0" w:color="000000"/>
              <w:left w:val="single" w:sz="6" w:space="0" w:color="000000"/>
              <w:bottom w:val="single" w:sz="6" w:space="0" w:color="000000"/>
              <w:right w:val="single" w:sz="6" w:space="0" w:color="000000"/>
            </w:tcBorders>
            <w:shd w:val="clear" w:color="auto" w:fill="auto"/>
          </w:tcPr>
          <w:p w14:paraId="4835ECA3"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207F6FA0" w14:textId="77777777" w:rsidTr="00B95DA7">
        <w:tc>
          <w:tcPr>
            <w:tcW w:w="415" w:type="pct"/>
            <w:gridSpan w:val="2"/>
            <w:vMerge/>
            <w:tcBorders>
              <w:top w:val="single" w:sz="6" w:space="0" w:color="000000"/>
              <w:left w:val="single" w:sz="6" w:space="0" w:color="000000"/>
              <w:bottom w:val="single" w:sz="6" w:space="0" w:color="000000"/>
            </w:tcBorders>
            <w:shd w:val="clear" w:color="auto" w:fill="auto"/>
          </w:tcPr>
          <w:p w14:paraId="17203177"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c>
          <w:tcPr>
            <w:tcW w:w="1444" w:type="pct"/>
            <w:gridSpan w:val="2"/>
            <w:tcBorders>
              <w:top w:val="single" w:sz="6" w:space="0" w:color="000000"/>
              <w:left w:val="single" w:sz="6" w:space="0" w:color="000000"/>
              <w:bottom w:val="single" w:sz="6" w:space="0" w:color="000000"/>
            </w:tcBorders>
            <w:shd w:val="clear" w:color="auto" w:fill="auto"/>
          </w:tcPr>
          <w:p w14:paraId="49166717"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Номер документа</w:t>
            </w:r>
          </w:p>
        </w:tc>
        <w:tc>
          <w:tcPr>
            <w:tcW w:w="3141" w:type="pct"/>
            <w:gridSpan w:val="3"/>
            <w:tcBorders>
              <w:top w:val="single" w:sz="6" w:space="0" w:color="000000"/>
              <w:left w:val="single" w:sz="6" w:space="0" w:color="000000"/>
              <w:bottom w:val="single" w:sz="6" w:space="0" w:color="000000"/>
              <w:right w:val="single" w:sz="6" w:space="0" w:color="000000"/>
            </w:tcBorders>
            <w:shd w:val="clear" w:color="auto" w:fill="auto"/>
          </w:tcPr>
          <w:p w14:paraId="7B7DB46B"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45C7EAF5" w14:textId="77777777" w:rsidTr="00B95DA7">
        <w:tc>
          <w:tcPr>
            <w:tcW w:w="415" w:type="pct"/>
            <w:gridSpan w:val="2"/>
            <w:vMerge/>
            <w:tcBorders>
              <w:top w:val="single" w:sz="6" w:space="0" w:color="000000"/>
              <w:left w:val="single" w:sz="6" w:space="0" w:color="000000"/>
              <w:bottom w:val="single" w:sz="6" w:space="0" w:color="000000"/>
            </w:tcBorders>
            <w:shd w:val="clear" w:color="auto" w:fill="auto"/>
          </w:tcPr>
          <w:p w14:paraId="53E9FF40"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c>
          <w:tcPr>
            <w:tcW w:w="1444" w:type="pct"/>
            <w:gridSpan w:val="2"/>
            <w:tcBorders>
              <w:top w:val="single" w:sz="6" w:space="0" w:color="000000"/>
              <w:left w:val="single" w:sz="6" w:space="0" w:color="000000"/>
              <w:bottom w:val="single" w:sz="6" w:space="0" w:color="000000"/>
            </w:tcBorders>
            <w:shd w:val="clear" w:color="auto" w:fill="auto"/>
          </w:tcPr>
          <w:p w14:paraId="52F227F2"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Дата выдачи</w:t>
            </w:r>
          </w:p>
        </w:tc>
        <w:tc>
          <w:tcPr>
            <w:tcW w:w="3141" w:type="pct"/>
            <w:gridSpan w:val="3"/>
            <w:tcBorders>
              <w:top w:val="single" w:sz="6" w:space="0" w:color="000000"/>
              <w:left w:val="single" w:sz="6" w:space="0" w:color="000000"/>
              <w:bottom w:val="single" w:sz="6" w:space="0" w:color="000000"/>
              <w:right w:val="single" w:sz="6" w:space="0" w:color="000000"/>
            </w:tcBorders>
            <w:shd w:val="clear" w:color="auto" w:fill="auto"/>
          </w:tcPr>
          <w:p w14:paraId="2EF345C2"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2237976D" w14:textId="77777777" w:rsidTr="00B95DA7">
        <w:tc>
          <w:tcPr>
            <w:tcW w:w="415" w:type="pct"/>
            <w:gridSpan w:val="2"/>
            <w:vMerge w:val="restart"/>
            <w:tcBorders>
              <w:top w:val="single" w:sz="6" w:space="0" w:color="000000"/>
              <w:left w:val="single" w:sz="6" w:space="0" w:color="000000"/>
              <w:bottom w:val="single" w:sz="6" w:space="0" w:color="000000"/>
            </w:tcBorders>
            <w:shd w:val="clear" w:color="auto" w:fill="auto"/>
          </w:tcPr>
          <w:p w14:paraId="218D9DC9"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3</w:t>
            </w:r>
          </w:p>
        </w:tc>
        <w:tc>
          <w:tcPr>
            <w:tcW w:w="1444" w:type="pct"/>
            <w:gridSpan w:val="2"/>
            <w:tcBorders>
              <w:top w:val="single" w:sz="6" w:space="0" w:color="000000"/>
              <w:left w:val="single" w:sz="6" w:space="0" w:color="000000"/>
              <w:bottom w:val="single" w:sz="6" w:space="0" w:color="000000"/>
            </w:tcBorders>
            <w:shd w:val="clear" w:color="auto" w:fill="auto"/>
          </w:tcPr>
          <w:p w14:paraId="50EAE742"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Вид документа</w:t>
            </w:r>
          </w:p>
        </w:tc>
        <w:tc>
          <w:tcPr>
            <w:tcW w:w="3141" w:type="pct"/>
            <w:gridSpan w:val="3"/>
            <w:tcBorders>
              <w:top w:val="single" w:sz="6" w:space="0" w:color="000000"/>
              <w:left w:val="single" w:sz="6" w:space="0" w:color="000000"/>
              <w:bottom w:val="single" w:sz="6" w:space="0" w:color="000000"/>
              <w:right w:val="single" w:sz="6" w:space="0" w:color="000000"/>
            </w:tcBorders>
            <w:shd w:val="clear" w:color="auto" w:fill="auto"/>
          </w:tcPr>
          <w:p w14:paraId="5EB6B481"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1DCE7FE6" w14:textId="77777777" w:rsidTr="00B95DA7">
        <w:tc>
          <w:tcPr>
            <w:tcW w:w="415" w:type="pct"/>
            <w:gridSpan w:val="2"/>
            <w:vMerge/>
            <w:tcBorders>
              <w:top w:val="single" w:sz="6" w:space="0" w:color="000000"/>
              <w:left w:val="single" w:sz="6" w:space="0" w:color="000000"/>
              <w:bottom w:val="single" w:sz="6" w:space="0" w:color="000000"/>
            </w:tcBorders>
            <w:shd w:val="clear" w:color="auto" w:fill="auto"/>
          </w:tcPr>
          <w:p w14:paraId="49B8ECEA"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c>
          <w:tcPr>
            <w:tcW w:w="1444" w:type="pct"/>
            <w:gridSpan w:val="2"/>
            <w:tcBorders>
              <w:top w:val="single" w:sz="6" w:space="0" w:color="000000"/>
              <w:left w:val="single" w:sz="6" w:space="0" w:color="000000"/>
              <w:bottom w:val="single" w:sz="6" w:space="0" w:color="000000"/>
            </w:tcBorders>
            <w:shd w:val="clear" w:color="auto" w:fill="auto"/>
          </w:tcPr>
          <w:p w14:paraId="5665AF50"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Номер документа</w:t>
            </w:r>
          </w:p>
        </w:tc>
        <w:tc>
          <w:tcPr>
            <w:tcW w:w="3141" w:type="pct"/>
            <w:gridSpan w:val="3"/>
            <w:tcBorders>
              <w:top w:val="single" w:sz="6" w:space="0" w:color="000000"/>
              <w:left w:val="single" w:sz="6" w:space="0" w:color="000000"/>
              <w:bottom w:val="single" w:sz="6" w:space="0" w:color="000000"/>
              <w:right w:val="single" w:sz="6" w:space="0" w:color="000000"/>
            </w:tcBorders>
            <w:shd w:val="clear" w:color="auto" w:fill="auto"/>
          </w:tcPr>
          <w:p w14:paraId="160375E5"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223674E5" w14:textId="77777777" w:rsidTr="00B95DA7">
        <w:tc>
          <w:tcPr>
            <w:tcW w:w="415" w:type="pct"/>
            <w:gridSpan w:val="2"/>
            <w:vMerge/>
            <w:tcBorders>
              <w:top w:val="single" w:sz="6" w:space="0" w:color="000000"/>
              <w:left w:val="single" w:sz="6" w:space="0" w:color="000000"/>
              <w:bottom w:val="single" w:sz="6" w:space="0" w:color="000000"/>
            </w:tcBorders>
            <w:shd w:val="clear" w:color="auto" w:fill="auto"/>
          </w:tcPr>
          <w:p w14:paraId="160D6CC1"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c>
          <w:tcPr>
            <w:tcW w:w="1444" w:type="pct"/>
            <w:gridSpan w:val="2"/>
            <w:tcBorders>
              <w:top w:val="single" w:sz="6" w:space="0" w:color="000000"/>
              <w:left w:val="single" w:sz="6" w:space="0" w:color="000000"/>
              <w:bottom w:val="single" w:sz="6" w:space="0" w:color="000000"/>
            </w:tcBorders>
            <w:shd w:val="clear" w:color="auto" w:fill="auto"/>
          </w:tcPr>
          <w:p w14:paraId="1C11E58F"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Дата выдачи</w:t>
            </w:r>
          </w:p>
        </w:tc>
        <w:tc>
          <w:tcPr>
            <w:tcW w:w="3141" w:type="pct"/>
            <w:gridSpan w:val="3"/>
            <w:tcBorders>
              <w:top w:val="single" w:sz="6" w:space="0" w:color="000000"/>
              <w:left w:val="single" w:sz="6" w:space="0" w:color="000000"/>
              <w:bottom w:val="single" w:sz="6" w:space="0" w:color="000000"/>
              <w:right w:val="single" w:sz="6" w:space="0" w:color="000000"/>
            </w:tcBorders>
            <w:shd w:val="clear" w:color="auto" w:fill="auto"/>
          </w:tcPr>
          <w:p w14:paraId="75A05053"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4DCF9EF1" w14:textId="77777777" w:rsidTr="00B95DA7">
        <w:tc>
          <w:tcPr>
            <w:tcW w:w="415" w:type="pct"/>
            <w:gridSpan w:val="2"/>
            <w:vMerge w:val="restart"/>
            <w:tcBorders>
              <w:top w:val="single" w:sz="6" w:space="0" w:color="000000"/>
              <w:left w:val="single" w:sz="6" w:space="0" w:color="000000"/>
              <w:bottom w:val="single" w:sz="6" w:space="0" w:color="000000"/>
            </w:tcBorders>
            <w:shd w:val="clear" w:color="auto" w:fill="auto"/>
          </w:tcPr>
          <w:p w14:paraId="1E2F28AB"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4</w:t>
            </w:r>
          </w:p>
        </w:tc>
        <w:tc>
          <w:tcPr>
            <w:tcW w:w="1444" w:type="pct"/>
            <w:gridSpan w:val="2"/>
            <w:tcBorders>
              <w:top w:val="single" w:sz="6" w:space="0" w:color="000000"/>
              <w:left w:val="single" w:sz="6" w:space="0" w:color="000000"/>
              <w:bottom w:val="single" w:sz="6" w:space="0" w:color="000000"/>
            </w:tcBorders>
            <w:shd w:val="clear" w:color="auto" w:fill="auto"/>
          </w:tcPr>
          <w:p w14:paraId="1237F9CC"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Вид документа</w:t>
            </w:r>
          </w:p>
        </w:tc>
        <w:tc>
          <w:tcPr>
            <w:tcW w:w="3141" w:type="pct"/>
            <w:gridSpan w:val="3"/>
            <w:tcBorders>
              <w:top w:val="single" w:sz="6" w:space="0" w:color="000000"/>
              <w:left w:val="single" w:sz="6" w:space="0" w:color="000000"/>
              <w:bottom w:val="single" w:sz="6" w:space="0" w:color="000000"/>
              <w:right w:val="single" w:sz="6" w:space="0" w:color="000000"/>
            </w:tcBorders>
            <w:shd w:val="clear" w:color="auto" w:fill="auto"/>
          </w:tcPr>
          <w:p w14:paraId="0876BA24"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19DB4870" w14:textId="77777777" w:rsidTr="00B95DA7">
        <w:tc>
          <w:tcPr>
            <w:tcW w:w="415" w:type="pct"/>
            <w:gridSpan w:val="2"/>
            <w:vMerge/>
            <w:tcBorders>
              <w:top w:val="single" w:sz="6" w:space="0" w:color="000000"/>
              <w:left w:val="single" w:sz="6" w:space="0" w:color="000000"/>
              <w:bottom w:val="single" w:sz="6" w:space="0" w:color="000000"/>
            </w:tcBorders>
            <w:shd w:val="clear" w:color="auto" w:fill="auto"/>
          </w:tcPr>
          <w:p w14:paraId="31114F4E"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c>
          <w:tcPr>
            <w:tcW w:w="1444" w:type="pct"/>
            <w:gridSpan w:val="2"/>
            <w:tcBorders>
              <w:top w:val="single" w:sz="6" w:space="0" w:color="000000"/>
              <w:left w:val="single" w:sz="6" w:space="0" w:color="000000"/>
              <w:bottom w:val="single" w:sz="6" w:space="0" w:color="000000"/>
            </w:tcBorders>
            <w:shd w:val="clear" w:color="auto" w:fill="auto"/>
          </w:tcPr>
          <w:p w14:paraId="001C2F51"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Номер документа</w:t>
            </w:r>
          </w:p>
        </w:tc>
        <w:tc>
          <w:tcPr>
            <w:tcW w:w="3141" w:type="pct"/>
            <w:gridSpan w:val="3"/>
            <w:tcBorders>
              <w:top w:val="single" w:sz="6" w:space="0" w:color="000000"/>
              <w:left w:val="single" w:sz="6" w:space="0" w:color="000000"/>
              <w:bottom w:val="single" w:sz="6" w:space="0" w:color="000000"/>
              <w:right w:val="single" w:sz="6" w:space="0" w:color="000000"/>
            </w:tcBorders>
            <w:shd w:val="clear" w:color="auto" w:fill="auto"/>
          </w:tcPr>
          <w:p w14:paraId="544FF0F2"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4BE7DBFF" w14:textId="77777777" w:rsidTr="00B95DA7">
        <w:tc>
          <w:tcPr>
            <w:tcW w:w="415" w:type="pct"/>
            <w:gridSpan w:val="2"/>
            <w:vMerge/>
            <w:tcBorders>
              <w:top w:val="single" w:sz="6" w:space="0" w:color="000000"/>
              <w:left w:val="single" w:sz="6" w:space="0" w:color="000000"/>
              <w:bottom w:val="single" w:sz="6" w:space="0" w:color="000000"/>
            </w:tcBorders>
            <w:shd w:val="clear" w:color="auto" w:fill="auto"/>
          </w:tcPr>
          <w:p w14:paraId="0C76AE5B"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c>
          <w:tcPr>
            <w:tcW w:w="1444" w:type="pct"/>
            <w:gridSpan w:val="2"/>
            <w:tcBorders>
              <w:top w:val="single" w:sz="6" w:space="0" w:color="000000"/>
              <w:left w:val="single" w:sz="6" w:space="0" w:color="000000"/>
              <w:bottom w:val="single" w:sz="6" w:space="0" w:color="000000"/>
            </w:tcBorders>
            <w:shd w:val="clear" w:color="auto" w:fill="auto"/>
          </w:tcPr>
          <w:p w14:paraId="400B9F57"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Дата выдачи</w:t>
            </w:r>
          </w:p>
        </w:tc>
        <w:tc>
          <w:tcPr>
            <w:tcW w:w="3141" w:type="pct"/>
            <w:gridSpan w:val="3"/>
            <w:tcBorders>
              <w:top w:val="single" w:sz="6" w:space="0" w:color="000000"/>
              <w:left w:val="single" w:sz="6" w:space="0" w:color="000000"/>
              <w:bottom w:val="single" w:sz="6" w:space="0" w:color="000000"/>
              <w:right w:val="single" w:sz="6" w:space="0" w:color="000000"/>
            </w:tcBorders>
            <w:shd w:val="clear" w:color="auto" w:fill="auto"/>
          </w:tcPr>
          <w:p w14:paraId="18ECB4FC"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2BA87865" w14:textId="77777777" w:rsidTr="00B95DA7">
        <w:tc>
          <w:tcPr>
            <w:tcW w:w="415" w:type="pct"/>
            <w:gridSpan w:val="2"/>
            <w:vMerge w:val="restart"/>
            <w:tcBorders>
              <w:top w:val="single" w:sz="6" w:space="0" w:color="000000"/>
              <w:left w:val="single" w:sz="6" w:space="0" w:color="000000"/>
              <w:bottom w:val="single" w:sz="6" w:space="0" w:color="000000"/>
            </w:tcBorders>
            <w:shd w:val="clear" w:color="auto" w:fill="auto"/>
          </w:tcPr>
          <w:p w14:paraId="18EFA52C"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lastRenderedPageBreak/>
              <w:t>5</w:t>
            </w:r>
          </w:p>
        </w:tc>
        <w:tc>
          <w:tcPr>
            <w:tcW w:w="1444" w:type="pct"/>
            <w:gridSpan w:val="2"/>
            <w:tcBorders>
              <w:top w:val="single" w:sz="6" w:space="0" w:color="000000"/>
              <w:left w:val="single" w:sz="6" w:space="0" w:color="000000"/>
              <w:bottom w:val="single" w:sz="6" w:space="0" w:color="000000"/>
            </w:tcBorders>
            <w:shd w:val="clear" w:color="auto" w:fill="auto"/>
          </w:tcPr>
          <w:p w14:paraId="3CA0532A"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Вид документа</w:t>
            </w:r>
          </w:p>
        </w:tc>
        <w:tc>
          <w:tcPr>
            <w:tcW w:w="3141" w:type="pct"/>
            <w:gridSpan w:val="3"/>
            <w:tcBorders>
              <w:top w:val="single" w:sz="6" w:space="0" w:color="000000"/>
              <w:left w:val="single" w:sz="6" w:space="0" w:color="000000"/>
              <w:bottom w:val="single" w:sz="6" w:space="0" w:color="000000"/>
              <w:right w:val="single" w:sz="6" w:space="0" w:color="000000"/>
            </w:tcBorders>
            <w:shd w:val="clear" w:color="auto" w:fill="auto"/>
          </w:tcPr>
          <w:p w14:paraId="6DA3455A"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677BFE4F" w14:textId="77777777" w:rsidTr="00B95DA7">
        <w:tc>
          <w:tcPr>
            <w:tcW w:w="415" w:type="pct"/>
            <w:gridSpan w:val="2"/>
            <w:vMerge/>
            <w:tcBorders>
              <w:top w:val="single" w:sz="6" w:space="0" w:color="000000"/>
              <w:left w:val="single" w:sz="6" w:space="0" w:color="000000"/>
              <w:bottom w:val="single" w:sz="6" w:space="0" w:color="000000"/>
            </w:tcBorders>
            <w:shd w:val="clear" w:color="auto" w:fill="auto"/>
          </w:tcPr>
          <w:p w14:paraId="791F8757"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c>
          <w:tcPr>
            <w:tcW w:w="1444" w:type="pct"/>
            <w:gridSpan w:val="2"/>
            <w:tcBorders>
              <w:top w:val="single" w:sz="6" w:space="0" w:color="000000"/>
              <w:left w:val="single" w:sz="6" w:space="0" w:color="000000"/>
              <w:bottom w:val="single" w:sz="6" w:space="0" w:color="000000"/>
            </w:tcBorders>
            <w:shd w:val="clear" w:color="auto" w:fill="auto"/>
          </w:tcPr>
          <w:p w14:paraId="49980DD7"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Номер документа</w:t>
            </w:r>
          </w:p>
        </w:tc>
        <w:tc>
          <w:tcPr>
            <w:tcW w:w="3141" w:type="pct"/>
            <w:gridSpan w:val="3"/>
            <w:tcBorders>
              <w:top w:val="single" w:sz="6" w:space="0" w:color="000000"/>
              <w:left w:val="single" w:sz="6" w:space="0" w:color="000000"/>
              <w:bottom w:val="single" w:sz="6" w:space="0" w:color="000000"/>
              <w:right w:val="single" w:sz="6" w:space="0" w:color="000000"/>
            </w:tcBorders>
            <w:shd w:val="clear" w:color="auto" w:fill="auto"/>
          </w:tcPr>
          <w:p w14:paraId="6957C70C"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0A62F7FD" w14:textId="77777777" w:rsidTr="00B95DA7">
        <w:tc>
          <w:tcPr>
            <w:tcW w:w="415" w:type="pct"/>
            <w:gridSpan w:val="2"/>
            <w:vMerge/>
            <w:tcBorders>
              <w:top w:val="single" w:sz="6" w:space="0" w:color="000000"/>
              <w:left w:val="single" w:sz="6" w:space="0" w:color="000000"/>
              <w:bottom w:val="single" w:sz="6" w:space="0" w:color="000000"/>
            </w:tcBorders>
            <w:shd w:val="clear" w:color="auto" w:fill="auto"/>
          </w:tcPr>
          <w:p w14:paraId="1AD80C92"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c>
          <w:tcPr>
            <w:tcW w:w="1444" w:type="pct"/>
            <w:gridSpan w:val="2"/>
            <w:tcBorders>
              <w:top w:val="single" w:sz="6" w:space="0" w:color="000000"/>
              <w:left w:val="single" w:sz="6" w:space="0" w:color="000000"/>
              <w:bottom w:val="single" w:sz="6" w:space="0" w:color="000000"/>
            </w:tcBorders>
            <w:shd w:val="clear" w:color="auto" w:fill="auto"/>
          </w:tcPr>
          <w:p w14:paraId="6D66F7C8"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Дата выдачи</w:t>
            </w:r>
          </w:p>
        </w:tc>
        <w:tc>
          <w:tcPr>
            <w:tcW w:w="3141" w:type="pct"/>
            <w:gridSpan w:val="3"/>
            <w:tcBorders>
              <w:top w:val="single" w:sz="6" w:space="0" w:color="000000"/>
              <w:left w:val="single" w:sz="6" w:space="0" w:color="000000"/>
              <w:bottom w:val="single" w:sz="6" w:space="0" w:color="000000"/>
              <w:right w:val="single" w:sz="6" w:space="0" w:color="000000"/>
            </w:tcBorders>
            <w:shd w:val="clear" w:color="auto" w:fill="auto"/>
          </w:tcPr>
          <w:p w14:paraId="223C9D15"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4C5D6B7D" w14:textId="77777777" w:rsidTr="00B95DA7">
        <w:tc>
          <w:tcPr>
            <w:tcW w:w="415" w:type="pct"/>
            <w:gridSpan w:val="2"/>
            <w:vMerge w:val="restart"/>
            <w:tcBorders>
              <w:top w:val="single" w:sz="6" w:space="0" w:color="000000"/>
              <w:left w:val="single" w:sz="6" w:space="0" w:color="000000"/>
              <w:bottom w:val="single" w:sz="6" w:space="0" w:color="000000"/>
            </w:tcBorders>
            <w:shd w:val="clear" w:color="auto" w:fill="auto"/>
          </w:tcPr>
          <w:p w14:paraId="11D051B8"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6</w:t>
            </w:r>
          </w:p>
        </w:tc>
        <w:tc>
          <w:tcPr>
            <w:tcW w:w="1444" w:type="pct"/>
            <w:gridSpan w:val="2"/>
            <w:tcBorders>
              <w:top w:val="single" w:sz="6" w:space="0" w:color="000000"/>
              <w:left w:val="single" w:sz="6" w:space="0" w:color="000000"/>
              <w:bottom w:val="single" w:sz="6" w:space="0" w:color="000000"/>
            </w:tcBorders>
            <w:shd w:val="clear" w:color="auto" w:fill="auto"/>
          </w:tcPr>
          <w:p w14:paraId="7FDBCB25"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Вид документа</w:t>
            </w:r>
          </w:p>
        </w:tc>
        <w:tc>
          <w:tcPr>
            <w:tcW w:w="3141" w:type="pct"/>
            <w:gridSpan w:val="3"/>
            <w:tcBorders>
              <w:top w:val="single" w:sz="6" w:space="0" w:color="000000"/>
              <w:left w:val="single" w:sz="6" w:space="0" w:color="000000"/>
              <w:bottom w:val="single" w:sz="6" w:space="0" w:color="000000"/>
              <w:right w:val="single" w:sz="6" w:space="0" w:color="000000"/>
            </w:tcBorders>
            <w:shd w:val="clear" w:color="auto" w:fill="auto"/>
          </w:tcPr>
          <w:p w14:paraId="2E0D3956"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0F5ADC60" w14:textId="77777777" w:rsidTr="00B95DA7">
        <w:tc>
          <w:tcPr>
            <w:tcW w:w="415" w:type="pct"/>
            <w:gridSpan w:val="2"/>
            <w:vMerge/>
            <w:tcBorders>
              <w:top w:val="single" w:sz="6" w:space="0" w:color="000000"/>
              <w:left w:val="single" w:sz="6" w:space="0" w:color="000000"/>
              <w:bottom w:val="single" w:sz="6" w:space="0" w:color="000000"/>
            </w:tcBorders>
            <w:shd w:val="clear" w:color="auto" w:fill="auto"/>
          </w:tcPr>
          <w:p w14:paraId="36F16CAF"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c>
          <w:tcPr>
            <w:tcW w:w="1444" w:type="pct"/>
            <w:gridSpan w:val="2"/>
            <w:tcBorders>
              <w:top w:val="single" w:sz="6" w:space="0" w:color="000000"/>
              <w:left w:val="single" w:sz="6" w:space="0" w:color="000000"/>
              <w:bottom w:val="single" w:sz="6" w:space="0" w:color="000000"/>
            </w:tcBorders>
            <w:shd w:val="clear" w:color="auto" w:fill="auto"/>
          </w:tcPr>
          <w:p w14:paraId="66E339FB"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Номер документа</w:t>
            </w:r>
          </w:p>
        </w:tc>
        <w:tc>
          <w:tcPr>
            <w:tcW w:w="3141" w:type="pct"/>
            <w:gridSpan w:val="3"/>
            <w:tcBorders>
              <w:top w:val="single" w:sz="6" w:space="0" w:color="000000"/>
              <w:left w:val="single" w:sz="6" w:space="0" w:color="000000"/>
              <w:bottom w:val="single" w:sz="6" w:space="0" w:color="000000"/>
              <w:right w:val="single" w:sz="6" w:space="0" w:color="000000"/>
            </w:tcBorders>
            <w:shd w:val="clear" w:color="auto" w:fill="auto"/>
          </w:tcPr>
          <w:p w14:paraId="36344C2B"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216F3D6D" w14:textId="77777777" w:rsidTr="00B95DA7">
        <w:tc>
          <w:tcPr>
            <w:tcW w:w="415" w:type="pct"/>
            <w:gridSpan w:val="2"/>
            <w:vMerge/>
            <w:tcBorders>
              <w:top w:val="single" w:sz="6" w:space="0" w:color="000000"/>
              <w:left w:val="single" w:sz="6" w:space="0" w:color="000000"/>
              <w:bottom w:val="single" w:sz="6" w:space="0" w:color="000000"/>
            </w:tcBorders>
            <w:shd w:val="clear" w:color="auto" w:fill="auto"/>
          </w:tcPr>
          <w:p w14:paraId="2BC4FEAE"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c>
          <w:tcPr>
            <w:tcW w:w="1444" w:type="pct"/>
            <w:gridSpan w:val="2"/>
            <w:tcBorders>
              <w:top w:val="single" w:sz="6" w:space="0" w:color="000000"/>
              <w:left w:val="single" w:sz="6" w:space="0" w:color="000000"/>
              <w:bottom w:val="single" w:sz="6" w:space="0" w:color="000000"/>
            </w:tcBorders>
            <w:shd w:val="clear" w:color="auto" w:fill="auto"/>
          </w:tcPr>
          <w:p w14:paraId="3F6B2EB4"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Дата выдачи</w:t>
            </w:r>
          </w:p>
        </w:tc>
        <w:tc>
          <w:tcPr>
            <w:tcW w:w="3141" w:type="pct"/>
            <w:gridSpan w:val="3"/>
            <w:tcBorders>
              <w:top w:val="single" w:sz="6" w:space="0" w:color="000000"/>
              <w:left w:val="single" w:sz="6" w:space="0" w:color="000000"/>
              <w:bottom w:val="single" w:sz="6" w:space="0" w:color="000000"/>
              <w:right w:val="single" w:sz="6" w:space="0" w:color="000000"/>
            </w:tcBorders>
            <w:shd w:val="clear" w:color="auto" w:fill="auto"/>
          </w:tcPr>
          <w:p w14:paraId="0DEB92E6"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75D30B8E" w14:textId="77777777" w:rsidTr="00B95DA7">
        <w:tc>
          <w:tcPr>
            <w:tcW w:w="415" w:type="pct"/>
            <w:gridSpan w:val="2"/>
            <w:vMerge w:val="restart"/>
            <w:tcBorders>
              <w:top w:val="single" w:sz="6" w:space="0" w:color="000000"/>
              <w:left w:val="single" w:sz="6" w:space="0" w:color="000000"/>
              <w:bottom w:val="single" w:sz="6" w:space="0" w:color="000000"/>
            </w:tcBorders>
            <w:shd w:val="clear" w:color="auto" w:fill="auto"/>
          </w:tcPr>
          <w:p w14:paraId="43943718"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7</w:t>
            </w:r>
          </w:p>
        </w:tc>
        <w:tc>
          <w:tcPr>
            <w:tcW w:w="1444" w:type="pct"/>
            <w:gridSpan w:val="2"/>
            <w:tcBorders>
              <w:top w:val="single" w:sz="6" w:space="0" w:color="000000"/>
              <w:left w:val="single" w:sz="6" w:space="0" w:color="000000"/>
              <w:bottom w:val="single" w:sz="6" w:space="0" w:color="000000"/>
            </w:tcBorders>
            <w:shd w:val="clear" w:color="auto" w:fill="auto"/>
          </w:tcPr>
          <w:p w14:paraId="28126BE9"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Вид документа</w:t>
            </w:r>
          </w:p>
        </w:tc>
        <w:tc>
          <w:tcPr>
            <w:tcW w:w="3141" w:type="pct"/>
            <w:gridSpan w:val="3"/>
            <w:tcBorders>
              <w:top w:val="single" w:sz="6" w:space="0" w:color="000000"/>
              <w:left w:val="single" w:sz="6" w:space="0" w:color="000000"/>
              <w:bottom w:val="single" w:sz="6" w:space="0" w:color="000000"/>
              <w:right w:val="single" w:sz="6" w:space="0" w:color="000000"/>
            </w:tcBorders>
            <w:shd w:val="clear" w:color="auto" w:fill="auto"/>
          </w:tcPr>
          <w:p w14:paraId="65C29B77"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36B33B98" w14:textId="77777777" w:rsidTr="00B95DA7">
        <w:tc>
          <w:tcPr>
            <w:tcW w:w="415" w:type="pct"/>
            <w:gridSpan w:val="2"/>
            <w:vMerge/>
            <w:tcBorders>
              <w:top w:val="single" w:sz="6" w:space="0" w:color="000000"/>
              <w:left w:val="single" w:sz="6" w:space="0" w:color="000000"/>
              <w:bottom w:val="single" w:sz="6" w:space="0" w:color="000000"/>
            </w:tcBorders>
            <w:shd w:val="clear" w:color="auto" w:fill="auto"/>
          </w:tcPr>
          <w:p w14:paraId="3C6F32EF"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c>
          <w:tcPr>
            <w:tcW w:w="1444" w:type="pct"/>
            <w:gridSpan w:val="2"/>
            <w:tcBorders>
              <w:top w:val="single" w:sz="6" w:space="0" w:color="000000"/>
              <w:left w:val="single" w:sz="6" w:space="0" w:color="000000"/>
              <w:bottom w:val="single" w:sz="6" w:space="0" w:color="000000"/>
            </w:tcBorders>
            <w:shd w:val="clear" w:color="auto" w:fill="auto"/>
          </w:tcPr>
          <w:p w14:paraId="1101C77B"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Номер документа</w:t>
            </w:r>
          </w:p>
        </w:tc>
        <w:tc>
          <w:tcPr>
            <w:tcW w:w="3141" w:type="pct"/>
            <w:gridSpan w:val="3"/>
            <w:tcBorders>
              <w:top w:val="single" w:sz="6" w:space="0" w:color="000000"/>
              <w:left w:val="single" w:sz="6" w:space="0" w:color="000000"/>
              <w:bottom w:val="single" w:sz="6" w:space="0" w:color="000000"/>
              <w:right w:val="single" w:sz="6" w:space="0" w:color="000000"/>
            </w:tcBorders>
            <w:shd w:val="clear" w:color="auto" w:fill="auto"/>
          </w:tcPr>
          <w:p w14:paraId="0C4E6632"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27D8D1AA" w14:textId="77777777" w:rsidTr="00B95DA7">
        <w:tc>
          <w:tcPr>
            <w:tcW w:w="415" w:type="pct"/>
            <w:gridSpan w:val="2"/>
            <w:vMerge/>
            <w:tcBorders>
              <w:top w:val="single" w:sz="6" w:space="0" w:color="000000"/>
              <w:left w:val="single" w:sz="6" w:space="0" w:color="000000"/>
              <w:bottom w:val="single" w:sz="6" w:space="0" w:color="000000"/>
            </w:tcBorders>
            <w:shd w:val="clear" w:color="auto" w:fill="auto"/>
          </w:tcPr>
          <w:p w14:paraId="15020F3D"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c>
          <w:tcPr>
            <w:tcW w:w="1444" w:type="pct"/>
            <w:gridSpan w:val="2"/>
            <w:tcBorders>
              <w:top w:val="single" w:sz="6" w:space="0" w:color="000000"/>
              <w:left w:val="single" w:sz="6" w:space="0" w:color="000000"/>
              <w:bottom w:val="single" w:sz="6" w:space="0" w:color="000000"/>
            </w:tcBorders>
            <w:shd w:val="clear" w:color="auto" w:fill="auto"/>
          </w:tcPr>
          <w:p w14:paraId="0B0F428C"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Дата выдачи</w:t>
            </w:r>
          </w:p>
        </w:tc>
        <w:tc>
          <w:tcPr>
            <w:tcW w:w="3141" w:type="pct"/>
            <w:gridSpan w:val="3"/>
            <w:tcBorders>
              <w:top w:val="single" w:sz="6" w:space="0" w:color="000000"/>
              <w:left w:val="single" w:sz="6" w:space="0" w:color="000000"/>
              <w:bottom w:val="single" w:sz="6" w:space="0" w:color="000000"/>
              <w:right w:val="single" w:sz="6" w:space="0" w:color="000000"/>
            </w:tcBorders>
            <w:shd w:val="clear" w:color="auto" w:fill="auto"/>
          </w:tcPr>
          <w:p w14:paraId="6378AEDA"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6AE3B1A1" w14:textId="77777777" w:rsidTr="00B95DA7">
        <w:tc>
          <w:tcPr>
            <w:tcW w:w="415" w:type="pct"/>
            <w:gridSpan w:val="2"/>
            <w:vMerge w:val="restart"/>
            <w:tcBorders>
              <w:top w:val="single" w:sz="6" w:space="0" w:color="000000"/>
              <w:left w:val="single" w:sz="6" w:space="0" w:color="000000"/>
              <w:bottom w:val="single" w:sz="6" w:space="0" w:color="000000"/>
            </w:tcBorders>
            <w:shd w:val="clear" w:color="auto" w:fill="auto"/>
          </w:tcPr>
          <w:p w14:paraId="43F032E3"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8</w:t>
            </w:r>
          </w:p>
        </w:tc>
        <w:tc>
          <w:tcPr>
            <w:tcW w:w="1444" w:type="pct"/>
            <w:gridSpan w:val="2"/>
            <w:tcBorders>
              <w:top w:val="single" w:sz="6" w:space="0" w:color="000000"/>
              <w:left w:val="single" w:sz="6" w:space="0" w:color="000000"/>
              <w:bottom w:val="single" w:sz="6" w:space="0" w:color="000000"/>
            </w:tcBorders>
            <w:shd w:val="clear" w:color="auto" w:fill="auto"/>
          </w:tcPr>
          <w:p w14:paraId="70DCF6EB"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Вид документа</w:t>
            </w:r>
          </w:p>
        </w:tc>
        <w:tc>
          <w:tcPr>
            <w:tcW w:w="3141" w:type="pct"/>
            <w:gridSpan w:val="3"/>
            <w:tcBorders>
              <w:top w:val="single" w:sz="6" w:space="0" w:color="000000"/>
              <w:left w:val="single" w:sz="6" w:space="0" w:color="000000"/>
              <w:bottom w:val="single" w:sz="6" w:space="0" w:color="000000"/>
              <w:right w:val="single" w:sz="6" w:space="0" w:color="000000"/>
            </w:tcBorders>
            <w:shd w:val="clear" w:color="auto" w:fill="auto"/>
          </w:tcPr>
          <w:p w14:paraId="67F98802"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1FAE968D" w14:textId="77777777" w:rsidTr="00B95DA7">
        <w:tc>
          <w:tcPr>
            <w:tcW w:w="415" w:type="pct"/>
            <w:gridSpan w:val="2"/>
            <w:vMerge/>
            <w:tcBorders>
              <w:top w:val="single" w:sz="6" w:space="0" w:color="000000"/>
              <w:left w:val="single" w:sz="6" w:space="0" w:color="000000"/>
              <w:bottom w:val="single" w:sz="6" w:space="0" w:color="000000"/>
            </w:tcBorders>
            <w:shd w:val="clear" w:color="auto" w:fill="auto"/>
          </w:tcPr>
          <w:p w14:paraId="3C2265D3"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c>
          <w:tcPr>
            <w:tcW w:w="1444" w:type="pct"/>
            <w:gridSpan w:val="2"/>
            <w:tcBorders>
              <w:top w:val="single" w:sz="6" w:space="0" w:color="000000"/>
              <w:left w:val="single" w:sz="6" w:space="0" w:color="000000"/>
              <w:bottom w:val="single" w:sz="6" w:space="0" w:color="000000"/>
            </w:tcBorders>
            <w:shd w:val="clear" w:color="auto" w:fill="auto"/>
          </w:tcPr>
          <w:p w14:paraId="0EA91EB4"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Номер документа</w:t>
            </w:r>
          </w:p>
        </w:tc>
        <w:tc>
          <w:tcPr>
            <w:tcW w:w="3141" w:type="pct"/>
            <w:gridSpan w:val="3"/>
            <w:tcBorders>
              <w:top w:val="single" w:sz="6" w:space="0" w:color="000000"/>
              <w:left w:val="single" w:sz="6" w:space="0" w:color="000000"/>
              <w:bottom w:val="single" w:sz="6" w:space="0" w:color="000000"/>
              <w:right w:val="single" w:sz="6" w:space="0" w:color="000000"/>
            </w:tcBorders>
            <w:shd w:val="clear" w:color="auto" w:fill="auto"/>
          </w:tcPr>
          <w:p w14:paraId="090BAB12"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46D85F4F" w14:textId="77777777" w:rsidTr="00B95DA7">
        <w:tc>
          <w:tcPr>
            <w:tcW w:w="415" w:type="pct"/>
            <w:gridSpan w:val="2"/>
            <w:vMerge/>
            <w:tcBorders>
              <w:top w:val="single" w:sz="6" w:space="0" w:color="000000"/>
              <w:left w:val="single" w:sz="6" w:space="0" w:color="000000"/>
              <w:bottom w:val="single" w:sz="6" w:space="0" w:color="000000"/>
            </w:tcBorders>
            <w:shd w:val="clear" w:color="auto" w:fill="auto"/>
          </w:tcPr>
          <w:p w14:paraId="07D25DDE"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c>
          <w:tcPr>
            <w:tcW w:w="1444" w:type="pct"/>
            <w:gridSpan w:val="2"/>
            <w:tcBorders>
              <w:top w:val="single" w:sz="6" w:space="0" w:color="000000"/>
              <w:left w:val="single" w:sz="6" w:space="0" w:color="000000"/>
              <w:bottom w:val="single" w:sz="6" w:space="0" w:color="000000"/>
            </w:tcBorders>
            <w:shd w:val="clear" w:color="auto" w:fill="auto"/>
          </w:tcPr>
          <w:p w14:paraId="2C67BB6E"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Дата выдачи</w:t>
            </w:r>
          </w:p>
        </w:tc>
        <w:tc>
          <w:tcPr>
            <w:tcW w:w="3141" w:type="pct"/>
            <w:gridSpan w:val="3"/>
            <w:tcBorders>
              <w:top w:val="single" w:sz="6" w:space="0" w:color="000000"/>
              <w:left w:val="single" w:sz="6" w:space="0" w:color="000000"/>
              <w:bottom w:val="single" w:sz="6" w:space="0" w:color="000000"/>
              <w:right w:val="single" w:sz="6" w:space="0" w:color="000000"/>
            </w:tcBorders>
            <w:shd w:val="clear" w:color="auto" w:fill="auto"/>
          </w:tcPr>
          <w:p w14:paraId="228E4421"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1A58B881" w14:textId="77777777" w:rsidTr="00B95DA7">
        <w:tc>
          <w:tcPr>
            <w:tcW w:w="415" w:type="pct"/>
            <w:gridSpan w:val="2"/>
            <w:vMerge w:val="restart"/>
            <w:tcBorders>
              <w:top w:val="single" w:sz="6" w:space="0" w:color="000000"/>
              <w:left w:val="single" w:sz="6" w:space="0" w:color="000000"/>
              <w:bottom w:val="single" w:sz="6" w:space="0" w:color="000000"/>
            </w:tcBorders>
            <w:shd w:val="clear" w:color="auto" w:fill="auto"/>
          </w:tcPr>
          <w:p w14:paraId="75CD31D0"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9</w:t>
            </w:r>
          </w:p>
        </w:tc>
        <w:tc>
          <w:tcPr>
            <w:tcW w:w="1444" w:type="pct"/>
            <w:gridSpan w:val="2"/>
            <w:tcBorders>
              <w:top w:val="single" w:sz="6" w:space="0" w:color="000000"/>
              <w:left w:val="single" w:sz="6" w:space="0" w:color="000000"/>
              <w:bottom w:val="single" w:sz="6" w:space="0" w:color="000000"/>
            </w:tcBorders>
            <w:shd w:val="clear" w:color="auto" w:fill="auto"/>
          </w:tcPr>
          <w:p w14:paraId="5BFCE9C7"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Вид документа</w:t>
            </w:r>
          </w:p>
        </w:tc>
        <w:tc>
          <w:tcPr>
            <w:tcW w:w="3141" w:type="pct"/>
            <w:gridSpan w:val="3"/>
            <w:tcBorders>
              <w:top w:val="single" w:sz="6" w:space="0" w:color="000000"/>
              <w:left w:val="single" w:sz="6" w:space="0" w:color="000000"/>
              <w:bottom w:val="single" w:sz="6" w:space="0" w:color="000000"/>
              <w:right w:val="single" w:sz="6" w:space="0" w:color="000000"/>
            </w:tcBorders>
            <w:shd w:val="clear" w:color="auto" w:fill="auto"/>
          </w:tcPr>
          <w:p w14:paraId="10A162D1"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3FAAB767" w14:textId="77777777" w:rsidTr="00B95DA7">
        <w:tc>
          <w:tcPr>
            <w:tcW w:w="415" w:type="pct"/>
            <w:gridSpan w:val="2"/>
            <w:vMerge/>
            <w:tcBorders>
              <w:top w:val="single" w:sz="6" w:space="0" w:color="000000"/>
              <w:left w:val="single" w:sz="6" w:space="0" w:color="000000"/>
              <w:bottom w:val="single" w:sz="6" w:space="0" w:color="000000"/>
            </w:tcBorders>
            <w:shd w:val="clear" w:color="auto" w:fill="auto"/>
          </w:tcPr>
          <w:p w14:paraId="58AAF8C4"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c>
          <w:tcPr>
            <w:tcW w:w="1444" w:type="pct"/>
            <w:gridSpan w:val="2"/>
            <w:tcBorders>
              <w:top w:val="single" w:sz="6" w:space="0" w:color="000000"/>
              <w:left w:val="single" w:sz="6" w:space="0" w:color="000000"/>
              <w:bottom w:val="single" w:sz="6" w:space="0" w:color="000000"/>
            </w:tcBorders>
            <w:shd w:val="clear" w:color="auto" w:fill="auto"/>
          </w:tcPr>
          <w:p w14:paraId="3216511E"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Номер документа</w:t>
            </w:r>
          </w:p>
        </w:tc>
        <w:tc>
          <w:tcPr>
            <w:tcW w:w="3141" w:type="pct"/>
            <w:gridSpan w:val="3"/>
            <w:tcBorders>
              <w:top w:val="single" w:sz="6" w:space="0" w:color="000000"/>
              <w:left w:val="single" w:sz="6" w:space="0" w:color="000000"/>
              <w:bottom w:val="single" w:sz="6" w:space="0" w:color="000000"/>
              <w:right w:val="single" w:sz="6" w:space="0" w:color="000000"/>
            </w:tcBorders>
            <w:shd w:val="clear" w:color="auto" w:fill="auto"/>
          </w:tcPr>
          <w:p w14:paraId="1D32C48B"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0BA5A27A" w14:textId="77777777" w:rsidTr="00B95DA7">
        <w:tc>
          <w:tcPr>
            <w:tcW w:w="415" w:type="pct"/>
            <w:gridSpan w:val="2"/>
            <w:vMerge/>
            <w:tcBorders>
              <w:top w:val="single" w:sz="6" w:space="0" w:color="000000"/>
              <w:left w:val="single" w:sz="6" w:space="0" w:color="000000"/>
              <w:bottom w:val="single" w:sz="6" w:space="0" w:color="000000"/>
            </w:tcBorders>
            <w:shd w:val="clear" w:color="auto" w:fill="auto"/>
          </w:tcPr>
          <w:p w14:paraId="134AB905"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c>
          <w:tcPr>
            <w:tcW w:w="1444" w:type="pct"/>
            <w:gridSpan w:val="2"/>
            <w:tcBorders>
              <w:top w:val="single" w:sz="6" w:space="0" w:color="000000"/>
              <w:left w:val="single" w:sz="6" w:space="0" w:color="000000"/>
              <w:bottom w:val="single" w:sz="6" w:space="0" w:color="000000"/>
            </w:tcBorders>
            <w:shd w:val="clear" w:color="auto" w:fill="auto"/>
          </w:tcPr>
          <w:p w14:paraId="34A8BD0C"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Дата выдачи</w:t>
            </w:r>
          </w:p>
        </w:tc>
        <w:tc>
          <w:tcPr>
            <w:tcW w:w="3141" w:type="pct"/>
            <w:gridSpan w:val="3"/>
            <w:tcBorders>
              <w:top w:val="single" w:sz="6" w:space="0" w:color="000000"/>
              <w:left w:val="single" w:sz="6" w:space="0" w:color="000000"/>
              <w:bottom w:val="single" w:sz="6" w:space="0" w:color="000000"/>
              <w:right w:val="single" w:sz="6" w:space="0" w:color="000000"/>
            </w:tcBorders>
            <w:shd w:val="clear" w:color="auto" w:fill="auto"/>
          </w:tcPr>
          <w:p w14:paraId="48695318"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3973525B" w14:textId="77777777" w:rsidTr="00B95DA7">
        <w:tc>
          <w:tcPr>
            <w:tcW w:w="415" w:type="pct"/>
            <w:gridSpan w:val="2"/>
            <w:vMerge w:val="restart"/>
            <w:tcBorders>
              <w:top w:val="single" w:sz="6" w:space="0" w:color="000000"/>
              <w:left w:val="single" w:sz="6" w:space="0" w:color="000000"/>
              <w:bottom w:val="single" w:sz="6" w:space="0" w:color="000000"/>
            </w:tcBorders>
            <w:shd w:val="clear" w:color="auto" w:fill="auto"/>
          </w:tcPr>
          <w:p w14:paraId="6C56E53B"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10</w:t>
            </w:r>
          </w:p>
        </w:tc>
        <w:tc>
          <w:tcPr>
            <w:tcW w:w="1444" w:type="pct"/>
            <w:gridSpan w:val="2"/>
            <w:tcBorders>
              <w:top w:val="single" w:sz="6" w:space="0" w:color="000000"/>
              <w:left w:val="single" w:sz="6" w:space="0" w:color="000000"/>
              <w:bottom w:val="single" w:sz="6" w:space="0" w:color="000000"/>
            </w:tcBorders>
            <w:shd w:val="clear" w:color="auto" w:fill="auto"/>
          </w:tcPr>
          <w:p w14:paraId="5CA4EA23"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Вид документа</w:t>
            </w:r>
          </w:p>
        </w:tc>
        <w:tc>
          <w:tcPr>
            <w:tcW w:w="3141" w:type="pct"/>
            <w:gridSpan w:val="3"/>
            <w:tcBorders>
              <w:top w:val="single" w:sz="6" w:space="0" w:color="000000"/>
              <w:left w:val="single" w:sz="6" w:space="0" w:color="000000"/>
              <w:bottom w:val="single" w:sz="6" w:space="0" w:color="000000"/>
              <w:right w:val="single" w:sz="6" w:space="0" w:color="000000"/>
            </w:tcBorders>
            <w:shd w:val="clear" w:color="auto" w:fill="auto"/>
          </w:tcPr>
          <w:p w14:paraId="3DB73B86"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01A6D14E" w14:textId="77777777" w:rsidTr="00B95DA7">
        <w:tc>
          <w:tcPr>
            <w:tcW w:w="415" w:type="pct"/>
            <w:gridSpan w:val="2"/>
            <w:vMerge/>
            <w:tcBorders>
              <w:top w:val="single" w:sz="6" w:space="0" w:color="000000"/>
              <w:left w:val="single" w:sz="6" w:space="0" w:color="000000"/>
              <w:bottom w:val="single" w:sz="6" w:space="0" w:color="000000"/>
            </w:tcBorders>
            <w:shd w:val="clear" w:color="auto" w:fill="auto"/>
          </w:tcPr>
          <w:p w14:paraId="182B3C43"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c>
          <w:tcPr>
            <w:tcW w:w="1444" w:type="pct"/>
            <w:gridSpan w:val="2"/>
            <w:tcBorders>
              <w:top w:val="single" w:sz="6" w:space="0" w:color="000000"/>
              <w:left w:val="single" w:sz="6" w:space="0" w:color="000000"/>
              <w:bottom w:val="single" w:sz="6" w:space="0" w:color="000000"/>
            </w:tcBorders>
            <w:shd w:val="clear" w:color="auto" w:fill="auto"/>
          </w:tcPr>
          <w:p w14:paraId="4DB38997"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Номер документа</w:t>
            </w:r>
          </w:p>
        </w:tc>
        <w:tc>
          <w:tcPr>
            <w:tcW w:w="3141" w:type="pct"/>
            <w:gridSpan w:val="3"/>
            <w:tcBorders>
              <w:top w:val="single" w:sz="6" w:space="0" w:color="000000"/>
              <w:left w:val="single" w:sz="6" w:space="0" w:color="000000"/>
              <w:bottom w:val="single" w:sz="6" w:space="0" w:color="000000"/>
              <w:right w:val="single" w:sz="6" w:space="0" w:color="000000"/>
            </w:tcBorders>
            <w:shd w:val="clear" w:color="auto" w:fill="auto"/>
          </w:tcPr>
          <w:p w14:paraId="7BB248FB"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5EFF59C1" w14:textId="77777777" w:rsidTr="00B95DA7">
        <w:tc>
          <w:tcPr>
            <w:tcW w:w="415" w:type="pct"/>
            <w:gridSpan w:val="2"/>
            <w:vMerge/>
            <w:tcBorders>
              <w:top w:val="single" w:sz="6" w:space="0" w:color="000000"/>
              <w:left w:val="single" w:sz="6" w:space="0" w:color="000000"/>
              <w:bottom w:val="single" w:sz="6" w:space="0" w:color="000000"/>
            </w:tcBorders>
            <w:shd w:val="clear" w:color="auto" w:fill="auto"/>
          </w:tcPr>
          <w:p w14:paraId="77B84438"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c>
          <w:tcPr>
            <w:tcW w:w="1444" w:type="pct"/>
            <w:gridSpan w:val="2"/>
            <w:tcBorders>
              <w:top w:val="single" w:sz="6" w:space="0" w:color="000000"/>
              <w:left w:val="single" w:sz="6" w:space="0" w:color="000000"/>
              <w:bottom w:val="single" w:sz="6" w:space="0" w:color="000000"/>
            </w:tcBorders>
            <w:shd w:val="clear" w:color="auto" w:fill="auto"/>
          </w:tcPr>
          <w:p w14:paraId="731E22F6"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Дата выдачи</w:t>
            </w:r>
          </w:p>
        </w:tc>
        <w:tc>
          <w:tcPr>
            <w:tcW w:w="3141" w:type="pct"/>
            <w:gridSpan w:val="3"/>
            <w:tcBorders>
              <w:top w:val="single" w:sz="6" w:space="0" w:color="000000"/>
              <w:left w:val="single" w:sz="6" w:space="0" w:color="000000"/>
              <w:bottom w:val="single" w:sz="6" w:space="0" w:color="000000"/>
              <w:right w:val="single" w:sz="6" w:space="0" w:color="000000"/>
            </w:tcBorders>
            <w:shd w:val="clear" w:color="auto" w:fill="auto"/>
          </w:tcPr>
          <w:p w14:paraId="66301E18"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16DA9A5A" w14:textId="77777777" w:rsidTr="00B95DA7">
        <w:tc>
          <w:tcPr>
            <w:tcW w:w="415" w:type="pct"/>
            <w:gridSpan w:val="2"/>
            <w:vMerge w:val="restart"/>
            <w:tcBorders>
              <w:top w:val="single" w:sz="6" w:space="0" w:color="000000"/>
              <w:left w:val="single" w:sz="6" w:space="0" w:color="000000"/>
              <w:bottom w:val="single" w:sz="6" w:space="0" w:color="000000"/>
            </w:tcBorders>
            <w:shd w:val="clear" w:color="auto" w:fill="auto"/>
          </w:tcPr>
          <w:p w14:paraId="0523358E"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11</w:t>
            </w:r>
          </w:p>
        </w:tc>
        <w:tc>
          <w:tcPr>
            <w:tcW w:w="1444" w:type="pct"/>
            <w:gridSpan w:val="2"/>
            <w:tcBorders>
              <w:top w:val="single" w:sz="6" w:space="0" w:color="000000"/>
              <w:left w:val="single" w:sz="6" w:space="0" w:color="000000"/>
              <w:bottom w:val="single" w:sz="6" w:space="0" w:color="000000"/>
            </w:tcBorders>
            <w:shd w:val="clear" w:color="auto" w:fill="auto"/>
          </w:tcPr>
          <w:p w14:paraId="32CA4667"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Вид документа</w:t>
            </w:r>
          </w:p>
        </w:tc>
        <w:tc>
          <w:tcPr>
            <w:tcW w:w="3141" w:type="pct"/>
            <w:gridSpan w:val="3"/>
            <w:tcBorders>
              <w:top w:val="single" w:sz="6" w:space="0" w:color="000000"/>
              <w:left w:val="single" w:sz="6" w:space="0" w:color="000000"/>
              <w:bottom w:val="single" w:sz="6" w:space="0" w:color="000000"/>
              <w:right w:val="single" w:sz="6" w:space="0" w:color="000000"/>
            </w:tcBorders>
            <w:shd w:val="clear" w:color="auto" w:fill="auto"/>
          </w:tcPr>
          <w:p w14:paraId="14FBB1A4"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3FDF7B20" w14:textId="77777777" w:rsidTr="00B95DA7">
        <w:tc>
          <w:tcPr>
            <w:tcW w:w="415" w:type="pct"/>
            <w:gridSpan w:val="2"/>
            <w:vMerge/>
            <w:tcBorders>
              <w:top w:val="single" w:sz="6" w:space="0" w:color="000000"/>
              <w:left w:val="single" w:sz="6" w:space="0" w:color="000000"/>
              <w:bottom w:val="single" w:sz="6" w:space="0" w:color="000000"/>
            </w:tcBorders>
            <w:shd w:val="clear" w:color="auto" w:fill="auto"/>
          </w:tcPr>
          <w:p w14:paraId="5B6023E5"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c>
          <w:tcPr>
            <w:tcW w:w="1444" w:type="pct"/>
            <w:gridSpan w:val="2"/>
            <w:tcBorders>
              <w:top w:val="single" w:sz="6" w:space="0" w:color="000000"/>
              <w:left w:val="single" w:sz="6" w:space="0" w:color="000000"/>
              <w:bottom w:val="single" w:sz="6" w:space="0" w:color="000000"/>
            </w:tcBorders>
            <w:shd w:val="clear" w:color="auto" w:fill="auto"/>
          </w:tcPr>
          <w:p w14:paraId="124DE0AF"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Номер документа</w:t>
            </w:r>
          </w:p>
        </w:tc>
        <w:tc>
          <w:tcPr>
            <w:tcW w:w="3141" w:type="pct"/>
            <w:gridSpan w:val="3"/>
            <w:tcBorders>
              <w:top w:val="single" w:sz="6" w:space="0" w:color="000000"/>
              <w:left w:val="single" w:sz="6" w:space="0" w:color="000000"/>
              <w:bottom w:val="single" w:sz="6" w:space="0" w:color="000000"/>
              <w:right w:val="single" w:sz="6" w:space="0" w:color="000000"/>
            </w:tcBorders>
            <w:shd w:val="clear" w:color="auto" w:fill="auto"/>
          </w:tcPr>
          <w:p w14:paraId="50B160E8"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63C9F831" w14:textId="77777777" w:rsidTr="00B95DA7">
        <w:tc>
          <w:tcPr>
            <w:tcW w:w="415" w:type="pct"/>
            <w:gridSpan w:val="2"/>
            <w:vMerge/>
            <w:tcBorders>
              <w:top w:val="single" w:sz="6" w:space="0" w:color="000000"/>
              <w:left w:val="single" w:sz="6" w:space="0" w:color="000000"/>
              <w:bottom w:val="single" w:sz="6" w:space="0" w:color="000000"/>
            </w:tcBorders>
            <w:shd w:val="clear" w:color="auto" w:fill="auto"/>
          </w:tcPr>
          <w:p w14:paraId="7B83421A"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c>
          <w:tcPr>
            <w:tcW w:w="1444" w:type="pct"/>
            <w:gridSpan w:val="2"/>
            <w:tcBorders>
              <w:top w:val="single" w:sz="6" w:space="0" w:color="000000"/>
              <w:left w:val="single" w:sz="6" w:space="0" w:color="000000"/>
              <w:bottom w:val="single" w:sz="6" w:space="0" w:color="000000"/>
            </w:tcBorders>
            <w:shd w:val="clear" w:color="auto" w:fill="auto"/>
          </w:tcPr>
          <w:p w14:paraId="758BEA96"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Дата выдачи</w:t>
            </w:r>
          </w:p>
        </w:tc>
        <w:tc>
          <w:tcPr>
            <w:tcW w:w="3141" w:type="pct"/>
            <w:gridSpan w:val="3"/>
            <w:tcBorders>
              <w:top w:val="single" w:sz="6" w:space="0" w:color="000000"/>
              <w:left w:val="single" w:sz="6" w:space="0" w:color="000000"/>
              <w:bottom w:val="single" w:sz="6" w:space="0" w:color="000000"/>
              <w:right w:val="single" w:sz="6" w:space="0" w:color="000000"/>
            </w:tcBorders>
            <w:shd w:val="clear" w:color="auto" w:fill="auto"/>
          </w:tcPr>
          <w:p w14:paraId="13B3622C"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r>
      <w:tr w:rsidR="00B30648" w:rsidRPr="00B30648" w14:paraId="6F8F3D2F" w14:textId="77777777" w:rsidTr="00B95DA7">
        <w:trPr>
          <w:gridAfter w:val="1"/>
          <w:wAfter w:w="11" w:type="pct"/>
          <w:trHeight w:val="570"/>
        </w:trPr>
        <w:tc>
          <w:tcPr>
            <w:tcW w:w="4989" w:type="pct"/>
            <w:gridSpan w:val="6"/>
            <w:tcBorders>
              <w:top w:val="single" w:sz="6" w:space="0" w:color="000000"/>
              <w:bottom w:val="single" w:sz="6" w:space="0" w:color="000000"/>
            </w:tcBorders>
            <w:shd w:val="clear" w:color="auto" w:fill="auto"/>
            <w:vAlign w:val="bottom"/>
          </w:tcPr>
          <w:p w14:paraId="56435135" w14:textId="77777777" w:rsidR="00B30648" w:rsidRPr="00B30648" w:rsidRDefault="00B30648" w:rsidP="00B30648">
            <w:pPr>
              <w:suppressAutoHyphens/>
              <w:spacing w:after="0" w:line="240" w:lineRule="auto"/>
            </w:pPr>
            <w:r w:rsidRPr="00B30648">
              <w:rPr>
                <w:rFonts w:ascii="Times New Roman" w:eastAsia="Times New Roman" w:hAnsi="Times New Roman"/>
                <w:b/>
                <w:bCs/>
                <w:color w:val="000000"/>
                <w:lang w:eastAsia="ru-RU"/>
              </w:rPr>
              <w:t>3. СВЕДЕНИЯ О ДОКУМЕНТАЦИИ ПО ПЛАНИРОВКЕ ТЕРРИТОРИИ</w:t>
            </w:r>
          </w:p>
        </w:tc>
      </w:tr>
      <w:tr w:rsidR="00B30648" w:rsidRPr="00B30648" w14:paraId="464D706F" w14:textId="77777777" w:rsidTr="00B95DA7">
        <w:trPr>
          <w:trHeight w:val="315"/>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F2F2F2"/>
          </w:tcPr>
          <w:p w14:paraId="652B3998" w14:textId="77777777" w:rsidR="00B30648" w:rsidRPr="00B30648" w:rsidRDefault="00B30648" w:rsidP="00B30648">
            <w:pPr>
              <w:suppressAutoHyphens/>
              <w:spacing w:before="120" w:after="0" w:line="240" w:lineRule="auto"/>
            </w:pPr>
            <w:r w:rsidRPr="00B30648">
              <w:rPr>
                <w:rFonts w:ascii="Times New Roman" w:eastAsia="Times New Roman" w:hAnsi="Times New Roman"/>
                <w:b/>
                <w:bCs/>
                <w:color w:val="000000"/>
                <w:lang w:eastAsia="ru-RU"/>
              </w:rPr>
              <w:t xml:space="preserve">Проект планировки территории </w:t>
            </w:r>
          </w:p>
        </w:tc>
      </w:tr>
      <w:tr w:rsidR="00B30648" w:rsidRPr="00B30648" w14:paraId="719FBBD4" w14:textId="77777777" w:rsidTr="00B95DA7">
        <w:tc>
          <w:tcPr>
            <w:tcW w:w="420" w:type="pct"/>
            <w:gridSpan w:val="3"/>
            <w:vMerge w:val="restart"/>
            <w:tcBorders>
              <w:top w:val="single" w:sz="4" w:space="0" w:color="000000"/>
              <w:left w:val="single" w:sz="6" w:space="0" w:color="000000"/>
            </w:tcBorders>
            <w:shd w:val="clear" w:color="auto" w:fill="auto"/>
          </w:tcPr>
          <w:p w14:paraId="23DF219A"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1</w:t>
            </w:r>
          </w:p>
        </w:tc>
        <w:tc>
          <w:tcPr>
            <w:tcW w:w="1440" w:type="pct"/>
            <w:tcBorders>
              <w:top w:val="single" w:sz="4" w:space="0" w:color="000000"/>
              <w:left w:val="single" w:sz="4" w:space="0" w:color="000000"/>
              <w:bottom w:val="single" w:sz="6" w:space="0" w:color="000000"/>
            </w:tcBorders>
            <w:shd w:val="clear" w:color="auto" w:fill="auto"/>
          </w:tcPr>
          <w:p w14:paraId="4218CB2A"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Номер документа</w:t>
            </w:r>
          </w:p>
        </w:tc>
        <w:tc>
          <w:tcPr>
            <w:tcW w:w="3141" w:type="pct"/>
            <w:gridSpan w:val="3"/>
            <w:tcBorders>
              <w:top w:val="single" w:sz="6" w:space="0" w:color="000000"/>
              <w:left w:val="single" w:sz="6" w:space="0" w:color="000000"/>
              <w:bottom w:val="single" w:sz="6" w:space="0" w:color="000000"/>
              <w:right w:val="single" w:sz="6" w:space="0" w:color="000000"/>
            </w:tcBorders>
            <w:shd w:val="clear" w:color="auto" w:fill="auto"/>
          </w:tcPr>
          <w:p w14:paraId="4C36E944"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r>
      <w:tr w:rsidR="00B30648" w:rsidRPr="00B30648" w14:paraId="7DCA5879" w14:textId="77777777" w:rsidTr="00B95DA7">
        <w:tc>
          <w:tcPr>
            <w:tcW w:w="420" w:type="pct"/>
            <w:gridSpan w:val="3"/>
            <w:vMerge/>
            <w:tcBorders>
              <w:top w:val="single" w:sz="4" w:space="0" w:color="000000"/>
              <w:left w:val="single" w:sz="6" w:space="0" w:color="000000"/>
            </w:tcBorders>
            <w:shd w:val="clear" w:color="auto" w:fill="auto"/>
          </w:tcPr>
          <w:p w14:paraId="17F5A3F6"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c>
          <w:tcPr>
            <w:tcW w:w="1440" w:type="pct"/>
            <w:tcBorders>
              <w:top w:val="single" w:sz="6" w:space="0" w:color="000000"/>
              <w:left w:val="single" w:sz="4" w:space="0" w:color="000000"/>
              <w:bottom w:val="single" w:sz="6" w:space="0" w:color="000000"/>
            </w:tcBorders>
            <w:shd w:val="clear" w:color="auto" w:fill="auto"/>
          </w:tcPr>
          <w:p w14:paraId="459FD63B"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Дата подготовки</w:t>
            </w:r>
          </w:p>
        </w:tc>
        <w:tc>
          <w:tcPr>
            <w:tcW w:w="3141" w:type="pct"/>
            <w:gridSpan w:val="3"/>
            <w:tcBorders>
              <w:top w:val="single" w:sz="6" w:space="0" w:color="000000"/>
              <w:left w:val="single" w:sz="6" w:space="0" w:color="000000"/>
              <w:bottom w:val="single" w:sz="6" w:space="0" w:color="000000"/>
              <w:right w:val="single" w:sz="6" w:space="0" w:color="000000"/>
            </w:tcBorders>
            <w:shd w:val="clear" w:color="auto" w:fill="auto"/>
          </w:tcPr>
          <w:p w14:paraId="1FEA6250"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r>
      <w:tr w:rsidR="00B30648" w:rsidRPr="00B30648" w14:paraId="0D952A00" w14:textId="77777777" w:rsidTr="00B95DA7">
        <w:tc>
          <w:tcPr>
            <w:tcW w:w="420" w:type="pct"/>
            <w:gridSpan w:val="3"/>
            <w:vMerge/>
            <w:tcBorders>
              <w:top w:val="single" w:sz="4" w:space="0" w:color="000000"/>
              <w:left w:val="single" w:sz="6" w:space="0" w:color="000000"/>
            </w:tcBorders>
            <w:shd w:val="clear" w:color="auto" w:fill="auto"/>
          </w:tcPr>
          <w:p w14:paraId="56B109C0"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c>
          <w:tcPr>
            <w:tcW w:w="1440" w:type="pct"/>
            <w:tcBorders>
              <w:top w:val="single" w:sz="6" w:space="0" w:color="000000"/>
              <w:left w:val="single" w:sz="4" w:space="0" w:color="000000"/>
              <w:bottom w:val="single" w:sz="6" w:space="0" w:color="000000"/>
            </w:tcBorders>
            <w:shd w:val="clear" w:color="auto" w:fill="auto"/>
          </w:tcPr>
          <w:p w14:paraId="60CFE4E3"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Кем утвержден</w:t>
            </w:r>
          </w:p>
        </w:tc>
        <w:tc>
          <w:tcPr>
            <w:tcW w:w="3141" w:type="pct"/>
            <w:gridSpan w:val="3"/>
            <w:tcBorders>
              <w:top w:val="single" w:sz="6" w:space="0" w:color="000000"/>
              <w:left w:val="single" w:sz="6" w:space="0" w:color="000000"/>
              <w:bottom w:val="single" w:sz="6" w:space="0" w:color="000000"/>
              <w:right w:val="single" w:sz="6" w:space="0" w:color="000000"/>
            </w:tcBorders>
            <w:shd w:val="clear" w:color="auto" w:fill="auto"/>
          </w:tcPr>
          <w:p w14:paraId="228CC603"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r>
      <w:tr w:rsidR="00B30648" w:rsidRPr="00B30648" w14:paraId="0CA10BC3" w14:textId="77777777" w:rsidTr="00B95DA7">
        <w:tc>
          <w:tcPr>
            <w:tcW w:w="420" w:type="pct"/>
            <w:gridSpan w:val="3"/>
            <w:vMerge/>
            <w:tcBorders>
              <w:top w:val="single" w:sz="4" w:space="0" w:color="000000"/>
              <w:left w:val="single" w:sz="6" w:space="0" w:color="000000"/>
            </w:tcBorders>
            <w:shd w:val="clear" w:color="auto" w:fill="auto"/>
          </w:tcPr>
          <w:p w14:paraId="2E78EB5D"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c>
          <w:tcPr>
            <w:tcW w:w="1440" w:type="pct"/>
            <w:tcBorders>
              <w:top w:val="single" w:sz="6" w:space="0" w:color="000000"/>
              <w:left w:val="single" w:sz="4" w:space="0" w:color="000000"/>
              <w:bottom w:val="single" w:sz="6" w:space="0" w:color="000000"/>
            </w:tcBorders>
            <w:shd w:val="clear" w:color="auto" w:fill="auto"/>
          </w:tcPr>
          <w:p w14:paraId="6FEA0C73"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Дата утверждения</w:t>
            </w:r>
          </w:p>
        </w:tc>
        <w:tc>
          <w:tcPr>
            <w:tcW w:w="3141" w:type="pct"/>
            <w:gridSpan w:val="3"/>
            <w:tcBorders>
              <w:top w:val="single" w:sz="6" w:space="0" w:color="000000"/>
              <w:left w:val="single" w:sz="6" w:space="0" w:color="000000"/>
              <w:bottom w:val="single" w:sz="6" w:space="0" w:color="000000"/>
              <w:right w:val="single" w:sz="6" w:space="0" w:color="000000"/>
            </w:tcBorders>
            <w:shd w:val="clear" w:color="auto" w:fill="auto"/>
          </w:tcPr>
          <w:p w14:paraId="00EC846D"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r>
      <w:tr w:rsidR="00B30648" w:rsidRPr="00B30648" w14:paraId="392865DD" w14:textId="77777777" w:rsidTr="00B95DA7">
        <w:trPr>
          <w:trHeight w:val="315"/>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F2F2F2"/>
          </w:tcPr>
          <w:p w14:paraId="194CFA3B" w14:textId="77777777" w:rsidR="00B30648" w:rsidRPr="00B30648" w:rsidRDefault="00B30648" w:rsidP="00B30648">
            <w:pPr>
              <w:suppressAutoHyphens/>
              <w:snapToGrid w:val="0"/>
              <w:spacing w:before="120" w:after="0" w:line="240" w:lineRule="auto"/>
              <w:rPr>
                <w:rFonts w:ascii="Times New Roman" w:eastAsia="Times New Roman" w:hAnsi="Times New Roman"/>
                <w:b/>
                <w:bCs/>
                <w:color w:val="000000"/>
                <w:lang w:eastAsia="ru-RU"/>
              </w:rPr>
            </w:pPr>
          </w:p>
        </w:tc>
      </w:tr>
      <w:tr w:rsidR="00B30648" w:rsidRPr="00B30648" w14:paraId="523B3B92" w14:textId="77777777" w:rsidTr="00B95DA7">
        <w:tc>
          <w:tcPr>
            <w:tcW w:w="420" w:type="pct"/>
            <w:gridSpan w:val="3"/>
            <w:vMerge w:val="restart"/>
            <w:tcBorders>
              <w:top w:val="single" w:sz="6" w:space="0" w:color="000000"/>
              <w:left w:val="single" w:sz="6" w:space="0" w:color="000000"/>
            </w:tcBorders>
            <w:shd w:val="clear" w:color="auto" w:fill="auto"/>
          </w:tcPr>
          <w:p w14:paraId="5DD8A8DC"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1</w:t>
            </w:r>
          </w:p>
        </w:tc>
        <w:tc>
          <w:tcPr>
            <w:tcW w:w="1440" w:type="pct"/>
            <w:tcBorders>
              <w:top w:val="single" w:sz="6" w:space="0" w:color="000000"/>
              <w:left w:val="single" w:sz="4" w:space="0" w:color="000000"/>
              <w:bottom w:val="single" w:sz="6" w:space="0" w:color="000000"/>
            </w:tcBorders>
            <w:shd w:val="clear" w:color="auto" w:fill="auto"/>
          </w:tcPr>
          <w:p w14:paraId="5BD2F2B6"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Номер документа</w:t>
            </w:r>
          </w:p>
        </w:tc>
        <w:tc>
          <w:tcPr>
            <w:tcW w:w="3141" w:type="pct"/>
            <w:gridSpan w:val="3"/>
            <w:tcBorders>
              <w:top w:val="single" w:sz="6" w:space="0" w:color="000000"/>
              <w:left w:val="single" w:sz="6" w:space="0" w:color="000000"/>
              <w:bottom w:val="single" w:sz="6" w:space="0" w:color="000000"/>
              <w:right w:val="single" w:sz="6" w:space="0" w:color="000000"/>
            </w:tcBorders>
            <w:shd w:val="clear" w:color="auto" w:fill="auto"/>
          </w:tcPr>
          <w:p w14:paraId="46B61472"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r>
      <w:tr w:rsidR="00B30648" w:rsidRPr="00B30648" w14:paraId="14A5AFCD" w14:textId="77777777" w:rsidTr="00B95DA7">
        <w:tc>
          <w:tcPr>
            <w:tcW w:w="420" w:type="pct"/>
            <w:gridSpan w:val="3"/>
            <w:vMerge/>
            <w:tcBorders>
              <w:top w:val="single" w:sz="6" w:space="0" w:color="000000"/>
              <w:left w:val="single" w:sz="6" w:space="0" w:color="000000"/>
            </w:tcBorders>
            <w:shd w:val="clear" w:color="auto" w:fill="auto"/>
          </w:tcPr>
          <w:p w14:paraId="456927EE" w14:textId="77777777" w:rsidR="00B30648" w:rsidRPr="00B30648" w:rsidRDefault="00B30648" w:rsidP="00B30648">
            <w:pPr>
              <w:suppressAutoHyphens/>
              <w:snapToGrid w:val="0"/>
              <w:spacing w:after="0" w:line="240" w:lineRule="auto"/>
              <w:rPr>
                <w:rFonts w:ascii="Times New Roman" w:eastAsia="Times New Roman" w:hAnsi="Times New Roman"/>
                <w:b/>
                <w:color w:val="000000"/>
                <w:sz w:val="18"/>
                <w:szCs w:val="18"/>
                <w:highlight w:val="green"/>
                <w:lang w:eastAsia="ru-RU"/>
              </w:rPr>
            </w:pPr>
          </w:p>
        </w:tc>
        <w:tc>
          <w:tcPr>
            <w:tcW w:w="1440" w:type="pct"/>
            <w:tcBorders>
              <w:top w:val="single" w:sz="6" w:space="0" w:color="000000"/>
              <w:left w:val="single" w:sz="4" w:space="0" w:color="000000"/>
              <w:bottom w:val="single" w:sz="6" w:space="0" w:color="000000"/>
            </w:tcBorders>
            <w:shd w:val="clear" w:color="auto" w:fill="auto"/>
          </w:tcPr>
          <w:p w14:paraId="6E2DB1C5"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Дата подготовки</w:t>
            </w:r>
          </w:p>
        </w:tc>
        <w:tc>
          <w:tcPr>
            <w:tcW w:w="3141" w:type="pct"/>
            <w:gridSpan w:val="3"/>
            <w:tcBorders>
              <w:top w:val="single" w:sz="6" w:space="0" w:color="000000"/>
              <w:left w:val="single" w:sz="4" w:space="0" w:color="000000"/>
              <w:bottom w:val="single" w:sz="6" w:space="0" w:color="000000"/>
              <w:right w:val="single" w:sz="6" w:space="0" w:color="000000"/>
            </w:tcBorders>
            <w:shd w:val="clear" w:color="auto" w:fill="auto"/>
          </w:tcPr>
          <w:p w14:paraId="6A09CA60" w14:textId="77777777" w:rsidR="00B30648" w:rsidRPr="00B30648" w:rsidRDefault="00B30648" w:rsidP="00B30648">
            <w:pPr>
              <w:suppressAutoHyphens/>
              <w:snapToGrid w:val="0"/>
              <w:spacing w:after="0" w:line="240" w:lineRule="auto"/>
              <w:rPr>
                <w:rFonts w:ascii="Times New Roman" w:hAnsi="Times New Roman"/>
                <w:b/>
                <w:sz w:val="18"/>
                <w:szCs w:val="18"/>
                <w:highlight w:val="green"/>
              </w:rPr>
            </w:pPr>
          </w:p>
        </w:tc>
      </w:tr>
      <w:tr w:rsidR="00B30648" w:rsidRPr="00B30648" w14:paraId="6006533B" w14:textId="77777777" w:rsidTr="00B95DA7">
        <w:tc>
          <w:tcPr>
            <w:tcW w:w="420" w:type="pct"/>
            <w:gridSpan w:val="3"/>
            <w:vMerge/>
            <w:tcBorders>
              <w:top w:val="single" w:sz="6" w:space="0" w:color="000000"/>
              <w:left w:val="single" w:sz="6" w:space="0" w:color="000000"/>
            </w:tcBorders>
            <w:shd w:val="clear" w:color="auto" w:fill="auto"/>
          </w:tcPr>
          <w:p w14:paraId="335606AB" w14:textId="77777777" w:rsidR="00B30648" w:rsidRPr="00B30648" w:rsidRDefault="00B30648" w:rsidP="00B30648">
            <w:pPr>
              <w:suppressAutoHyphens/>
              <w:snapToGrid w:val="0"/>
              <w:spacing w:after="0" w:line="240" w:lineRule="auto"/>
              <w:rPr>
                <w:rFonts w:ascii="Times New Roman" w:hAnsi="Times New Roman"/>
                <w:b/>
                <w:sz w:val="18"/>
                <w:szCs w:val="18"/>
                <w:highlight w:val="green"/>
              </w:rPr>
            </w:pPr>
          </w:p>
        </w:tc>
        <w:tc>
          <w:tcPr>
            <w:tcW w:w="1440" w:type="pct"/>
            <w:tcBorders>
              <w:top w:val="single" w:sz="6" w:space="0" w:color="000000"/>
              <w:left w:val="single" w:sz="4" w:space="0" w:color="000000"/>
              <w:bottom w:val="single" w:sz="6" w:space="0" w:color="000000"/>
            </w:tcBorders>
            <w:shd w:val="clear" w:color="auto" w:fill="auto"/>
          </w:tcPr>
          <w:p w14:paraId="064A94A2"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Реквизиты акта, утверждающего документ</w:t>
            </w:r>
          </w:p>
        </w:tc>
        <w:tc>
          <w:tcPr>
            <w:tcW w:w="3141" w:type="pct"/>
            <w:gridSpan w:val="3"/>
            <w:tcBorders>
              <w:top w:val="single" w:sz="6" w:space="0" w:color="000000"/>
              <w:left w:val="single" w:sz="4" w:space="0" w:color="000000"/>
              <w:bottom w:val="single" w:sz="6" w:space="0" w:color="000000"/>
              <w:right w:val="single" w:sz="6" w:space="0" w:color="000000"/>
            </w:tcBorders>
            <w:shd w:val="clear" w:color="auto" w:fill="auto"/>
          </w:tcPr>
          <w:p w14:paraId="7634BB67"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r>
      <w:tr w:rsidR="00B30648" w:rsidRPr="00B30648" w14:paraId="28853B35" w14:textId="77777777" w:rsidTr="00B95DA7">
        <w:trPr>
          <w:trHeight w:val="315"/>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F2F2F2"/>
          </w:tcPr>
          <w:p w14:paraId="6DB3DF2A" w14:textId="77777777" w:rsidR="00B30648" w:rsidRPr="00B30648" w:rsidRDefault="00B30648" w:rsidP="00B30648">
            <w:pPr>
              <w:suppressAutoHyphens/>
              <w:snapToGrid w:val="0"/>
              <w:spacing w:before="120" w:after="0" w:line="240" w:lineRule="auto"/>
              <w:rPr>
                <w:rFonts w:ascii="Times New Roman" w:eastAsia="Times New Roman" w:hAnsi="Times New Roman"/>
                <w:b/>
                <w:bCs/>
                <w:color w:val="000000"/>
                <w:lang w:eastAsia="ru-RU"/>
              </w:rPr>
            </w:pPr>
          </w:p>
        </w:tc>
      </w:tr>
      <w:tr w:rsidR="00B30648" w:rsidRPr="00B30648" w14:paraId="509B419B" w14:textId="77777777" w:rsidTr="00B95DA7">
        <w:tc>
          <w:tcPr>
            <w:tcW w:w="415" w:type="pct"/>
            <w:gridSpan w:val="2"/>
            <w:vMerge w:val="restart"/>
            <w:tcBorders>
              <w:top w:val="single" w:sz="6" w:space="0" w:color="000000"/>
              <w:left w:val="single" w:sz="6" w:space="0" w:color="000000"/>
              <w:bottom w:val="single" w:sz="6" w:space="0" w:color="000000"/>
            </w:tcBorders>
            <w:shd w:val="clear" w:color="auto" w:fill="auto"/>
          </w:tcPr>
          <w:p w14:paraId="1A3D17EE"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1</w:t>
            </w:r>
          </w:p>
        </w:tc>
        <w:tc>
          <w:tcPr>
            <w:tcW w:w="1444" w:type="pct"/>
            <w:gridSpan w:val="2"/>
            <w:tcBorders>
              <w:top w:val="single" w:sz="6" w:space="0" w:color="000000"/>
              <w:left w:val="single" w:sz="6" w:space="0" w:color="000000"/>
              <w:bottom w:val="single" w:sz="6" w:space="0" w:color="000000"/>
            </w:tcBorders>
            <w:shd w:val="clear" w:color="auto" w:fill="auto"/>
          </w:tcPr>
          <w:p w14:paraId="34CBB75D"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Номер ГПЗУ</w:t>
            </w:r>
          </w:p>
        </w:tc>
        <w:tc>
          <w:tcPr>
            <w:tcW w:w="3141" w:type="pct"/>
            <w:gridSpan w:val="3"/>
            <w:tcBorders>
              <w:top w:val="single" w:sz="6" w:space="0" w:color="000000"/>
              <w:left w:val="single" w:sz="6" w:space="0" w:color="000000"/>
              <w:bottom w:val="single" w:sz="6" w:space="0" w:color="000000"/>
              <w:right w:val="single" w:sz="6" w:space="0" w:color="000000"/>
            </w:tcBorders>
            <w:shd w:val="clear" w:color="auto" w:fill="auto"/>
          </w:tcPr>
          <w:p w14:paraId="06464394"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 xml:space="preserve"> </w:t>
            </w:r>
          </w:p>
        </w:tc>
      </w:tr>
      <w:tr w:rsidR="00B30648" w:rsidRPr="00B30648" w14:paraId="15FD142F" w14:textId="77777777" w:rsidTr="00B95DA7">
        <w:tc>
          <w:tcPr>
            <w:tcW w:w="415" w:type="pct"/>
            <w:gridSpan w:val="2"/>
            <w:vMerge/>
            <w:tcBorders>
              <w:top w:val="single" w:sz="6" w:space="0" w:color="000000"/>
              <w:left w:val="single" w:sz="6" w:space="0" w:color="000000"/>
              <w:bottom w:val="single" w:sz="6" w:space="0" w:color="000000"/>
            </w:tcBorders>
            <w:shd w:val="clear" w:color="auto" w:fill="auto"/>
          </w:tcPr>
          <w:p w14:paraId="6F30C407"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c>
          <w:tcPr>
            <w:tcW w:w="1444" w:type="pct"/>
            <w:gridSpan w:val="2"/>
            <w:tcBorders>
              <w:top w:val="single" w:sz="6" w:space="0" w:color="000000"/>
              <w:left w:val="single" w:sz="6" w:space="0" w:color="000000"/>
              <w:bottom w:val="single" w:sz="6" w:space="0" w:color="000000"/>
            </w:tcBorders>
            <w:shd w:val="clear" w:color="auto" w:fill="auto"/>
          </w:tcPr>
          <w:p w14:paraId="3CDD2FE3"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Дата подготовки</w:t>
            </w:r>
          </w:p>
        </w:tc>
        <w:tc>
          <w:tcPr>
            <w:tcW w:w="3141" w:type="pct"/>
            <w:gridSpan w:val="3"/>
            <w:tcBorders>
              <w:top w:val="single" w:sz="6" w:space="0" w:color="000000"/>
              <w:left w:val="single" w:sz="6" w:space="0" w:color="000000"/>
              <w:bottom w:val="single" w:sz="6" w:space="0" w:color="000000"/>
              <w:right w:val="single" w:sz="6" w:space="0" w:color="000000"/>
            </w:tcBorders>
            <w:shd w:val="clear" w:color="auto" w:fill="auto"/>
          </w:tcPr>
          <w:p w14:paraId="0C82EE4F"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r>
      <w:tr w:rsidR="00B30648" w:rsidRPr="00B30648" w14:paraId="1CD42DF6" w14:textId="77777777" w:rsidTr="00B95DA7">
        <w:tc>
          <w:tcPr>
            <w:tcW w:w="415" w:type="pct"/>
            <w:gridSpan w:val="2"/>
            <w:vMerge/>
            <w:tcBorders>
              <w:top w:val="single" w:sz="6" w:space="0" w:color="000000"/>
              <w:left w:val="single" w:sz="6" w:space="0" w:color="000000"/>
              <w:bottom w:val="single" w:sz="6" w:space="0" w:color="000000"/>
            </w:tcBorders>
            <w:shd w:val="clear" w:color="auto" w:fill="auto"/>
          </w:tcPr>
          <w:p w14:paraId="28FC0D7E"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c>
          <w:tcPr>
            <w:tcW w:w="1444" w:type="pct"/>
            <w:gridSpan w:val="2"/>
            <w:tcBorders>
              <w:top w:val="single" w:sz="6" w:space="0" w:color="000000"/>
              <w:left w:val="single" w:sz="6" w:space="0" w:color="000000"/>
              <w:bottom w:val="single" w:sz="6" w:space="0" w:color="000000"/>
            </w:tcBorders>
            <w:shd w:val="clear" w:color="auto" w:fill="auto"/>
          </w:tcPr>
          <w:p w14:paraId="689E5A03"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Кем утвержден</w:t>
            </w:r>
          </w:p>
        </w:tc>
        <w:tc>
          <w:tcPr>
            <w:tcW w:w="3141" w:type="pct"/>
            <w:gridSpan w:val="3"/>
            <w:tcBorders>
              <w:top w:val="single" w:sz="6" w:space="0" w:color="000000"/>
              <w:left w:val="single" w:sz="6" w:space="0" w:color="000000"/>
              <w:bottom w:val="single" w:sz="6" w:space="0" w:color="000000"/>
              <w:right w:val="single" w:sz="6" w:space="0" w:color="000000"/>
            </w:tcBorders>
            <w:shd w:val="clear" w:color="auto" w:fill="auto"/>
          </w:tcPr>
          <w:p w14:paraId="1DF00A9F"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r>
      <w:tr w:rsidR="00B30648" w:rsidRPr="00B30648" w14:paraId="25D684BF" w14:textId="77777777" w:rsidTr="00B95DA7">
        <w:tc>
          <w:tcPr>
            <w:tcW w:w="415" w:type="pct"/>
            <w:gridSpan w:val="2"/>
            <w:vMerge/>
            <w:tcBorders>
              <w:top w:val="single" w:sz="6" w:space="0" w:color="000000"/>
              <w:left w:val="single" w:sz="6" w:space="0" w:color="000000"/>
              <w:bottom w:val="single" w:sz="6" w:space="0" w:color="000000"/>
            </w:tcBorders>
            <w:shd w:val="clear" w:color="auto" w:fill="auto"/>
          </w:tcPr>
          <w:p w14:paraId="12F3F2B0"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c>
          <w:tcPr>
            <w:tcW w:w="1444" w:type="pct"/>
            <w:gridSpan w:val="2"/>
            <w:tcBorders>
              <w:top w:val="single" w:sz="6" w:space="0" w:color="000000"/>
              <w:left w:val="single" w:sz="6" w:space="0" w:color="000000"/>
              <w:bottom w:val="single" w:sz="6" w:space="0" w:color="000000"/>
            </w:tcBorders>
            <w:shd w:val="clear" w:color="auto" w:fill="auto"/>
          </w:tcPr>
          <w:p w14:paraId="33B205E2"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Дата утверждения</w:t>
            </w:r>
          </w:p>
        </w:tc>
        <w:tc>
          <w:tcPr>
            <w:tcW w:w="3141" w:type="pct"/>
            <w:gridSpan w:val="3"/>
            <w:tcBorders>
              <w:top w:val="single" w:sz="6" w:space="0" w:color="000000"/>
              <w:left w:val="single" w:sz="6" w:space="0" w:color="000000"/>
              <w:bottom w:val="single" w:sz="6" w:space="0" w:color="000000"/>
              <w:right w:val="single" w:sz="6" w:space="0" w:color="000000"/>
            </w:tcBorders>
            <w:shd w:val="clear" w:color="auto" w:fill="auto"/>
          </w:tcPr>
          <w:p w14:paraId="4F986E91"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r>
      <w:tr w:rsidR="00B30648" w:rsidRPr="00B30648" w14:paraId="30D8E8EF" w14:textId="77777777" w:rsidTr="00B95DA7">
        <w:trPr>
          <w:gridAfter w:val="1"/>
          <w:wAfter w:w="11" w:type="pct"/>
          <w:trHeight w:val="424"/>
        </w:trPr>
        <w:tc>
          <w:tcPr>
            <w:tcW w:w="4989" w:type="pct"/>
            <w:gridSpan w:val="6"/>
            <w:shd w:val="clear" w:color="auto" w:fill="auto"/>
            <w:vAlign w:val="bottom"/>
          </w:tcPr>
          <w:p w14:paraId="31AF6596" w14:textId="77777777" w:rsidR="00B30648" w:rsidRPr="00B30648" w:rsidRDefault="00B30648" w:rsidP="00B30648">
            <w:pPr>
              <w:suppressAutoHyphens/>
              <w:spacing w:after="0" w:line="240" w:lineRule="auto"/>
            </w:pPr>
            <w:r w:rsidRPr="00B30648">
              <w:rPr>
                <w:rFonts w:ascii="Times New Roman" w:eastAsia="Times New Roman" w:hAnsi="Times New Roman"/>
                <w:b/>
                <w:bCs/>
                <w:color w:val="000000"/>
                <w:lang w:eastAsia="ru-RU"/>
              </w:rPr>
              <w:t>4. СВЕДЕНИЯ О РАЗРЕШЕНИИ НА СТРОИТЕЛЬСТВО</w:t>
            </w:r>
          </w:p>
        </w:tc>
      </w:tr>
      <w:tr w:rsidR="00B30648" w:rsidRPr="00B30648" w14:paraId="4FA8033E" w14:textId="77777777" w:rsidTr="00B95DA7">
        <w:tc>
          <w:tcPr>
            <w:tcW w:w="410" w:type="pct"/>
            <w:vMerge w:val="restart"/>
            <w:tcBorders>
              <w:top w:val="single" w:sz="4" w:space="0" w:color="auto"/>
              <w:left w:val="single" w:sz="4" w:space="0" w:color="auto"/>
              <w:bottom w:val="single" w:sz="4" w:space="0" w:color="auto"/>
              <w:right w:val="single" w:sz="4" w:space="0" w:color="auto"/>
            </w:tcBorders>
            <w:shd w:val="clear" w:color="auto" w:fill="auto"/>
          </w:tcPr>
          <w:p w14:paraId="0C6CF092"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1</w:t>
            </w:r>
          </w:p>
        </w:tc>
        <w:tc>
          <w:tcPr>
            <w:tcW w:w="1449" w:type="pct"/>
            <w:gridSpan w:val="3"/>
            <w:tcBorders>
              <w:top w:val="single" w:sz="8" w:space="0" w:color="000000"/>
              <w:left w:val="single" w:sz="4" w:space="0" w:color="auto"/>
              <w:bottom w:val="single" w:sz="4" w:space="0" w:color="000000"/>
            </w:tcBorders>
            <w:shd w:val="clear" w:color="auto" w:fill="auto"/>
          </w:tcPr>
          <w:p w14:paraId="4A55B90D"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Номер документа</w:t>
            </w:r>
          </w:p>
        </w:tc>
        <w:tc>
          <w:tcPr>
            <w:tcW w:w="3141" w:type="pct"/>
            <w:gridSpan w:val="3"/>
            <w:tcBorders>
              <w:top w:val="single" w:sz="8" w:space="0" w:color="000000"/>
              <w:left w:val="single" w:sz="4" w:space="0" w:color="000000"/>
              <w:bottom w:val="single" w:sz="4" w:space="0" w:color="000000"/>
              <w:right w:val="single" w:sz="8" w:space="0" w:color="000000"/>
            </w:tcBorders>
            <w:shd w:val="clear" w:color="auto" w:fill="auto"/>
          </w:tcPr>
          <w:p w14:paraId="55A90169" w14:textId="77777777" w:rsidR="00B30648" w:rsidRPr="00B30648" w:rsidRDefault="00B30648" w:rsidP="00B30648">
            <w:pPr>
              <w:suppressAutoHyphens/>
              <w:snapToGrid w:val="0"/>
              <w:spacing w:after="0" w:line="240" w:lineRule="auto"/>
              <w:rPr>
                <w:rFonts w:ascii="Times New Roman" w:eastAsia="Times New Roman" w:hAnsi="Times New Roman"/>
                <w:i/>
                <w:iCs/>
                <w:color w:val="000000"/>
                <w:lang w:eastAsia="ru-RU"/>
              </w:rPr>
            </w:pPr>
          </w:p>
        </w:tc>
      </w:tr>
      <w:tr w:rsidR="00B30648" w:rsidRPr="00B30648" w14:paraId="5711613F" w14:textId="77777777" w:rsidTr="00B95DA7">
        <w:tc>
          <w:tcPr>
            <w:tcW w:w="410" w:type="pct"/>
            <w:vMerge/>
            <w:tcBorders>
              <w:top w:val="single" w:sz="4" w:space="0" w:color="auto"/>
              <w:left w:val="single" w:sz="4" w:space="0" w:color="auto"/>
              <w:bottom w:val="single" w:sz="4" w:space="0" w:color="auto"/>
              <w:right w:val="single" w:sz="4" w:space="0" w:color="auto"/>
            </w:tcBorders>
            <w:shd w:val="clear" w:color="auto" w:fill="auto"/>
          </w:tcPr>
          <w:p w14:paraId="7B914327" w14:textId="77777777" w:rsidR="00B30648" w:rsidRPr="00B30648" w:rsidRDefault="00B30648" w:rsidP="00B30648">
            <w:pPr>
              <w:suppressAutoHyphens/>
              <w:snapToGrid w:val="0"/>
              <w:spacing w:after="0" w:line="240" w:lineRule="auto"/>
              <w:rPr>
                <w:rFonts w:ascii="Times New Roman" w:eastAsia="Times New Roman" w:hAnsi="Times New Roman"/>
                <w:i/>
                <w:iCs/>
                <w:color w:val="000000"/>
                <w:lang w:eastAsia="ru-RU"/>
              </w:rPr>
            </w:pPr>
          </w:p>
        </w:tc>
        <w:tc>
          <w:tcPr>
            <w:tcW w:w="1449" w:type="pct"/>
            <w:gridSpan w:val="3"/>
            <w:tcBorders>
              <w:left w:val="single" w:sz="4" w:space="0" w:color="auto"/>
              <w:bottom w:val="single" w:sz="4" w:space="0" w:color="000000"/>
            </w:tcBorders>
            <w:shd w:val="clear" w:color="auto" w:fill="auto"/>
          </w:tcPr>
          <w:p w14:paraId="0ECA2303"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Дата выдачи</w:t>
            </w:r>
          </w:p>
        </w:tc>
        <w:tc>
          <w:tcPr>
            <w:tcW w:w="3141" w:type="pct"/>
            <w:gridSpan w:val="3"/>
            <w:tcBorders>
              <w:top w:val="single" w:sz="4" w:space="0" w:color="000000"/>
              <w:left w:val="single" w:sz="4" w:space="0" w:color="000000"/>
              <w:bottom w:val="single" w:sz="4" w:space="0" w:color="000000"/>
              <w:right w:val="single" w:sz="8" w:space="0" w:color="000000"/>
            </w:tcBorders>
            <w:shd w:val="clear" w:color="auto" w:fill="auto"/>
          </w:tcPr>
          <w:p w14:paraId="7BADD6AB"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r>
      <w:tr w:rsidR="00B30648" w:rsidRPr="00B30648" w14:paraId="776F2541" w14:textId="77777777" w:rsidTr="00B95DA7">
        <w:tc>
          <w:tcPr>
            <w:tcW w:w="410" w:type="pct"/>
            <w:vMerge/>
            <w:tcBorders>
              <w:top w:val="single" w:sz="4" w:space="0" w:color="auto"/>
              <w:left w:val="single" w:sz="4" w:space="0" w:color="auto"/>
              <w:bottom w:val="single" w:sz="4" w:space="0" w:color="auto"/>
              <w:right w:val="single" w:sz="4" w:space="0" w:color="auto"/>
            </w:tcBorders>
            <w:shd w:val="clear" w:color="auto" w:fill="auto"/>
          </w:tcPr>
          <w:p w14:paraId="50CC82EE"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c>
          <w:tcPr>
            <w:tcW w:w="1449" w:type="pct"/>
            <w:gridSpan w:val="3"/>
            <w:tcBorders>
              <w:left w:val="single" w:sz="4" w:space="0" w:color="auto"/>
              <w:bottom w:val="single" w:sz="4" w:space="0" w:color="000000"/>
            </w:tcBorders>
            <w:shd w:val="clear" w:color="auto" w:fill="auto"/>
          </w:tcPr>
          <w:p w14:paraId="50C7C485"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Наименование органа власти, выдавшего документ</w:t>
            </w:r>
          </w:p>
        </w:tc>
        <w:tc>
          <w:tcPr>
            <w:tcW w:w="3141" w:type="pct"/>
            <w:gridSpan w:val="3"/>
            <w:tcBorders>
              <w:top w:val="single" w:sz="4" w:space="0" w:color="000000"/>
              <w:left w:val="single" w:sz="4" w:space="0" w:color="000000"/>
              <w:bottom w:val="single" w:sz="4" w:space="0" w:color="000000"/>
              <w:right w:val="single" w:sz="8" w:space="0" w:color="000000"/>
            </w:tcBorders>
            <w:shd w:val="clear" w:color="auto" w:fill="auto"/>
          </w:tcPr>
          <w:p w14:paraId="1ACAF6EA"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r>
      <w:tr w:rsidR="00B30648" w:rsidRPr="00B30648" w14:paraId="69F7C458" w14:textId="77777777" w:rsidTr="00B95DA7">
        <w:tc>
          <w:tcPr>
            <w:tcW w:w="410" w:type="pct"/>
            <w:vMerge/>
            <w:tcBorders>
              <w:top w:val="single" w:sz="4" w:space="0" w:color="auto"/>
              <w:left w:val="single" w:sz="4" w:space="0" w:color="auto"/>
              <w:bottom w:val="single" w:sz="4" w:space="0" w:color="auto"/>
              <w:right w:val="single" w:sz="4" w:space="0" w:color="auto"/>
            </w:tcBorders>
            <w:shd w:val="clear" w:color="auto" w:fill="auto"/>
          </w:tcPr>
          <w:p w14:paraId="7DF51BEE"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c>
          <w:tcPr>
            <w:tcW w:w="1449" w:type="pct"/>
            <w:gridSpan w:val="3"/>
            <w:tcBorders>
              <w:left w:val="single" w:sz="4" w:space="0" w:color="auto"/>
              <w:bottom w:val="single" w:sz="4" w:space="0" w:color="000000"/>
            </w:tcBorders>
            <w:shd w:val="clear" w:color="auto" w:fill="auto"/>
          </w:tcPr>
          <w:p w14:paraId="3F3D7A43"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Срок действия</w:t>
            </w:r>
          </w:p>
        </w:tc>
        <w:tc>
          <w:tcPr>
            <w:tcW w:w="3141" w:type="pct"/>
            <w:gridSpan w:val="3"/>
            <w:tcBorders>
              <w:top w:val="single" w:sz="4" w:space="0" w:color="000000"/>
              <w:left w:val="single" w:sz="4" w:space="0" w:color="000000"/>
              <w:bottom w:val="single" w:sz="4" w:space="0" w:color="000000"/>
              <w:right w:val="single" w:sz="8" w:space="0" w:color="000000"/>
            </w:tcBorders>
            <w:shd w:val="clear" w:color="auto" w:fill="auto"/>
          </w:tcPr>
          <w:p w14:paraId="34883F79"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r>
      <w:tr w:rsidR="00B30648" w:rsidRPr="00B30648" w14:paraId="1A0C4DFE" w14:textId="77777777" w:rsidTr="00B95DA7">
        <w:tc>
          <w:tcPr>
            <w:tcW w:w="410" w:type="pct"/>
            <w:vMerge/>
            <w:tcBorders>
              <w:top w:val="single" w:sz="4" w:space="0" w:color="auto"/>
              <w:left w:val="single" w:sz="4" w:space="0" w:color="auto"/>
              <w:bottom w:val="single" w:sz="4" w:space="0" w:color="auto"/>
              <w:right w:val="single" w:sz="4" w:space="0" w:color="auto"/>
            </w:tcBorders>
            <w:shd w:val="clear" w:color="auto" w:fill="auto"/>
          </w:tcPr>
          <w:p w14:paraId="6134576E"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c>
          <w:tcPr>
            <w:tcW w:w="1449" w:type="pct"/>
            <w:gridSpan w:val="3"/>
            <w:tcBorders>
              <w:left w:val="single" w:sz="4" w:space="0" w:color="auto"/>
              <w:bottom w:val="single" w:sz="4" w:space="0" w:color="000000"/>
            </w:tcBorders>
            <w:shd w:val="clear" w:color="auto" w:fill="auto"/>
          </w:tcPr>
          <w:p w14:paraId="300B13A5"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Фамилия, имя, отчество физического лица, на чье имя выдано разрешение на строительство</w:t>
            </w:r>
          </w:p>
        </w:tc>
        <w:tc>
          <w:tcPr>
            <w:tcW w:w="3141" w:type="pct"/>
            <w:gridSpan w:val="3"/>
            <w:tcBorders>
              <w:top w:val="single" w:sz="4" w:space="0" w:color="000000"/>
              <w:left w:val="single" w:sz="4" w:space="0" w:color="000000"/>
              <w:bottom w:val="single" w:sz="4" w:space="0" w:color="000000"/>
              <w:right w:val="single" w:sz="8" w:space="0" w:color="000000"/>
            </w:tcBorders>
            <w:shd w:val="clear" w:color="auto" w:fill="auto"/>
          </w:tcPr>
          <w:p w14:paraId="33FD5E02" w14:textId="77777777" w:rsidR="00B30648" w:rsidRPr="00B30648" w:rsidRDefault="00B30648" w:rsidP="00B30648">
            <w:pPr>
              <w:suppressAutoHyphens/>
              <w:snapToGrid w:val="0"/>
              <w:spacing w:after="0" w:line="240" w:lineRule="auto"/>
              <w:jc w:val="center"/>
              <w:rPr>
                <w:rFonts w:ascii="Times New Roman" w:eastAsia="Times New Roman" w:hAnsi="Times New Roman"/>
                <w:color w:val="000000"/>
                <w:lang w:eastAsia="ru-RU"/>
              </w:rPr>
            </w:pPr>
          </w:p>
        </w:tc>
      </w:tr>
      <w:tr w:rsidR="00B30648" w:rsidRPr="00B30648" w14:paraId="47BD2417" w14:textId="77777777" w:rsidTr="00B95DA7">
        <w:tc>
          <w:tcPr>
            <w:tcW w:w="410" w:type="pct"/>
            <w:vMerge/>
            <w:tcBorders>
              <w:top w:val="single" w:sz="4" w:space="0" w:color="auto"/>
              <w:left w:val="single" w:sz="4" w:space="0" w:color="auto"/>
              <w:bottom w:val="single" w:sz="4" w:space="0" w:color="auto"/>
              <w:right w:val="single" w:sz="4" w:space="0" w:color="auto"/>
            </w:tcBorders>
            <w:shd w:val="clear" w:color="auto" w:fill="auto"/>
          </w:tcPr>
          <w:p w14:paraId="6518C5E3"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c>
          <w:tcPr>
            <w:tcW w:w="1449" w:type="pct"/>
            <w:gridSpan w:val="3"/>
            <w:tcBorders>
              <w:top w:val="single" w:sz="4" w:space="0" w:color="000000"/>
              <w:left w:val="single" w:sz="4" w:space="0" w:color="auto"/>
              <w:bottom w:val="single" w:sz="4" w:space="0" w:color="000000"/>
            </w:tcBorders>
            <w:shd w:val="clear" w:color="auto" w:fill="auto"/>
          </w:tcPr>
          <w:p w14:paraId="026C93A6" w14:textId="77777777" w:rsidR="00B30648" w:rsidRPr="00B30648" w:rsidRDefault="00B30648" w:rsidP="00B30648">
            <w:pPr>
              <w:suppressAutoHyphens/>
              <w:spacing w:after="0" w:line="240" w:lineRule="auto"/>
            </w:pPr>
            <w:r w:rsidRPr="00B30648">
              <w:rPr>
                <w:rFonts w:ascii="Times New Roman" w:eastAsia="Times New Roman" w:hAnsi="Times New Roman"/>
                <w:lang w:eastAsia="ru-RU"/>
              </w:rPr>
              <w:t>Наименование юридического лица или индивидуального предпринимателя, на чье имя выдано разрешение</w:t>
            </w:r>
          </w:p>
        </w:tc>
        <w:tc>
          <w:tcPr>
            <w:tcW w:w="3141" w:type="pct"/>
            <w:gridSpan w:val="3"/>
            <w:tcBorders>
              <w:top w:val="single" w:sz="4" w:space="0" w:color="000000"/>
              <w:left w:val="single" w:sz="4" w:space="0" w:color="000000"/>
              <w:bottom w:val="single" w:sz="4" w:space="0" w:color="000000"/>
              <w:right w:val="single" w:sz="8" w:space="0" w:color="000000"/>
            </w:tcBorders>
            <w:shd w:val="clear" w:color="auto" w:fill="auto"/>
          </w:tcPr>
          <w:p w14:paraId="1A68F64A" w14:textId="77777777" w:rsidR="00B30648" w:rsidRPr="00B30648" w:rsidRDefault="00B30648" w:rsidP="00B30648">
            <w:pPr>
              <w:suppressAutoHyphens/>
              <w:spacing w:after="0" w:line="240" w:lineRule="auto"/>
              <w:jc w:val="center"/>
            </w:pPr>
            <w:r w:rsidRPr="00B30648">
              <w:rPr>
                <w:rFonts w:ascii="Times New Roman" w:eastAsia="Times New Roman" w:hAnsi="Times New Roman"/>
                <w:color w:val="000000"/>
                <w:lang w:eastAsia="ru-RU"/>
              </w:rPr>
              <w:t> </w:t>
            </w:r>
          </w:p>
        </w:tc>
      </w:tr>
      <w:tr w:rsidR="00B30648" w:rsidRPr="00B30648" w14:paraId="21338007" w14:textId="77777777" w:rsidTr="00B95DA7">
        <w:tc>
          <w:tcPr>
            <w:tcW w:w="410" w:type="pct"/>
            <w:vMerge/>
            <w:tcBorders>
              <w:top w:val="single" w:sz="4" w:space="0" w:color="auto"/>
              <w:left w:val="single" w:sz="4" w:space="0" w:color="auto"/>
              <w:bottom w:val="single" w:sz="4" w:space="0" w:color="auto"/>
              <w:right w:val="single" w:sz="4" w:space="0" w:color="auto"/>
            </w:tcBorders>
            <w:shd w:val="clear" w:color="auto" w:fill="auto"/>
          </w:tcPr>
          <w:p w14:paraId="3E1E6178"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c>
          <w:tcPr>
            <w:tcW w:w="1449" w:type="pct"/>
            <w:gridSpan w:val="3"/>
            <w:tcBorders>
              <w:top w:val="single" w:sz="4" w:space="0" w:color="000000"/>
              <w:left w:val="single" w:sz="4" w:space="0" w:color="auto"/>
              <w:bottom w:val="single" w:sz="8" w:space="0" w:color="000000"/>
            </w:tcBorders>
            <w:shd w:val="clear" w:color="auto" w:fill="auto"/>
          </w:tcPr>
          <w:p w14:paraId="2E8E0DA4" w14:textId="77777777" w:rsidR="00B30648" w:rsidRPr="00B30648" w:rsidRDefault="00B30648" w:rsidP="00B30648">
            <w:pPr>
              <w:suppressAutoHyphens/>
              <w:spacing w:after="0" w:line="240" w:lineRule="auto"/>
            </w:pPr>
            <w:r w:rsidRPr="00B30648">
              <w:rPr>
                <w:rFonts w:ascii="Times New Roman" w:eastAsia="Times New Roman" w:hAnsi="Times New Roman"/>
                <w:lang w:eastAsia="ru-RU"/>
              </w:rPr>
              <w:t>ИНН юридического лица или индивидуального предпринимателя, на чье имя выдано разрешение</w:t>
            </w:r>
          </w:p>
        </w:tc>
        <w:tc>
          <w:tcPr>
            <w:tcW w:w="3141" w:type="pct"/>
            <w:gridSpan w:val="3"/>
            <w:tcBorders>
              <w:top w:val="single" w:sz="4" w:space="0" w:color="000000"/>
              <w:left w:val="single" w:sz="4" w:space="0" w:color="000000"/>
              <w:bottom w:val="single" w:sz="8" w:space="0" w:color="000000"/>
              <w:right w:val="single" w:sz="8" w:space="0" w:color="000000"/>
            </w:tcBorders>
            <w:shd w:val="clear" w:color="auto" w:fill="auto"/>
          </w:tcPr>
          <w:p w14:paraId="1AAE0647" w14:textId="77777777" w:rsidR="00B30648" w:rsidRPr="00B30648" w:rsidRDefault="00B30648" w:rsidP="00B30648">
            <w:pPr>
              <w:suppressAutoHyphens/>
              <w:snapToGrid w:val="0"/>
              <w:spacing w:after="0" w:line="240" w:lineRule="auto"/>
              <w:jc w:val="center"/>
              <w:rPr>
                <w:rFonts w:ascii="Times New Roman" w:eastAsia="Times New Roman" w:hAnsi="Times New Roman"/>
                <w:color w:val="000000"/>
                <w:lang w:eastAsia="ru-RU"/>
              </w:rPr>
            </w:pPr>
          </w:p>
        </w:tc>
      </w:tr>
      <w:tr w:rsidR="00B30648" w:rsidRPr="00B30648" w14:paraId="10E62CB5" w14:textId="77777777" w:rsidTr="00B95DA7">
        <w:trPr>
          <w:gridAfter w:val="1"/>
          <w:wAfter w:w="11" w:type="pct"/>
          <w:trHeight w:val="630"/>
        </w:trPr>
        <w:tc>
          <w:tcPr>
            <w:tcW w:w="4989" w:type="pct"/>
            <w:gridSpan w:val="6"/>
            <w:shd w:val="clear" w:color="auto" w:fill="auto"/>
            <w:vAlign w:val="bottom"/>
          </w:tcPr>
          <w:p w14:paraId="4FC342CA" w14:textId="77777777" w:rsidR="00B30648" w:rsidRPr="00B30648" w:rsidRDefault="00B30648" w:rsidP="00B30648">
            <w:pPr>
              <w:suppressAutoHyphens/>
              <w:spacing w:after="0" w:line="240" w:lineRule="auto"/>
            </w:pPr>
            <w:r w:rsidRPr="00B30648">
              <w:rPr>
                <w:rFonts w:ascii="Times New Roman" w:eastAsia="Times New Roman" w:hAnsi="Times New Roman"/>
                <w:b/>
                <w:bCs/>
                <w:color w:val="000000"/>
                <w:lang w:eastAsia="ru-RU"/>
              </w:rPr>
              <w:t>5. СВЕДЕНИЯ О ЗАКЛЮЧЕНИЯХ НАДЗОРНЫХ ОРГАНОВ</w:t>
            </w:r>
          </w:p>
        </w:tc>
      </w:tr>
      <w:tr w:rsidR="00B30648" w:rsidRPr="00B30648" w14:paraId="6927FB33" w14:textId="77777777" w:rsidTr="00B95DA7">
        <w:trPr>
          <w:trHeight w:val="1020"/>
        </w:trPr>
        <w:tc>
          <w:tcPr>
            <w:tcW w:w="5000" w:type="pct"/>
            <w:gridSpan w:val="7"/>
            <w:tcBorders>
              <w:top w:val="single" w:sz="8" w:space="0" w:color="000000"/>
              <w:left w:val="single" w:sz="8" w:space="0" w:color="000000"/>
              <w:right w:val="single" w:sz="8" w:space="0" w:color="000000"/>
            </w:tcBorders>
            <w:shd w:val="clear" w:color="auto" w:fill="F2F2F2"/>
          </w:tcPr>
          <w:p w14:paraId="694DCFC0" w14:textId="77777777" w:rsidR="00B30648" w:rsidRPr="00B30648" w:rsidRDefault="00B30648" w:rsidP="00B30648">
            <w:pPr>
              <w:suppressAutoHyphens/>
              <w:spacing w:after="0" w:line="240" w:lineRule="auto"/>
              <w:jc w:val="center"/>
            </w:pPr>
            <w:r w:rsidRPr="00B30648">
              <w:rPr>
                <w:rFonts w:ascii="Times New Roman" w:eastAsia="Times New Roman" w:hAnsi="Times New Roman"/>
                <w:b/>
                <w:bCs/>
                <w:color w:val="000000"/>
                <w:lang w:eastAsia="ru-RU"/>
              </w:rPr>
              <w:t>Заключение органа государственного строительного надзора о соответствии построенного, реконструированного объекта требованиям технических регламентов и проектной документации</w:t>
            </w:r>
          </w:p>
        </w:tc>
      </w:tr>
      <w:tr w:rsidR="00B30648" w:rsidRPr="00B30648" w14:paraId="22811E73" w14:textId="77777777" w:rsidTr="00B95DA7">
        <w:tc>
          <w:tcPr>
            <w:tcW w:w="4006" w:type="pct"/>
            <w:gridSpan w:val="5"/>
            <w:tcBorders>
              <w:top w:val="single" w:sz="4" w:space="0" w:color="000000"/>
              <w:left w:val="single" w:sz="8" w:space="0" w:color="000000"/>
              <w:bottom w:val="single" w:sz="4" w:space="0" w:color="000000"/>
            </w:tcBorders>
            <w:shd w:val="clear" w:color="auto" w:fill="auto"/>
          </w:tcPr>
          <w:p w14:paraId="3DDCB66F"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Номер заключения</w:t>
            </w:r>
          </w:p>
        </w:tc>
        <w:tc>
          <w:tcPr>
            <w:tcW w:w="994" w:type="pct"/>
            <w:gridSpan w:val="2"/>
            <w:tcBorders>
              <w:top w:val="single" w:sz="4" w:space="0" w:color="000000"/>
              <w:left w:val="single" w:sz="4" w:space="0" w:color="000000"/>
              <w:bottom w:val="single" w:sz="4" w:space="0" w:color="000000"/>
              <w:right w:val="single" w:sz="8" w:space="0" w:color="000000"/>
            </w:tcBorders>
            <w:shd w:val="clear" w:color="auto" w:fill="auto"/>
          </w:tcPr>
          <w:p w14:paraId="574F912C"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r>
      <w:tr w:rsidR="00B30648" w:rsidRPr="00B30648" w14:paraId="1E331CB6" w14:textId="77777777" w:rsidTr="00B95DA7">
        <w:tc>
          <w:tcPr>
            <w:tcW w:w="4006" w:type="pct"/>
            <w:gridSpan w:val="5"/>
            <w:tcBorders>
              <w:top w:val="single" w:sz="4" w:space="0" w:color="000000"/>
              <w:left w:val="single" w:sz="8" w:space="0" w:color="000000"/>
              <w:bottom w:val="single" w:sz="4" w:space="0" w:color="000000"/>
            </w:tcBorders>
            <w:shd w:val="clear" w:color="auto" w:fill="auto"/>
          </w:tcPr>
          <w:p w14:paraId="4E79F6F8"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Дата выдачи заключения</w:t>
            </w:r>
          </w:p>
        </w:tc>
        <w:tc>
          <w:tcPr>
            <w:tcW w:w="994" w:type="pct"/>
            <w:gridSpan w:val="2"/>
            <w:tcBorders>
              <w:top w:val="single" w:sz="4" w:space="0" w:color="000000"/>
              <w:left w:val="single" w:sz="4" w:space="0" w:color="000000"/>
              <w:bottom w:val="single" w:sz="4" w:space="0" w:color="000000"/>
              <w:right w:val="single" w:sz="8" w:space="0" w:color="000000"/>
            </w:tcBorders>
            <w:shd w:val="clear" w:color="auto" w:fill="auto"/>
          </w:tcPr>
          <w:p w14:paraId="38047617"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r>
      <w:tr w:rsidR="00B30648" w:rsidRPr="00B30648" w14:paraId="33B1BA14" w14:textId="77777777" w:rsidTr="00B95DA7">
        <w:tc>
          <w:tcPr>
            <w:tcW w:w="4006" w:type="pct"/>
            <w:gridSpan w:val="5"/>
            <w:tcBorders>
              <w:top w:val="single" w:sz="4" w:space="0" w:color="000000"/>
              <w:left w:val="single" w:sz="8" w:space="0" w:color="000000"/>
            </w:tcBorders>
            <w:shd w:val="clear" w:color="auto" w:fill="auto"/>
          </w:tcPr>
          <w:p w14:paraId="29E1291E"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Наименование уполномоченной организации, выдавшей заключение</w:t>
            </w:r>
          </w:p>
        </w:tc>
        <w:tc>
          <w:tcPr>
            <w:tcW w:w="994" w:type="pct"/>
            <w:gridSpan w:val="2"/>
            <w:tcBorders>
              <w:top w:val="single" w:sz="4" w:space="0" w:color="000000"/>
              <w:left w:val="single" w:sz="4" w:space="0" w:color="000000"/>
              <w:right w:val="single" w:sz="8" w:space="0" w:color="000000"/>
            </w:tcBorders>
            <w:shd w:val="clear" w:color="auto" w:fill="auto"/>
          </w:tcPr>
          <w:p w14:paraId="3DF323D0"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r>
      <w:tr w:rsidR="00B30648" w:rsidRPr="00B30648" w14:paraId="5DCBB222" w14:textId="77777777" w:rsidTr="00B95DA7">
        <w:trPr>
          <w:trHeight w:val="585"/>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F2F2F2"/>
          </w:tcPr>
          <w:p w14:paraId="443C7119" w14:textId="77777777" w:rsidR="00B30648" w:rsidRPr="00B30648" w:rsidRDefault="00B30648" w:rsidP="00B30648">
            <w:pPr>
              <w:suppressAutoHyphens/>
              <w:spacing w:after="0" w:line="240" w:lineRule="auto"/>
              <w:jc w:val="center"/>
            </w:pPr>
            <w:r w:rsidRPr="00B30648">
              <w:rPr>
                <w:rFonts w:ascii="Times New Roman" w:eastAsia="Times New Roman" w:hAnsi="Times New Roman"/>
                <w:b/>
                <w:bCs/>
                <w:color w:val="000000"/>
                <w:lang w:eastAsia="ru-RU"/>
              </w:rPr>
              <w:t>Заключение федерального государственного экологического надзора</w:t>
            </w:r>
          </w:p>
        </w:tc>
      </w:tr>
      <w:tr w:rsidR="00B30648" w:rsidRPr="00B30648" w14:paraId="2FE2EA43" w14:textId="77777777" w:rsidTr="00B95DA7">
        <w:tc>
          <w:tcPr>
            <w:tcW w:w="4006" w:type="pct"/>
            <w:gridSpan w:val="5"/>
            <w:tcBorders>
              <w:left w:val="single" w:sz="8" w:space="0" w:color="000000"/>
              <w:bottom w:val="single" w:sz="4" w:space="0" w:color="000000"/>
            </w:tcBorders>
            <w:shd w:val="clear" w:color="auto" w:fill="auto"/>
          </w:tcPr>
          <w:p w14:paraId="6A7DAB53"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Номер заключения</w:t>
            </w:r>
          </w:p>
        </w:tc>
        <w:tc>
          <w:tcPr>
            <w:tcW w:w="994" w:type="pct"/>
            <w:gridSpan w:val="2"/>
            <w:tcBorders>
              <w:left w:val="single" w:sz="4" w:space="0" w:color="000000"/>
              <w:bottom w:val="single" w:sz="4" w:space="0" w:color="000000"/>
              <w:right w:val="single" w:sz="8" w:space="0" w:color="000000"/>
            </w:tcBorders>
            <w:shd w:val="clear" w:color="auto" w:fill="auto"/>
          </w:tcPr>
          <w:p w14:paraId="72227B59"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 xml:space="preserve"> </w:t>
            </w:r>
          </w:p>
        </w:tc>
      </w:tr>
      <w:tr w:rsidR="00B30648" w:rsidRPr="00B30648" w14:paraId="5B9EBF5C" w14:textId="77777777" w:rsidTr="00B95DA7">
        <w:tc>
          <w:tcPr>
            <w:tcW w:w="4006" w:type="pct"/>
            <w:gridSpan w:val="5"/>
            <w:tcBorders>
              <w:top w:val="single" w:sz="4" w:space="0" w:color="000000"/>
              <w:left w:val="single" w:sz="8" w:space="0" w:color="000000"/>
              <w:bottom w:val="single" w:sz="4" w:space="0" w:color="000000"/>
            </w:tcBorders>
            <w:shd w:val="clear" w:color="auto" w:fill="auto"/>
          </w:tcPr>
          <w:p w14:paraId="2F41D998"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Дата выдачи заключения</w:t>
            </w:r>
          </w:p>
        </w:tc>
        <w:tc>
          <w:tcPr>
            <w:tcW w:w="994" w:type="pct"/>
            <w:gridSpan w:val="2"/>
            <w:tcBorders>
              <w:top w:val="single" w:sz="4" w:space="0" w:color="000000"/>
              <w:left w:val="single" w:sz="4" w:space="0" w:color="000000"/>
              <w:bottom w:val="single" w:sz="4" w:space="0" w:color="000000"/>
              <w:right w:val="single" w:sz="8" w:space="0" w:color="000000"/>
            </w:tcBorders>
            <w:shd w:val="clear" w:color="auto" w:fill="auto"/>
          </w:tcPr>
          <w:p w14:paraId="0C455A1D"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r>
      <w:tr w:rsidR="00B30648" w:rsidRPr="00B30648" w14:paraId="208FED63" w14:textId="77777777" w:rsidTr="00B95DA7">
        <w:tc>
          <w:tcPr>
            <w:tcW w:w="4006" w:type="pct"/>
            <w:gridSpan w:val="5"/>
            <w:tcBorders>
              <w:top w:val="single" w:sz="4" w:space="0" w:color="000000"/>
              <w:left w:val="single" w:sz="8" w:space="0" w:color="000000"/>
              <w:bottom w:val="single" w:sz="4" w:space="0" w:color="000000"/>
            </w:tcBorders>
            <w:shd w:val="clear" w:color="auto" w:fill="auto"/>
          </w:tcPr>
          <w:p w14:paraId="7420086E" w14:textId="77777777" w:rsidR="00B30648" w:rsidRPr="00B30648" w:rsidRDefault="00B30648" w:rsidP="00B30648">
            <w:pPr>
              <w:suppressAutoHyphens/>
              <w:spacing w:after="0" w:line="240" w:lineRule="auto"/>
            </w:pPr>
            <w:r w:rsidRPr="00B30648">
              <w:rPr>
                <w:rFonts w:ascii="Times New Roman" w:eastAsia="Times New Roman" w:hAnsi="Times New Roman"/>
                <w:color w:val="000000"/>
                <w:lang w:eastAsia="ru-RU"/>
              </w:rPr>
              <w:t>Наименование уполномоченной организации, выдавшей заключение</w:t>
            </w:r>
          </w:p>
        </w:tc>
        <w:tc>
          <w:tcPr>
            <w:tcW w:w="994" w:type="pct"/>
            <w:gridSpan w:val="2"/>
            <w:tcBorders>
              <w:top w:val="single" w:sz="4" w:space="0" w:color="000000"/>
              <w:left w:val="single" w:sz="4" w:space="0" w:color="000000"/>
              <w:bottom w:val="single" w:sz="4" w:space="0" w:color="000000"/>
              <w:right w:val="single" w:sz="8" w:space="0" w:color="000000"/>
            </w:tcBorders>
            <w:shd w:val="clear" w:color="auto" w:fill="auto"/>
          </w:tcPr>
          <w:p w14:paraId="0BF06644" w14:textId="77777777" w:rsidR="00B30648" w:rsidRPr="00B30648" w:rsidRDefault="00B30648" w:rsidP="00B30648">
            <w:pPr>
              <w:suppressAutoHyphens/>
              <w:snapToGrid w:val="0"/>
              <w:spacing w:after="0" w:line="240" w:lineRule="auto"/>
              <w:rPr>
                <w:rFonts w:ascii="Times New Roman" w:eastAsia="Times New Roman" w:hAnsi="Times New Roman"/>
                <w:color w:val="000000"/>
                <w:lang w:eastAsia="ru-RU"/>
              </w:rPr>
            </w:pPr>
          </w:p>
        </w:tc>
      </w:tr>
    </w:tbl>
    <w:p w14:paraId="4C92A8A9" w14:textId="77777777" w:rsidR="00B30648" w:rsidRPr="00B30648" w:rsidRDefault="00B30648" w:rsidP="00B30648">
      <w:pPr>
        <w:suppressAutoHyphens/>
      </w:pPr>
    </w:p>
    <w:tbl>
      <w:tblPr>
        <w:tblW w:w="5000" w:type="pct"/>
        <w:tblLook w:val="0000" w:firstRow="0" w:lastRow="0" w:firstColumn="0" w:lastColumn="0" w:noHBand="0" w:noVBand="0"/>
      </w:tblPr>
      <w:tblGrid>
        <w:gridCol w:w="4499"/>
        <w:gridCol w:w="4288"/>
      </w:tblGrid>
      <w:tr w:rsidR="00B30648" w:rsidRPr="00B30648" w14:paraId="24D3B0A4" w14:textId="77777777" w:rsidTr="00B95DA7">
        <w:trPr>
          <w:trHeight w:val="358"/>
        </w:trPr>
        <w:tc>
          <w:tcPr>
            <w:tcW w:w="2560" w:type="pct"/>
            <w:vMerge w:val="restart"/>
            <w:shd w:val="clear" w:color="auto" w:fill="auto"/>
          </w:tcPr>
          <w:p w14:paraId="315D2FFD" w14:textId="77777777" w:rsidR="00B30648" w:rsidRPr="00B95DA7" w:rsidRDefault="00B30648" w:rsidP="00B30648">
            <w:pPr>
              <w:suppressAutoHyphens/>
              <w:spacing w:after="0" w:line="240" w:lineRule="auto"/>
              <w:rPr>
                <w:sz w:val="26"/>
                <w:szCs w:val="26"/>
              </w:rPr>
            </w:pPr>
            <w:r w:rsidRPr="00B95DA7">
              <w:rPr>
                <w:rFonts w:ascii="Times New Roman" w:eastAsia="Times New Roman" w:hAnsi="Times New Roman"/>
                <w:color w:val="000000"/>
                <w:sz w:val="26"/>
                <w:szCs w:val="26"/>
                <w:lang w:eastAsia="ru-RU"/>
              </w:rPr>
              <w:t xml:space="preserve">Данные представителя Заявителя: </w:t>
            </w:r>
          </w:p>
        </w:tc>
        <w:tc>
          <w:tcPr>
            <w:tcW w:w="2440" w:type="pct"/>
            <w:tcBorders>
              <w:bottom w:val="single" w:sz="4" w:space="0" w:color="000000"/>
            </w:tcBorders>
            <w:shd w:val="clear" w:color="auto" w:fill="auto"/>
          </w:tcPr>
          <w:p w14:paraId="5F06D985" w14:textId="77777777" w:rsidR="00B30648" w:rsidRPr="00B30648" w:rsidRDefault="00B30648" w:rsidP="00B30648">
            <w:pPr>
              <w:suppressAutoHyphens/>
              <w:snapToGrid w:val="0"/>
              <w:spacing w:after="0" w:line="240" w:lineRule="auto"/>
              <w:jc w:val="center"/>
              <w:rPr>
                <w:rFonts w:ascii="Times New Roman" w:eastAsia="Times New Roman" w:hAnsi="Times New Roman"/>
                <w:color w:val="000000"/>
                <w:lang w:val="en-US" w:eastAsia="ru-RU"/>
              </w:rPr>
            </w:pPr>
          </w:p>
        </w:tc>
      </w:tr>
      <w:tr w:rsidR="00B30648" w:rsidRPr="00B30648" w14:paraId="2290021A" w14:textId="77777777" w:rsidTr="00B95DA7">
        <w:trPr>
          <w:trHeight w:val="388"/>
        </w:trPr>
        <w:tc>
          <w:tcPr>
            <w:tcW w:w="2560" w:type="pct"/>
            <w:vMerge/>
            <w:shd w:val="clear" w:color="auto" w:fill="auto"/>
          </w:tcPr>
          <w:p w14:paraId="682C3794" w14:textId="77777777" w:rsidR="00B30648" w:rsidRPr="00B30648" w:rsidRDefault="00B30648" w:rsidP="00B30648">
            <w:pPr>
              <w:suppressAutoHyphens/>
              <w:snapToGrid w:val="0"/>
              <w:spacing w:after="0" w:line="240" w:lineRule="auto"/>
              <w:rPr>
                <w:rFonts w:ascii="Times New Roman" w:eastAsia="Times New Roman" w:hAnsi="Times New Roman"/>
                <w:color w:val="000000"/>
                <w:lang w:val="en-US" w:eastAsia="ru-RU"/>
              </w:rPr>
            </w:pPr>
          </w:p>
        </w:tc>
        <w:tc>
          <w:tcPr>
            <w:tcW w:w="2440" w:type="pct"/>
            <w:tcBorders>
              <w:top w:val="single" w:sz="4" w:space="0" w:color="000000"/>
            </w:tcBorders>
            <w:shd w:val="clear" w:color="auto" w:fill="auto"/>
          </w:tcPr>
          <w:p w14:paraId="035D04DB" w14:textId="77777777" w:rsidR="00B30648" w:rsidRPr="00B95DA7" w:rsidRDefault="00B30648" w:rsidP="00B30648">
            <w:pPr>
              <w:suppressAutoHyphens/>
              <w:spacing w:after="0" w:line="240" w:lineRule="auto"/>
              <w:jc w:val="center"/>
              <w:rPr>
                <w:sz w:val="20"/>
                <w:szCs w:val="20"/>
              </w:rPr>
            </w:pPr>
            <w:r w:rsidRPr="00B95DA7">
              <w:rPr>
                <w:rFonts w:ascii="Times New Roman" w:eastAsia="Times New Roman" w:hAnsi="Times New Roman"/>
                <w:color w:val="000000"/>
                <w:sz w:val="20"/>
                <w:szCs w:val="20"/>
                <w:lang w:eastAsia="ru-RU"/>
              </w:rPr>
              <w:t>(подпись)</w:t>
            </w:r>
          </w:p>
        </w:tc>
      </w:tr>
    </w:tbl>
    <w:p w14:paraId="09AD704C" w14:textId="77777777" w:rsidR="00B30648" w:rsidRPr="00B30648" w:rsidRDefault="00B30648" w:rsidP="00B30648">
      <w:pPr>
        <w:suppressAutoHyphens/>
      </w:pPr>
    </w:p>
    <w:p w14:paraId="5DB9C6B6" w14:textId="77777777" w:rsidR="00B30648" w:rsidRPr="00B30648" w:rsidRDefault="00B30648" w:rsidP="00B30648">
      <w:pPr>
        <w:suppressAutoHyphens/>
        <w:spacing w:line="240" w:lineRule="auto"/>
        <w:ind w:firstLine="709"/>
        <w:jc w:val="right"/>
        <w:rPr>
          <w:rFonts w:ascii="Times New Roman" w:eastAsia="Times New Roman" w:hAnsi="Times New Roman"/>
          <w:sz w:val="28"/>
          <w:szCs w:val="28"/>
          <w:lang w:eastAsia="ru-RU"/>
        </w:rPr>
      </w:pPr>
    </w:p>
    <w:p w14:paraId="3B090950" w14:textId="77777777" w:rsidR="00B30648" w:rsidRPr="00B30648" w:rsidRDefault="00B30648" w:rsidP="00B30648">
      <w:pPr>
        <w:suppressAutoHyphens/>
        <w:spacing w:line="240" w:lineRule="auto"/>
        <w:ind w:firstLine="709"/>
        <w:jc w:val="right"/>
        <w:rPr>
          <w:rFonts w:ascii="Times New Roman" w:eastAsia="Times New Roman" w:hAnsi="Times New Roman"/>
          <w:sz w:val="28"/>
          <w:szCs w:val="28"/>
          <w:lang w:eastAsia="ru-RU"/>
        </w:rPr>
      </w:pPr>
    </w:p>
    <w:p w14:paraId="64B709B1" w14:textId="77777777" w:rsidR="00B30648" w:rsidRPr="00B30648" w:rsidRDefault="00B30648" w:rsidP="00B30648">
      <w:pPr>
        <w:suppressAutoHyphens/>
        <w:spacing w:line="240" w:lineRule="auto"/>
        <w:ind w:firstLine="709"/>
        <w:jc w:val="right"/>
        <w:rPr>
          <w:rFonts w:ascii="Times New Roman" w:eastAsia="Times New Roman" w:hAnsi="Times New Roman"/>
          <w:sz w:val="28"/>
          <w:szCs w:val="28"/>
          <w:lang w:eastAsia="ru-RU"/>
        </w:rPr>
      </w:pPr>
    </w:p>
    <w:p w14:paraId="5CFBBE04" w14:textId="77777777" w:rsidR="00B30648" w:rsidRPr="00B30648" w:rsidRDefault="00B30648" w:rsidP="00B30648">
      <w:pPr>
        <w:suppressAutoHyphens/>
        <w:spacing w:line="240" w:lineRule="auto"/>
        <w:ind w:firstLine="709"/>
        <w:jc w:val="right"/>
        <w:rPr>
          <w:rFonts w:ascii="Times New Roman" w:eastAsia="Times New Roman" w:hAnsi="Times New Roman"/>
          <w:sz w:val="28"/>
          <w:szCs w:val="28"/>
          <w:lang w:eastAsia="ru-RU"/>
        </w:rPr>
      </w:pPr>
    </w:p>
    <w:p w14:paraId="40B57CD0" w14:textId="77777777" w:rsidR="00B30648" w:rsidRPr="00B30648" w:rsidRDefault="00B30648" w:rsidP="00B30648">
      <w:pPr>
        <w:suppressAutoHyphens/>
        <w:spacing w:line="240" w:lineRule="auto"/>
        <w:ind w:firstLine="709"/>
        <w:jc w:val="right"/>
        <w:rPr>
          <w:rFonts w:ascii="Times New Roman" w:eastAsia="Times New Roman" w:hAnsi="Times New Roman"/>
          <w:sz w:val="28"/>
          <w:szCs w:val="28"/>
          <w:lang w:eastAsia="ru-RU"/>
        </w:rPr>
      </w:pPr>
    </w:p>
    <w:p w14:paraId="0D821DD8" w14:textId="77777777" w:rsidR="00B30648" w:rsidRPr="00B30648" w:rsidRDefault="00B30648" w:rsidP="00B30648">
      <w:pPr>
        <w:suppressAutoHyphens/>
        <w:spacing w:line="240" w:lineRule="auto"/>
        <w:ind w:firstLine="709"/>
        <w:jc w:val="right"/>
        <w:rPr>
          <w:rFonts w:ascii="Times New Roman" w:eastAsia="Times New Roman" w:hAnsi="Times New Roman"/>
          <w:sz w:val="28"/>
          <w:szCs w:val="28"/>
          <w:lang w:eastAsia="ru-RU"/>
        </w:rPr>
      </w:pPr>
    </w:p>
    <w:p w14:paraId="53BF989F" w14:textId="77777777" w:rsidR="00B30648" w:rsidRDefault="00B30648" w:rsidP="00B30648">
      <w:pPr>
        <w:suppressAutoHyphens/>
        <w:spacing w:line="240" w:lineRule="auto"/>
        <w:ind w:firstLine="709"/>
        <w:jc w:val="right"/>
        <w:rPr>
          <w:rFonts w:ascii="Times New Roman" w:eastAsia="Times New Roman" w:hAnsi="Times New Roman"/>
          <w:sz w:val="28"/>
          <w:szCs w:val="28"/>
          <w:lang w:eastAsia="ru-RU"/>
        </w:rPr>
      </w:pPr>
    </w:p>
    <w:p w14:paraId="6BF493FC" w14:textId="77777777" w:rsidR="00B30648" w:rsidRDefault="00B30648" w:rsidP="00B30648">
      <w:pPr>
        <w:suppressAutoHyphens/>
        <w:spacing w:line="240" w:lineRule="auto"/>
        <w:ind w:firstLine="709"/>
        <w:jc w:val="right"/>
        <w:rPr>
          <w:rFonts w:ascii="Times New Roman" w:eastAsia="Times New Roman" w:hAnsi="Times New Roman"/>
          <w:sz w:val="28"/>
          <w:szCs w:val="28"/>
          <w:lang w:eastAsia="ru-RU"/>
        </w:rPr>
      </w:pPr>
    </w:p>
    <w:p w14:paraId="20DE2D26" w14:textId="77777777" w:rsidR="00B30648" w:rsidRDefault="00B30648" w:rsidP="00B30648">
      <w:pPr>
        <w:suppressAutoHyphens/>
        <w:spacing w:line="240" w:lineRule="auto"/>
        <w:ind w:firstLine="709"/>
        <w:jc w:val="right"/>
        <w:rPr>
          <w:rFonts w:ascii="Times New Roman" w:eastAsia="Times New Roman" w:hAnsi="Times New Roman"/>
          <w:sz w:val="28"/>
          <w:szCs w:val="28"/>
          <w:lang w:eastAsia="ru-RU"/>
        </w:rPr>
      </w:pPr>
    </w:p>
    <w:p w14:paraId="0676D55D" w14:textId="77777777" w:rsidR="00B30648" w:rsidRDefault="00B30648" w:rsidP="00B30648">
      <w:pPr>
        <w:suppressAutoHyphens/>
        <w:spacing w:line="240" w:lineRule="auto"/>
        <w:ind w:firstLine="709"/>
        <w:jc w:val="right"/>
        <w:rPr>
          <w:rFonts w:ascii="Times New Roman" w:eastAsia="Times New Roman" w:hAnsi="Times New Roman"/>
          <w:sz w:val="28"/>
          <w:szCs w:val="28"/>
          <w:lang w:eastAsia="ru-RU"/>
        </w:rPr>
      </w:pPr>
    </w:p>
    <w:p w14:paraId="17E3FA00" w14:textId="77777777" w:rsidR="00B30648" w:rsidRPr="00B30648" w:rsidRDefault="00B30648" w:rsidP="00B30648">
      <w:pPr>
        <w:suppressAutoHyphens/>
        <w:spacing w:line="240" w:lineRule="auto"/>
        <w:ind w:firstLine="709"/>
        <w:jc w:val="right"/>
        <w:rPr>
          <w:rFonts w:ascii="Times New Roman" w:eastAsia="Times New Roman" w:hAnsi="Times New Roman"/>
          <w:sz w:val="28"/>
          <w:szCs w:val="28"/>
          <w:lang w:eastAsia="ru-RU"/>
        </w:rPr>
      </w:pPr>
    </w:p>
    <w:p w14:paraId="50E4D792" w14:textId="77777777" w:rsidR="00B30648" w:rsidRPr="00B95DA7" w:rsidRDefault="00B30648" w:rsidP="00B30648">
      <w:pPr>
        <w:suppressAutoHyphens/>
        <w:spacing w:after="0" w:line="240" w:lineRule="auto"/>
        <w:ind w:firstLine="709"/>
        <w:jc w:val="right"/>
        <w:rPr>
          <w:sz w:val="26"/>
          <w:szCs w:val="26"/>
        </w:rPr>
      </w:pPr>
      <w:r w:rsidRPr="00B95DA7">
        <w:rPr>
          <w:rFonts w:ascii="Times New Roman" w:eastAsia="Times New Roman" w:hAnsi="Times New Roman"/>
          <w:sz w:val="26"/>
          <w:szCs w:val="26"/>
          <w:lang w:eastAsia="ru-RU"/>
        </w:rPr>
        <w:lastRenderedPageBreak/>
        <w:t>Приложение 2</w:t>
      </w:r>
    </w:p>
    <w:p w14:paraId="762ED8B9" w14:textId="10B1FCDE" w:rsidR="00B30648" w:rsidRPr="00B95DA7" w:rsidRDefault="004361A7" w:rsidP="00B30648">
      <w:pPr>
        <w:suppressAutoHyphens/>
        <w:spacing w:after="0" w:line="240" w:lineRule="auto"/>
        <w:ind w:firstLine="709"/>
        <w:jc w:val="right"/>
        <w:rPr>
          <w:sz w:val="26"/>
          <w:szCs w:val="26"/>
        </w:rPr>
      </w:pPr>
      <w:r w:rsidRPr="00B95DA7">
        <w:rPr>
          <w:rFonts w:ascii="Times New Roman" w:eastAsia="Times New Roman" w:hAnsi="Times New Roman"/>
          <w:sz w:val="26"/>
          <w:szCs w:val="26"/>
          <w:lang w:eastAsia="ru-RU"/>
        </w:rPr>
        <w:t>к а</w:t>
      </w:r>
      <w:r w:rsidR="00B30648" w:rsidRPr="00B95DA7">
        <w:rPr>
          <w:rFonts w:ascii="Times New Roman" w:eastAsia="Times New Roman" w:hAnsi="Times New Roman"/>
          <w:sz w:val="26"/>
          <w:szCs w:val="26"/>
          <w:lang w:eastAsia="ru-RU"/>
        </w:rPr>
        <w:t>дминистративному регламенту</w:t>
      </w:r>
    </w:p>
    <w:p w14:paraId="69406C6F" w14:textId="77777777" w:rsidR="004361A7" w:rsidRPr="00B95DA7" w:rsidRDefault="005D7531" w:rsidP="00B30648">
      <w:pPr>
        <w:suppressAutoHyphens/>
        <w:spacing w:after="0" w:line="240" w:lineRule="auto"/>
        <w:ind w:firstLine="709"/>
        <w:jc w:val="right"/>
        <w:rPr>
          <w:rFonts w:ascii="Times New Roman" w:eastAsia="Times New Roman" w:hAnsi="Times New Roman"/>
          <w:sz w:val="26"/>
          <w:szCs w:val="26"/>
          <w:lang w:eastAsia="ru-RU"/>
        </w:rPr>
      </w:pPr>
      <w:r w:rsidRPr="00B95DA7">
        <w:rPr>
          <w:rFonts w:ascii="Times New Roman" w:eastAsia="Times New Roman" w:hAnsi="Times New Roman"/>
          <w:sz w:val="26"/>
          <w:szCs w:val="26"/>
          <w:lang w:eastAsia="ru-RU"/>
        </w:rPr>
        <w:t>предоставления муниципальной услуги</w:t>
      </w:r>
    </w:p>
    <w:p w14:paraId="65B9FDEB" w14:textId="77777777" w:rsidR="004361A7" w:rsidRPr="00B95DA7" w:rsidRDefault="005D7531" w:rsidP="00B30648">
      <w:pPr>
        <w:suppressAutoHyphens/>
        <w:spacing w:after="0" w:line="240" w:lineRule="auto"/>
        <w:ind w:firstLine="709"/>
        <w:jc w:val="right"/>
        <w:rPr>
          <w:rFonts w:ascii="Times New Roman" w:hAnsi="Times New Roman"/>
          <w:bCs/>
          <w:sz w:val="26"/>
          <w:szCs w:val="26"/>
        </w:rPr>
      </w:pPr>
      <w:r w:rsidRPr="00B95DA7">
        <w:rPr>
          <w:rFonts w:ascii="Times New Roman" w:eastAsia="Times New Roman" w:hAnsi="Times New Roman"/>
          <w:sz w:val="26"/>
          <w:szCs w:val="26"/>
          <w:lang w:eastAsia="ru-RU"/>
        </w:rPr>
        <w:t>по в</w:t>
      </w:r>
      <w:r w:rsidRPr="00B95DA7">
        <w:rPr>
          <w:rFonts w:ascii="Times New Roman" w:hAnsi="Times New Roman"/>
          <w:bCs/>
          <w:sz w:val="26"/>
          <w:szCs w:val="26"/>
        </w:rPr>
        <w:t>ыдаче разрешения на ввод объекта</w:t>
      </w:r>
      <w:r w:rsidR="004361A7" w:rsidRPr="00B95DA7">
        <w:rPr>
          <w:rFonts w:ascii="Times New Roman" w:hAnsi="Times New Roman"/>
          <w:bCs/>
          <w:sz w:val="26"/>
          <w:szCs w:val="26"/>
        </w:rPr>
        <w:t xml:space="preserve"> в эксплуатацию </w:t>
      </w:r>
    </w:p>
    <w:p w14:paraId="49F0288B" w14:textId="77777777" w:rsidR="004361A7" w:rsidRPr="00B95DA7" w:rsidRDefault="005D7531" w:rsidP="00B30648">
      <w:pPr>
        <w:suppressAutoHyphens/>
        <w:spacing w:after="0" w:line="240" w:lineRule="auto"/>
        <w:ind w:firstLine="709"/>
        <w:jc w:val="right"/>
        <w:rPr>
          <w:rFonts w:ascii="Times New Roman" w:hAnsi="Times New Roman"/>
          <w:bCs/>
          <w:sz w:val="26"/>
          <w:szCs w:val="26"/>
        </w:rPr>
      </w:pPr>
      <w:r w:rsidRPr="00B95DA7">
        <w:rPr>
          <w:rFonts w:ascii="Times New Roman" w:hAnsi="Times New Roman"/>
          <w:bCs/>
          <w:sz w:val="26"/>
          <w:szCs w:val="26"/>
        </w:rPr>
        <w:t>при осуществлен</w:t>
      </w:r>
      <w:r w:rsidR="004361A7" w:rsidRPr="00B95DA7">
        <w:rPr>
          <w:rFonts w:ascii="Times New Roman" w:hAnsi="Times New Roman"/>
          <w:bCs/>
          <w:sz w:val="26"/>
          <w:szCs w:val="26"/>
        </w:rPr>
        <w:t>ии строительства, реконструкции</w:t>
      </w:r>
    </w:p>
    <w:p w14:paraId="010B3DB0" w14:textId="77777777" w:rsidR="004361A7" w:rsidRPr="00B95DA7" w:rsidRDefault="005D7531" w:rsidP="00B30648">
      <w:pPr>
        <w:suppressAutoHyphens/>
        <w:spacing w:after="0" w:line="240" w:lineRule="auto"/>
        <w:ind w:firstLine="709"/>
        <w:jc w:val="right"/>
        <w:rPr>
          <w:rFonts w:ascii="Times New Roman" w:hAnsi="Times New Roman"/>
          <w:bCs/>
          <w:sz w:val="26"/>
          <w:szCs w:val="26"/>
        </w:rPr>
      </w:pPr>
      <w:r w:rsidRPr="00B95DA7">
        <w:rPr>
          <w:rFonts w:ascii="Times New Roman" w:hAnsi="Times New Roman"/>
          <w:bCs/>
          <w:sz w:val="26"/>
          <w:szCs w:val="26"/>
        </w:rPr>
        <w:t>объекта капитального строительства, расположенного</w:t>
      </w:r>
    </w:p>
    <w:p w14:paraId="465E7E3A" w14:textId="63FFB712" w:rsidR="00B30648" w:rsidRPr="00B95DA7" w:rsidRDefault="005D7531" w:rsidP="004361A7">
      <w:pPr>
        <w:suppressAutoHyphens/>
        <w:spacing w:after="0" w:line="240" w:lineRule="auto"/>
        <w:ind w:firstLine="709"/>
        <w:jc w:val="right"/>
        <w:rPr>
          <w:sz w:val="26"/>
          <w:szCs w:val="26"/>
        </w:rPr>
      </w:pPr>
      <w:r w:rsidRPr="00B95DA7">
        <w:rPr>
          <w:rFonts w:ascii="Times New Roman" w:hAnsi="Times New Roman"/>
          <w:bCs/>
          <w:sz w:val="26"/>
          <w:szCs w:val="26"/>
        </w:rPr>
        <w:t>на территории города Когалыма</w:t>
      </w:r>
      <w:r w:rsidRPr="00B95DA7">
        <w:rPr>
          <w:rFonts w:ascii="Times New Roman" w:eastAsia="Times New Roman" w:hAnsi="Times New Roman"/>
          <w:sz w:val="26"/>
          <w:szCs w:val="26"/>
          <w:lang w:eastAsia="ru-RU"/>
        </w:rPr>
        <w:t xml:space="preserve"> </w:t>
      </w:r>
    </w:p>
    <w:p w14:paraId="23C894ED" w14:textId="77777777" w:rsidR="00B30648" w:rsidRDefault="00B30648" w:rsidP="00B30648">
      <w:pPr>
        <w:suppressAutoHyphens/>
        <w:spacing w:after="0" w:line="240" w:lineRule="auto"/>
        <w:ind w:firstLine="709"/>
        <w:jc w:val="right"/>
        <w:rPr>
          <w:rFonts w:ascii="Times New Roman" w:eastAsia="Times New Roman" w:hAnsi="Times New Roman"/>
          <w:sz w:val="28"/>
          <w:szCs w:val="28"/>
          <w:lang w:eastAsia="ru-RU"/>
        </w:rPr>
      </w:pPr>
    </w:p>
    <w:p w14:paraId="225DA558" w14:textId="77777777" w:rsidR="00DD4DE5" w:rsidRPr="00DD4DE5" w:rsidRDefault="00DD4DE5" w:rsidP="00B30648">
      <w:pPr>
        <w:suppressAutoHyphens/>
        <w:spacing w:after="0" w:line="240" w:lineRule="auto"/>
        <w:ind w:firstLine="709"/>
        <w:jc w:val="right"/>
        <w:rPr>
          <w:rFonts w:ascii="Times New Roman" w:eastAsia="Times New Roman" w:hAnsi="Times New Roman"/>
          <w:sz w:val="20"/>
          <w:szCs w:val="20"/>
          <w:lang w:eastAsia="ru-RU"/>
        </w:rPr>
      </w:pPr>
    </w:p>
    <w:tbl>
      <w:tblPr>
        <w:tblW w:w="5000" w:type="pct"/>
        <w:tblLook w:val="0000" w:firstRow="0" w:lastRow="0" w:firstColumn="0" w:lastColumn="0" w:noHBand="0" w:noVBand="0"/>
      </w:tblPr>
      <w:tblGrid>
        <w:gridCol w:w="1870"/>
        <w:gridCol w:w="900"/>
        <w:gridCol w:w="891"/>
        <w:gridCol w:w="1497"/>
        <w:gridCol w:w="963"/>
        <w:gridCol w:w="898"/>
        <w:gridCol w:w="902"/>
        <w:gridCol w:w="866"/>
      </w:tblGrid>
      <w:tr w:rsidR="00B30648" w:rsidRPr="00B95DA7" w14:paraId="059CCC3A" w14:textId="77777777" w:rsidTr="00704611">
        <w:tc>
          <w:tcPr>
            <w:tcW w:w="5000" w:type="pct"/>
            <w:gridSpan w:val="8"/>
            <w:shd w:val="clear" w:color="auto" w:fill="auto"/>
          </w:tcPr>
          <w:p w14:paraId="61061C2A" w14:textId="77777777" w:rsidR="00B30648" w:rsidRPr="00B95DA7" w:rsidRDefault="00B30648" w:rsidP="00B30648">
            <w:pPr>
              <w:suppressAutoHyphens/>
              <w:spacing w:after="0" w:line="240" w:lineRule="auto"/>
              <w:jc w:val="center"/>
              <w:rPr>
                <w:sz w:val="26"/>
                <w:szCs w:val="26"/>
              </w:rPr>
            </w:pPr>
            <w:r w:rsidRPr="00B95DA7">
              <w:rPr>
                <w:rFonts w:ascii="Times New Roman" w:hAnsi="Times New Roman"/>
                <w:sz w:val="26"/>
                <w:szCs w:val="26"/>
              </w:rPr>
              <w:t>Акт</w:t>
            </w:r>
          </w:p>
          <w:p w14:paraId="42736FD1" w14:textId="77777777" w:rsidR="00B30648" w:rsidRPr="00B95DA7" w:rsidRDefault="00B30648" w:rsidP="00B30648">
            <w:pPr>
              <w:suppressAutoHyphens/>
              <w:spacing w:after="0" w:line="240" w:lineRule="auto"/>
              <w:jc w:val="center"/>
              <w:rPr>
                <w:sz w:val="26"/>
                <w:szCs w:val="26"/>
              </w:rPr>
            </w:pPr>
            <w:r w:rsidRPr="00B95DA7">
              <w:rPr>
                <w:rFonts w:ascii="Times New Roman" w:hAnsi="Times New Roman"/>
                <w:sz w:val="26"/>
                <w:szCs w:val="26"/>
              </w:rPr>
              <w:t xml:space="preserve">о соответствии параметров построенного, реконструированного объекта капитального строительства проектной документации, </w:t>
            </w:r>
            <w:r w:rsidRPr="00B95DA7">
              <w:rPr>
                <w:rFonts w:ascii="Times New Roman" w:eastAsia="Times New Roman" w:hAnsi="Times New Roman"/>
                <w:sz w:val="26"/>
                <w:szCs w:val="26"/>
                <w:lang w:eastAsia="ru-RU"/>
              </w:rPr>
              <w:t>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жилищного строительства</w:t>
            </w:r>
          </w:p>
          <w:p w14:paraId="619588BB" w14:textId="77777777" w:rsidR="00B30648" w:rsidRPr="00B95DA7" w:rsidRDefault="00B30648" w:rsidP="00B30648">
            <w:pPr>
              <w:suppressAutoHyphens/>
              <w:spacing w:after="0" w:line="240" w:lineRule="auto"/>
              <w:ind w:firstLine="709"/>
              <w:jc w:val="center"/>
              <w:rPr>
                <w:rFonts w:ascii="Times New Roman" w:hAnsi="Times New Roman"/>
                <w:sz w:val="26"/>
                <w:szCs w:val="26"/>
              </w:rPr>
            </w:pPr>
          </w:p>
          <w:p w14:paraId="40AB45AD" w14:textId="3C460A09" w:rsidR="00B30648" w:rsidRPr="00B95DA7" w:rsidRDefault="00B95DA7" w:rsidP="00B30648">
            <w:pPr>
              <w:suppressAutoHyphens/>
              <w:spacing w:after="0" w:line="240" w:lineRule="auto"/>
              <w:rPr>
                <w:sz w:val="26"/>
                <w:szCs w:val="26"/>
              </w:rPr>
            </w:pPr>
            <w:r>
              <w:rPr>
                <w:rFonts w:ascii="Times New Roman" w:hAnsi="Times New Roman"/>
                <w:sz w:val="26"/>
                <w:szCs w:val="26"/>
              </w:rPr>
              <w:t>____________</w:t>
            </w:r>
            <w:r w:rsidR="00B30648" w:rsidRPr="00B95DA7">
              <w:rPr>
                <w:rFonts w:ascii="Times New Roman" w:hAnsi="Times New Roman"/>
                <w:sz w:val="26"/>
                <w:szCs w:val="26"/>
              </w:rPr>
              <w:t xml:space="preserve">___             </w:t>
            </w:r>
            <w:r>
              <w:rPr>
                <w:rFonts w:ascii="Times New Roman" w:hAnsi="Times New Roman"/>
                <w:sz w:val="26"/>
                <w:szCs w:val="26"/>
              </w:rPr>
              <w:t xml:space="preserve">            </w:t>
            </w:r>
            <w:r w:rsidR="00B30648" w:rsidRPr="00B95DA7">
              <w:rPr>
                <w:rFonts w:ascii="Times New Roman" w:hAnsi="Times New Roman"/>
                <w:sz w:val="26"/>
                <w:szCs w:val="26"/>
              </w:rPr>
              <w:t xml:space="preserve">                     «_____» ____________ 20 ____г.</w:t>
            </w:r>
          </w:p>
        </w:tc>
      </w:tr>
      <w:tr w:rsidR="00704611" w:rsidRPr="00B30648" w14:paraId="7898603C" w14:textId="77777777" w:rsidTr="00704611">
        <w:tc>
          <w:tcPr>
            <w:tcW w:w="1064" w:type="pct"/>
            <w:shd w:val="clear" w:color="auto" w:fill="auto"/>
          </w:tcPr>
          <w:p w14:paraId="6B538065" w14:textId="65FBCA3E" w:rsidR="00B30648" w:rsidRPr="00B95DA7" w:rsidRDefault="00B30648" w:rsidP="00B95DA7">
            <w:pPr>
              <w:suppressAutoHyphens/>
              <w:spacing w:after="0" w:line="240" w:lineRule="auto"/>
              <w:jc w:val="center"/>
              <w:rPr>
                <w:sz w:val="20"/>
                <w:szCs w:val="20"/>
              </w:rPr>
            </w:pPr>
            <w:r w:rsidRPr="00B95DA7">
              <w:rPr>
                <w:rFonts w:ascii="Times New Roman" w:hAnsi="Times New Roman"/>
                <w:sz w:val="20"/>
                <w:szCs w:val="20"/>
              </w:rPr>
              <w:t>наименование муниципального</w:t>
            </w:r>
          </w:p>
          <w:p w14:paraId="7D718CC9" w14:textId="77777777" w:rsidR="00B30648" w:rsidRPr="00B30648" w:rsidRDefault="00B30648" w:rsidP="00B95DA7">
            <w:pPr>
              <w:suppressAutoHyphens/>
              <w:spacing w:after="0" w:line="240" w:lineRule="auto"/>
              <w:jc w:val="center"/>
            </w:pPr>
            <w:r w:rsidRPr="00B95DA7">
              <w:rPr>
                <w:rFonts w:ascii="Times New Roman" w:hAnsi="Times New Roman"/>
                <w:sz w:val="20"/>
                <w:szCs w:val="20"/>
              </w:rPr>
              <w:t>образования</w:t>
            </w:r>
          </w:p>
        </w:tc>
        <w:tc>
          <w:tcPr>
            <w:tcW w:w="512" w:type="pct"/>
            <w:shd w:val="clear" w:color="auto" w:fill="auto"/>
          </w:tcPr>
          <w:p w14:paraId="08330305"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507" w:type="pct"/>
            <w:shd w:val="clear" w:color="auto" w:fill="auto"/>
          </w:tcPr>
          <w:p w14:paraId="28077E01"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852" w:type="pct"/>
            <w:shd w:val="clear" w:color="auto" w:fill="auto"/>
          </w:tcPr>
          <w:p w14:paraId="4279C621"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548" w:type="pct"/>
            <w:shd w:val="clear" w:color="auto" w:fill="auto"/>
          </w:tcPr>
          <w:p w14:paraId="54B2AAB1"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511" w:type="pct"/>
            <w:shd w:val="clear" w:color="auto" w:fill="auto"/>
          </w:tcPr>
          <w:p w14:paraId="654B25CF"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513" w:type="pct"/>
            <w:shd w:val="clear" w:color="auto" w:fill="auto"/>
          </w:tcPr>
          <w:p w14:paraId="0EF66A6B"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493" w:type="pct"/>
            <w:shd w:val="clear" w:color="auto" w:fill="auto"/>
          </w:tcPr>
          <w:p w14:paraId="1E5D33C9"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704611" w:rsidRPr="00B95DA7" w14:paraId="0CA32F98" w14:textId="77777777" w:rsidTr="00704611">
        <w:tc>
          <w:tcPr>
            <w:tcW w:w="5000" w:type="pct"/>
            <w:gridSpan w:val="8"/>
            <w:shd w:val="clear" w:color="auto" w:fill="auto"/>
          </w:tcPr>
          <w:p w14:paraId="55E6604B" w14:textId="77777777" w:rsidR="00704611" w:rsidRPr="00B95DA7" w:rsidRDefault="00704611" w:rsidP="00B30648">
            <w:pPr>
              <w:suppressAutoHyphens/>
              <w:snapToGrid w:val="0"/>
              <w:spacing w:after="0" w:line="240" w:lineRule="auto"/>
              <w:ind w:firstLine="709"/>
              <w:rPr>
                <w:rFonts w:ascii="Times New Roman" w:hAnsi="Times New Roman"/>
                <w:sz w:val="26"/>
                <w:szCs w:val="26"/>
              </w:rPr>
            </w:pPr>
          </w:p>
          <w:p w14:paraId="17936555" w14:textId="1DC9E44D" w:rsidR="00704611" w:rsidRPr="00B95DA7" w:rsidRDefault="00704611" w:rsidP="00B30648">
            <w:pPr>
              <w:suppressAutoHyphens/>
              <w:snapToGrid w:val="0"/>
              <w:spacing w:after="0" w:line="240" w:lineRule="auto"/>
              <w:ind w:firstLine="709"/>
              <w:rPr>
                <w:rFonts w:ascii="Times New Roman" w:hAnsi="Times New Roman"/>
                <w:sz w:val="26"/>
                <w:szCs w:val="26"/>
              </w:rPr>
            </w:pPr>
            <w:r w:rsidRPr="00B95DA7">
              <w:rPr>
                <w:rFonts w:ascii="Times New Roman" w:hAnsi="Times New Roman"/>
                <w:sz w:val="26"/>
                <w:szCs w:val="26"/>
              </w:rPr>
              <w:t>1.Представители застройщика</w:t>
            </w:r>
            <w:r>
              <w:rPr>
                <w:rFonts w:ascii="Times New Roman" w:hAnsi="Times New Roman"/>
                <w:sz w:val="26"/>
                <w:szCs w:val="26"/>
              </w:rPr>
              <w:t xml:space="preserve"> __________________________________</w:t>
            </w:r>
          </w:p>
        </w:tc>
      </w:tr>
      <w:tr w:rsidR="00B30648" w:rsidRPr="00B95DA7" w14:paraId="348A5674" w14:textId="77777777" w:rsidTr="00704611">
        <w:tc>
          <w:tcPr>
            <w:tcW w:w="5000" w:type="pct"/>
            <w:gridSpan w:val="8"/>
            <w:tcBorders>
              <w:bottom w:val="single" w:sz="4" w:space="0" w:color="000000"/>
            </w:tcBorders>
            <w:shd w:val="clear" w:color="auto" w:fill="auto"/>
          </w:tcPr>
          <w:p w14:paraId="22691654" w14:textId="77777777" w:rsidR="00B30648" w:rsidRPr="00B95DA7" w:rsidRDefault="00B30648" w:rsidP="00B30648">
            <w:pPr>
              <w:suppressAutoHyphens/>
              <w:snapToGrid w:val="0"/>
              <w:spacing w:after="0" w:line="240" w:lineRule="auto"/>
              <w:ind w:firstLine="709"/>
              <w:rPr>
                <w:rFonts w:ascii="Times New Roman" w:hAnsi="Times New Roman"/>
                <w:sz w:val="26"/>
                <w:szCs w:val="26"/>
              </w:rPr>
            </w:pPr>
          </w:p>
        </w:tc>
      </w:tr>
      <w:tr w:rsidR="00B30648" w:rsidRPr="00B30648" w14:paraId="7D256E33" w14:textId="77777777" w:rsidTr="00704611">
        <w:tc>
          <w:tcPr>
            <w:tcW w:w="5000" w:type="pct"/>
            <w:gridSpan w:val="8"/>
            <w:tcBorders>
              <w:top w:val="single" w:sz="4" w:space="0" w:color="000000"/>
            </w:tcBorders>
            <w:shd w:val="clear" w:color="auto" w:fill="auto"/>
          </w:tcPr>
          <w:p w14:paraId="3A2373FC" w14:textId="77777777" w:rsidR="00B30648" w:rsidRPr="00704611" w:rsidRDefault="00B30648" w:rsidP="00B30648">
            <w:pPr>
              <w:suppressAutoHyphens/>
              <w:spacing w:after="0" w:line="240" w:lineRule="auto"/>
              <w:ind w:firstLine="709"/>
              <w:jc w:val="center"/>
              <w:rPr>
                <w:sz w:val="20"/>
                <w:szCs w:val="20"/>
              </w:rPr>
            </w:pPr>
            <w:r w:rsidRPr="00704611">
              <w:rPr>
                <w:rFonts w:ascii="Times New Roman" w:hAnsi="Times New Roman"/>
                <w:sz w:val="20"/>
                <w:szCs w:val="20"/>
              </w:rPr>
              <w:t>(организация, должность, Ф.И.О.)</w:t>
            </w:r>
          </w:p>
        </w:tc>
      </w:tr>
      <w:tr w:rsidR="00B30648" w:rsidRPr="00B30648" w14:paraId="0FFE73F8" w14:textId="77777777" w:rsidTr="00704611">
        <w:tc>
          <w:tcPr>
            <w:tcW w:w="1064" w:type="pct"/>
            <w:shd w:val="clear" w:color="auto" w:fill="auto"/>
          </w:tcPr>
          <w:p w14:paraId="20018AB3" w14:textId="77777777" w:rsidR="00B30648" w:rsidRPr="00704611" w:rsidRDefault="00B30648" w:rsidP="00B30648">
            <w:pPr>
              <w:suppressAutoHyphens/>
              <w:spacing w:after="0" w:line="240" w:lineRule="auto"/>
              <w:rPr>
                <w:sz w:val="26"/>
                <w:szCs w:val="26"/>
              </w:rPr>
            </w:pPr>
            <w:r w:rsidRPr="00704611">
              <w:rPr>
                <w:rFonts w:ascii="Times New Roman" w:hAnsi="Times New Roman"/>
                <w:sz w:val="26"/>
                <w:szCs w:val="26"/>
              </w:rPr>
              <w:t>заказчик</w:t>
            </w:r>
          </w:p>
        </w:tc>
        <w:tc>
          <w:tcPr>
            <w:tcW w:w="3936" w:type="pct"/>
            <w:gridSpan w:val="7"/>
            <w:tcBorders>
              <w:bottom w:val="single" w:sz="4" w:space="0" w:color="000000"/>
            </w:tcBorders>
            <w:shd w:val="clear" w:color="auto" w:fill="auto"/>
          </w:tcPr>
          <w:p w14:paraId="7632A55A"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53B87184" w14:textId="77777777" w:rsidTr="00704611">
        <w:tc>
          <w:tcPr>
            <w:tcW w:w="1064" w:type="pct"/>
            <w:shd w:val="clear" w:color="auto" w:fill="auto"/>
          </w:tcPr>
          <w:p w14:paraId="2FB3B7C1"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3936" w:type="pct"/>
            <w:gridSpan w:val="7"/>
            <w:shd w:val="clear" w:color="auto" w:fill="auto"/>
          </w:tcPr>
          <w:p w14:paraId="1C9D259B" w14:textId="77777777" w:rsidR="00B30648" w:rsidRPr="00704611" w:rsidRDefault="00B30648" w:rsidP="00B30648">
            <w:pPr>
              <w:suppressAutoHyphens/>
              <w:spacing w:after="0" w:line="240" w:lineRule="auto"/>
              <w:ind w:firstLine="709"/>
              <w:jc w:val="center"/>
              <w:rPr>
                <w:sz w:val="20"/>
                <w:szCs w:val="20"/>
              </w:rPr>
            </w:pPr>
            <w:r w:rsidRPr="00704611">
              <w:rPr>
                <w:rFonts w:ascii="Times New Roman" w:hAnsi="Times New Roman"/>
                <w:sz w:val="20"/>
                <w:szCs w:val="20"/>
              </w:rPr>
              <w:t>(организация, должность, Ф.И.О.)</w:t>
            </w:r>
          </w:p>
        </w:tc>
      </w:tr>
      <w:tr w:rsidR="00B30648" w:rsidRPr="00B30648" w14:paraId="054BC65C" w14:textId="77777777" w:rsidTr="00704611">
        <w:tc>
          <w:tcPr>
            <w:tcW w:w="5000" w:type="pct"/>
            <w:gridSpan w:val="8"/>
            <w:shd w:val="clear" w:color="auto" w:fill="auto"/>
          </w:tcPr>
          <w:p w14:paraId="65E7B65C" w14:textId="749A657C" w:rsidR="00B30648" w:rsidRPr="00704611" w:rsidRDefault="00B30648" w:rsidP="00704611">
            <w:pPr>
              <w:suppressAutoHyphens/>
              <w:spacing w:after="0" w:line="240" w:lineRule="auto"/>
              <w:ind w:firstLine="743"/>
              <w:jc w:val="both"/>
              <w:rPr>
                <w:spacing w:val="-6"/>
                <w:sz w:val="26"/>
                <w:szCs w:val="26"/>
              </w:rPr>
            </w:pPr>
            <w:r w:rsidRPr="00704611">
              <w:rPr>
                <w:rFonts w:ascii="Times New Roman" w:hAnsi="Times New Roman"/>
                <w:spacing w:val="-6"/>
                <w:sz w:val="26"/>
                <w:szCs w:val="26"/>
              </w:rPr>
              <w:t>Представитель лица, осуществляющие строительство, реконструкцию (подрядчика)</w:t>
            </w:r>
            <w:r w:rsidR="00704611">
              <w:rPr>
                <w:rFonts w:ascii="Times New Roman" w:hAnsi="Times New Roman"/>
                <w:spacing w:val="-6"/>
                <w:sz w:val="26"/>
                <w:szCs w:val="26"/>
              </w:rPr>
              <w:t xml:space="preserve"> _________________________________________________________</w:t>
            </w:r>
          </w:p>
        </w:tc>
      </w:tr>
      <w:tr w:rsidR="00B30648" w:rsidRPr="00B30648" w14:paraId="36AEE20C" w14:textId="77777777" w:rsidTr="00704611">
        <w:tc>
          <w:tcPr>
            <w:tcW w:w="5000" w:type="pct"/>
            <w:gridSpan w:val="8"/>
            <w:tcBorders>
              <w:bottom w:val="single" w:sz="4" w:space="0" w:color="000000"/>
            </w:tcBorders>
            <w:shd w:val="clear" w:color="auto" w:fill="auto"/>
          </w:tcPr>
          <w:p w14:paraId="47057038"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4288407D" w14:textId="77777777" w:rsidTr="00704611">
        <w:tc>
          <w:tcPr>
            <w:tcW w:w="5000" w:type="pct"/>
            <w:gridSpan w:val="8"/>
            <w:tcBorders>
              <w:top w:val="single" w:sz="4" w:space="0" w:color="000000"/>
            </w:tcBorders>
            <w:shd w:val="clear" w:color="auto" w:fill="auto"/>
          </w:tcPr>
          <w:p w14:paraId="6E22A7B2" w14:textId="77777777" w:rsidR="00B30648" w:rsidRPr="00704611" w:rsidRDefault="00B30648" w:rsidP="00B30648">
            <w:pPr>
              <w:suppressAutoHyphens/>
              <w:spacing w:after="0" w:line="240" w:lineRule="auto"/>
              <w:ind w:firstLine="709"/>
              <w:jc w:val="center"/>
              <w:rPr>
                <w:sz w:val="20"/>
                <w:szCs w:val="20"/>
              </w:rPr>
            </w:pPr>
            <w:r w:rsidRPr="00704611">
              <w:rPr>
                <w:rFonts w:ascii="Times New Roman" w:hAnsi="Times New Roman"/>
                <w:sz w:val="20"/>
                <w:szCs w:val="20"/>
              </w:rPr>
              <w:t>(организация, должность, Ф.И.О.)</w:t>
            </w:r>
          </w:p>
        </w:tc>
      </w:tr>
      <w:tr w:rsidR="00B30648" w:rsidRPr="00B30648" w14:paraId="3EDDC3BA" w14:textId="77777777" w:rsidTr="00704611">
        <w:tc>
          <w:tcPr>
            <w:tcW w:w="5000" w:type="pct"/>
            <w:gridSpan w:val="8"/>
            <w:shd w:val="clear" w:color="auto" w:fill="auto"/>
          </w:tcPr>
          <w:p w14:paraId="5875EBA3" w14:textId="734AB86E" w:rsidR="00B30648" w:rsidRPr="00704611" w:rsidRDefault="00B30648" w:rsidP="00704611">
            <w:pPr>
              <w:suppressAutoHyphens/>
              <w:spacing w:after="0" w:line="240" w:lineRule="auto"/>
              <w:ind w:firstLine="709"/>
              <w:jc w:val="both"/>
              <w:rPr>
                <w:rFonts w:ascii="Times New Roman" w:hAnsi="Times New Roman"/>
                <w:sz w:val="26"/>
                <w:szCs w:val="26"/>
              </w:rPr>
            </w:pPr>
            <w:r w:rsidRPr="00704611">
              <w:rPr>
                <w:rFonts w:ascii="Times New Roman" w:hAnsi="Times New Roman"/>
                <w:sz w:val="26"/>
                <w:szCs w:val="26"/>
              </w:rPr>
              <w:t xml:space="preserve">2. Завершенный строительством, реконструкцией объект </w:t>
            </w:r>
            <w:r w:rsidR="00704611" w:rsidRPr="00704611">
              <w:rPr>
                <w:rFonts w:ascii="Times New Roman" w:hAnsi="Times New Roman"/>
                <w:sz w:val="26"/>
                <w:szCs w:val="26"/>
              </w:rPr>
              <w:t>капитального строительства</w:t>
            </w:r>
            <w:r w:rsidR="00704611">
              <w:rPr>
                <w:rFonts w:ascii="Times New Roman" w:hAnsi="Times New Roman"/>
                <w:sz w:val="26"/>
                <w:szCs w:val="26"/>
              </w:rPr>
              <w:t xml:space="preserve"> _____________________________________________________</w:t>
            </w:r>
          </w:p>
        </w:tc>
      </w:tr>
      <w:tr w:rsidR="00B30648" w:rsidRPr="00B30648" w14:paraId="59D27A2B" w14:textId="77777777" w:rsidTr="00704611">
        <w:tc>
          <w:tcPr>
            <w:tcW w:w="5000" w:type="pct"/>
            <w:gridSpan w:val="8"/>
            <w:tcBorders>
              <w:bottom w:val="single" w:sz="4" w:space="0" w:color="000000"/>
            </w:tcBorders>
            <w:shd w:val="clear" w:color="auto" w:fill="auto"/>
          </w:tcPr>
          <w:p w14:paraId="14D21092" w14:textId="77777777" w:rsidR="00B30648" w:rsidRPr="00704611" w:rsidRDefault="00B30648" w:rsidP="00B30648">
            <w:pPr>
              <w:suppressAutoHyphens/>
              <w:spacing w:after="0" w:line="240" w:lineRule="auto"/>
              <w:ind w:firstLine="709"/>
              <w:rPr>
                <w:rFonts w:ascii="Times New Roman" w:hAnsi="Times New Roman"/>
                <w:sz w:val="26"/>
                <w:szCs w:val="26"/>
              </w:rPr>
            </w:pPr>
          </w:p>
        </w:tc>
      </w:tr>
      <w:tr w:rsidR="00B30648" w:rsidRPr="00B30648" w14:paraId="403476EB" w14:textId="77777777" w:rsidTr="00704611">
        <w:tc>
          <w:tcPr>
            <w:tcW w:w="5000" w:type="pct"/>
            <w:gridSpan w:val="8"/>
            <w:tcBorders>
              <w:top w:val="single" w:sz="4" w:space="0" w:color="000000"/>
            </w:tcBorders>
            <w:shd w:val="clear" w:color="auto" w:fill="auto"/>
          </w:tcPr>
          <w:p w14:paraId="7AA5A83F" w14:textId="77777777" w:rsidR="00B30648" w:rsidRPr="00704611" w:rsidRDefault="00B30648" w:rsidP="00B30648">
            <w:pPr>
              <w:suppressAutoHyphens/>
              <w:spacing w:after="0" w:line="240" w:lineRule="auto"/>
              <w:ind w:firstLine="709"/>
              <w:jc w:val="center"/>
              <w:rPr>
                <w:sz w:val="20"/>
                <w:szCs w:val="20"/>
              </w:rPr>
            </w:pPr>
            <w:r w:rsidRPr="00704611">
              <w:rPr>
                <w:rFonts w:ascii="Times New Roman" w:hAnsi="Times New Roman"/>
                <w:sz w:val="20"/>
                <w:szCs w:val="20"/>
              </w:rPr>
              <w:t>(наименование объекта)</w:t>
            </w:r>
          </w:p>
        </w:tc>
      </w:tr>
      <w:tr w:rsidR="00704611" w:rsidRPr="00B30648" w14:paraId="74B69EA8" w14:textId="77777777" w:rsidTr="00704611">
        <w:tc>
          <w:tcPr>
            <w:tcW w:w="5000" w:type="pct"/>
            <w:gridSpan w:val="8"/>
            <w:shd w:val="clear" w:color="auto" w:fill="auto"/>
          </w:tcPr>
          <w:p w14:paraId="4ACEA5AC" w14:textId="5373F3D2" w:rsidR="00704611" w:rsidRPr="00B30648" w:rsidRDefault="00704611" w:rsidP="00DD4DE5">
            <w:pPr>
              <w:suppressAutoHyphens/>
              <w:snapToGrid w:val="0"/>
              <w:spacing w:after="0" w:line="240" w:lineRule="auto"/>
              <w:ind w:firstLine="709"/>
              <w:rPr>
                <w:rFonts w:ascii="Times New Roman" w:hAnsi="Times New Roman"/>
                <w:sz w:val="28"/>
                <w:szCs w:val="28"/>
              </w:rPr>
            </w:pPr>
            <w:r w:rsidRPr="00704611">
              <w:rPr>
                <w:rFonts w:ascii="Times New Roman" w:hAnsi="Times New Roman"/>
                <w:sz w:val="26"/>
                <w:szCs w:val="26"/>
              </w:rPr>
              <w:t>Имеет следующие показатели:</w:t>
            </w:r>
          </w:p>
        </w:tc>
      </w:tr>
      <w:tr w:rsidR="00B30648" w:rsidRPr="00B30648" w14:paraId="5D3ACDCA" w14:textId="77777777" w:rsidTr="00704611">
        <w:tc>
          <w:tcPr>
            <w:tcW w:w="2083" w:type="pct"/>
            <w:gridSpan w:val="3"/>
            <w:tcBorders>
              <w:top w:val="single" w:sz="4" w:space="0" w:color="000000"/>
              <w:left w:val="single" w:sz="4" w:space="0" w:color="000000"/>
              <w:bottom w:val="single" w:sz="4" w:space="0" w:color="000000"/>
            </w:tcBorders>
            <w:shd w:val="clear" w:color="auto" w:fill="auto"/>
            <w:vAlign w:val="center"/>
          </w:tcPr>
          <w:p w14:paraId="5D9EF23A" w14:textId="77777777" w:rsidR="00B30648" w:rsidRPr="00DD4DE5" w:rsidRDefault="00B30648" w:rsidP="00704611">
            <w:pPr>
              <w:suppressAutoHyphens/>
              <w:spacing w:after="0" w:line="240" w:lineRule="auto"/>
              <w:jc w:val="center"/>
            </w:pPr>
            <w:r w:rsidRPr="00DD4DE5">
              <w:rPr>
                <w:rFonts w:ascii="Times New Roman" w:hAnsi="Times New Roman"/>
              </w:rPr>
              <w:t>Наименование показателя</w:t>
            </w:r>
          </w:p>
        </w:tc>
        <w:tc>
          <w:tcPr>
            <w:tcW w:w="852" w:type="pct"/>
            <w:tcBorders>
              <w:top w:val="single" w:sz="4" w:space="0" w:color="000000"/>
              <w:left w:val="single" w:sz="4" w:space="0" w:color="000000"/>
              <w:bottom w:val="single" w:sz="4" w:space="0" w:color="000000"/>
            </w:tcBorders>
            <w:shd w:val="clear" w:color="auto" w:fill="auto"/>
            <w:vAlign w:val="center"/>
          </w:tcPr>
          <w:p w14:paraId="35BF7B6E" w14:textId="77777777" w:rsidR="00B30648" w:rsidRPr="00DD4DE5" w:rsidRDefault="00B30648" w:rsidP="00704611">
            <w:pPr>
              <w:suppressAutoHyphens/>
              <w:spacing w:after="0" w:line="240" w:lineRule="auto"/>
              <w:jc w:val="center"/>
            </w:pPr>
            <w:r w:rsidRPr="00DD4DE5">
              <w:rPr>
                <w:rFonts w:ascii="Times New Roman" w:hAnsi="Times New Roman"/>
              </w:rPr>
              <w:t>Единица измерения</w:t>
            </w:r>
          </w:p>
        </w:tc>
        <w:tc>
          <w:tcPr>
            <w:tcW w:w="1059" w:type="pct"/>
            <w:gridSpan w:val="2"/>
            <w:tcBorders>
              <w:top w:val="single" w:sz="4" w:space="0" w:color="000000"/>
              <w:left w:val="single" w:sz="4" w:space="0" w:color="000000"/>
              <w:bottom w:val="single" w:sz="4" w:space="0" w:color="000000"/>
            </w:tcBorders>
            <w:shd w:val="clear" w:color="auto" w:fill="auto"/>
            <w:vAlign w:val="center"/>
          </w:tcPr>
          <w:p w14:paraId="0DEEF512" w14:textId="5B418000" w:rsidR="00B30648" w:rsidRPr="00DD4DE5" w:rsidRDefault="00B30648" w:rsidP="00704611">
            <w:pPr>
              <w:suppressAutoHyphens/>
              <w:spacing w:after="0" w:line="240" w:lineRule="auto"/>
              <w:jc w:val="center"/>
            </w:pPr>
            <w:r w:rsidRPr="00DD4DE5">
              <w:rPr>
                <w:rFonts w:ascii="Times New Roman" w:hAnsi="Times New Roman"/>
              </w:rPr>
              <w:t>По проекту</w:t>
            </w: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3C594E" w14:textId="77777777" w:rsidR="00B30648" w:rsidRPr="00DD4DE5" w:rsidRDefault="00B30648" w:rsidP="00704611">
            <w:pPr>
              <w:suppressAutoHyphens/>
              <w:spacing w:after="0" w:line="240" w:lineRule="auto"/>
              <w:jc w:val="center"/>
            </w:pPr>
            <w:r w:rsidRPr="00DD4DE5">
              <w:rPr>
                <w:rFonts w:ascii="Times New Roman" w:hAnsi="Times New Roman"/>
              </w:rPr>
              <w:t>По факту</w:t>
            </w:r>
          </w:p>
        </w:tc>
      </w:tr>
      <w:tr w:rsidR="00B30648" w:rsidRPr="00B30648" w14:paraId="73950992" w14:textId="77777777" w:rsidTr="00DD4DE5">
        <w:trPr>
          <w:trHeight w:val="73"/>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3F5B106" w14:textId="77777777" w:rsidR="00B30648" w:rsidRPr="00DD4DE5" w:rsidRDefault="00B30648" w:rsidP="00DD4DE5">
            <w:pPr>
              <w:numPr>
                <w:ilvl w:val="0"/>
                <w:numId w:val="24"/>
              </w:numPr>
              <w:suppressAutoHyphens/>
              <w:spacing w:after="0" w:line="240" w:lineRule="auto"/>
              <w:ind w:left="0" w:firstLine="0"/>
              <w:contextualSpacing/>
              <w:jc w:val="center"/>
            </w:pPr>
            <w:r w:rsidRPr="00DD4DE5">
              <w:rPr>
                <w:rFonts w:ascii="Times New Roman" w:hAnsi="Times New Roman"/>
              </w:rPr>
              <w:t>Общие показатели вводимого в эксплуатацию объекта</w:t>
            </w:r>
          </w:p>
        </w:tc>
      </w:tr>
      <w:tr w:rsidR="00B30648" w:rsidRPr="00B30648" w14:paraId="6FEEA8EF"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379D1070" w14:textId="77777777" w:rsidR="00B30648" w:rsidRPr="00DD4DE5" w:rsidRDefault="00B30648" w:rsidP="00B30648">
            <w:pPr>
              <w:suppressAutoHyphens/>
              <w:spacing w:after="0" w:line="240" w:lineRule="auto"/>
            </w:pPr>
            <w:r w:rsidRPr="00DD4DE5">
              <w:rPr>
                <w:rFonts w:ascii="Times New Roman" w:hAnsi="Times New Roman"/>
              </w:rPr>
              <w:t>Строительный объем, всего</w:t>
            </w:r>
          </w:p>
        </w:tc>
        <w:tc>
          <w:tcPr>
            <w:tcW w:w="852" w:type="pct"/>
            <w:tcBorders>
              <w:top w:val="single" w:sz="4" w:space="0" w:color="000000"/>
              <w:left w:val="single" w:sz="4" w:space="0" w:color="000000"/>
              <w:bottom w:val="single" w:sz="4" w:space="0" w:color="000000"/>
            </w:tcBorders>
            <w:shd w:val="clear" w:color="auto" w:fill="auto"/>
          </w:tcPr>
          <w:p w14:paraId="1F8C6FD5" w14:textId="77777777" w:rsidR="00B30648" w:rsidRPr="00DD4DE5" w:rsidRDefault="00B30648" w:rsidP="00B30648">
            <w:pPr>
              <w:suppressAutoHyphens/>
              <w:spacing w:after="0" w:line="240" w:lineRule="auto"/>
            </w:pPr>
            <w:r w:rsidRPr="00DD4DE5">
              <w:rPr>
                <w:rFonts w:ascii="Times New Roman" w:hAnsi="Times New Roman"/>
              </w:rPr>
              <w:t>куб.м.</w:t>
            </w:r>
          </w:p>
        </w:tc>
        <w:tc>
          <w:tcPr>
            <w:tcW w:w="1059" w:type="pct"/>
            <w:gridSpan w:val="2"/>
            <w:tcBorders>
              <w:top w:val="single" w:sz="4" w:space="0" w:color="000000"/>
              <w:left w:val="single" w:sz="4" w:space="0" w:color="000000"/>
              <w:bottom w:val="single" w:sz="4" w:space="0" w:color="000000"/>
            </w:tcBorders>
            <w:shd w:val="clear" w:color="auto" w:fill="auto"/>
          </w:tcPr>
          <w:p w14:paraId="69AAFB5E" w14:textId="77777777" w:rsidR="00B30648" w:rsidRPr="00DD4DE5" w:rsidRDefault="00B30648" w:rsidP="00B30648">
            <w:pPr>
              <w:suppressAutoHyphens/>
              <w:snapToGrid w:val="0"/>
              <w:spacing w:after="0" w:line="240" w:lineRule="auto"/>
              <w:rPr>
                <w:rFonts w:ascii="Times New Roman" w:hAnsi="Times New Roman"/>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5F7A3FCE" w14:textId="77777777" w:rsidR="00B30648" w:rsidRPr="00DD4DE5" w:rsidRDefault="00B30648" w:rsidP="00B30648">
            <w:pPr>
              <w:suppressAutoHyphens/>
              <w:snapToGrid w:val="0"/>
              <w:spacing w:after="0" w:line="240" w:lineRule="auto"/>
              <w:ind w:firstLine="709"/>
              <w:rPr>
                <w:rFonts w:ascii="Times New Roman" w:hAnsi="Times New Roman"/>
              </w:rPr>
            </w:pPr>
          </w:p>
        </w:tc>
      </w:tr>
      <w:tr w:rsidR="00B30648" w:rsidRPr="00B30648" w14:paraId="062BB2D0"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31D3D6A1" w14:textId="77777777" w:rsidR="00B30648" w:rsidRPr="00DD4DE5" w:rsidRDefault="00B30648" w:rsidP="00B30648">
            <w:pPr>
              <w:suppressAutoHyphens/>
              <w:spacing w:after="0" w:line="240" w:lineRule="auto"/>
            </w:pPr>
            <w:r w:rsidRPr="00DD4DE5">
              <w:rPr>
                <w:rFonts w:ascii="Times New Roman" w:hAnsi="Times New Roman"/>
              </w:rPr>
              <w:t>В том числе надземной части</w:t>
            </w:r>
          </w:p>
        </w:tc>
        <w:tc>
          <w:tcPr>
            <w:tcW w:w="852" w:type="pct"/>
            <w:tcBorders>
              <w:top w:val="single" w:sz="4" w:space="0" w:color="000000"/>
              <w:left w:val="single" w:sz="4" w:space="0" w:color="000000"/>
              <w:bottom w:val="single" w:sz="4" w:space="0" w:color="000000"/>
            </w:tcBorders>
            <w:shd w:val="clear" w:color="auto" w:fill="auto"/>
          </w:tcPr>
          <w:p w14:paraId="26DDB76E" w14:textId="77777777" w:rsidR="00B30648" w:rsidRPr="00DD4DE5" w:rsidRDefault="00B30648" w:rsidP="00B30648">
            <w:pPr>
              <w:suppressAutoHyphens/>
              <w:spacing w:after="0" w:line="240" w:lineRule="auto"/>
            </w:pPr>
            <w:r w:rsidRPr="00DD4DE5">
              <w:rPr>
                <w:rFonts w:ascii="Times New Roman" w:hAnsi="Times New Roman"/>
              </w:rPr>
              <w:t>куб.м.</w:t>
            </w:r>
          </w:p>
        </w:tc>
        <w:tc>
          <w:tcPr>
            <w:tcW w:w="1059" w:type="pct"/>
            <w:gridSpan w:val="2"/>
            <w:tcBorders>
              <w:top w:val="single" w:sz="4" w:space="0" w:color="000000"/>
              <w:left w:val="single" w:sz="4" w:space="0" w:color="000000"/>
              <w:bottom w:val="single" w:sz="4" w:space="0" w:color="000000"/>
            </w:tcBorders>
            <w:shd w:val="clear" w:color="auto" w:fill="auto"/>
          </w:tcPr>
          <w:p w14:paraId="22D2C1BE" w14:textId="77777777" w:rsidR="00B30648" w:rsidRPr="00DD4DE5" w:rsidRDefault="00B30648" w:rsidP="00B30648">
            <w:pPr>
              <w:suppressAutoHyphens/>
              <w:snapToGrid w:val="0"/>
              <w:spacing w:after="0" w:line="240" w:lineRule="auto"/>
              <w:rPr>
                <w:rFonts w:ascii="Times New Roman" w:hAnsi="Times New Roman"/>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0A5F5425" w14:textId="77777777" w:rsidR="00B30648" w:rsidRPr="00DD4DE5" w:rsidRDefault="00B30648" w:rsidP="00B30648">
            <w:pPr>
              <w:suppressAutoHyphens/>
              <w:snapToGrid w:val="0"/>
              <w:spacing w:after="0" w:line="240" w:lineRule="auto"/>
              <w:ind w:firstLine="709"/>
              <w:rPr>
                <w:rFonts w:ascii="Times New Roman" w:hAnsi="Times New Roman"/>
              </w:rPr>
            </w:pPr>
          </w:p>
        </w:tc>
      </w:tr>
      <w:tr w:rsidR="00B30648" w:rsidRPr="00B30648" w14:paraId="0FDBCBAF"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55777ED9" w14:textId="77777777" w:rsidR="00B30648" w:rsidRPr="00DD4DE5" w:rsidRDefault="00B30648" w:rsidP="00B30648">
            <w:pPr>
              <w:suppressAutoHyphens/>
              <w:spacing w:after="0" w:line="240" w:lineRule="auto"/>
            </w:pPr>
            <w:r w:rsidRPr="00DD4DE5">
              <w:rPr>
                <w:rFonts w:ascii="Times New Roman" w:hAnsi="Times New Roman"/>
              </w:rPr>
              <w:t>Общая площадь</w:t>
            </w:r>
          </w:p>
        </w:tc>
        <w:tc>
          <w:tcPr>
            <w:tcW w:w="852" w:type="pct"/>
            <w:tcBorders>
              <w:top w:val="single" w:sz="4" w:space="0" w:color="000000"/>
              <w:left w:val="single" w:sz="4" w:space="0" w:color="000000"/>
              <w:bottom w:val="single" w:sz="4" w:space="0" w:color="000000"/>
            </w:tcBorders>
            <w:shd w:val="clear" w:color="auto" w:fill="auto"/>
          </w:tcPr>
          <w:p w14:paraId="644A27E4" w14:textId="77777777" w:rsidR="00B30648" w:rsidRPr="00DD4DE5" w:rsidRDefault="00B30648" w:rsidP="00B30648">
            <w:pPr>
              <w:suppressAutoHyphens/>
              <w:spacing w:after="0" w:line="240" w:lineRule="auto"/>
            </w:pPr>
            <w:r w:rsidRPr="00DD4DE5">
              <w:rPr>
                <w:rFonts w:ascii="Times New Roman" w:hAnsi="Times New Roman"/>
              </w:rPr>
              <w:t>кв.м.</w:t>
            </w:r>
          </w:p>
        </w:tc>
        <w:tc>
          <w:tcPr>
            <w:tcW w:w="1059" w:type="pct"/>
            <w:gridSpan w:val="2"/>
            <w:tcBorders>
              <w:top w:val="single" w:sz="4" w:space="0" w:color="000000"/>
              <w:left w:val="single" w:sz="4" w:space="0" w:color="000000"/>
              <w:bottom w:val="single" w:sz="4" w:space="0" w:color="000000"/>
            </w:tcBorders>
            <w:shd w:val="clear" w:color="auto" w:fill="auto"/>
          </w:tcPr>
          <w:p w14:paraId="0BE94699" w14:textId="77777777" w:rsidR="00B30648" w:rsidRPr="00DD4DE5" w:rsidRDefault="00B30648" w:rsidP="00B30648">
            <w:pPr>
              <w:suppressAutoHyphens/>
              <w:snapToGrid w:val="0"/>
              <w:spacing w:after="0" w:line="240" w:lineRule="auto"/>
              <w:rPr>
                <w:rFonts w:ascii="Times New Roman" w:hAnsi="Times New Roman"/>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0F461D39" w14:textId="77777777" w:rsidR="00B30648" w:rsidRPr="00DD4DE5" w:rsidRDefault="00B30648" w:rsidP="00B30648">
            <w:pPr>
              <w:suppressAutoHyphens/>
              <w:snapToGrid w:val="0"/>
              <w:spacing w:after="0" w:line="240" w:lineRule="auto"/>
              <w:ind w:firstLine="709"/>
              <w:rPr>
                <w:rFonts w:ascii="Times New Roman" w:hAnsi="Times New Roman"/>
              </w:rPr>
            </w:pPr>
          </w:p>
        </w:tc>
      </w:tr>
      <w:tr w:rsidR="00B30648" w:rsidRPr="00B30648" w14:paraId="294CD7BE"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7E219FFC" w14:textId="77777777" w:rsidR="00B30648" w:rsidRPr="00DD4DE5" w:rsidRDefault="00B30648" w:rsidP="00B30648">
            <w:pPr>
              <w:suppressAutoHyphens/>
              <w:spacing w:after="0" w:line="240" w:lineRule="auto"/>
            </w:pPr>
            <w:r w:rsidRPr="00DD4DE5">
              <w:rPr>
                <w:rFonts w:ascii="Times New Roman" w:hAnsi="Times New Roman"/>
              </w:rPr>
              <w:t>Количество этажей</w:t>
            </w:r>
          </w:p>
        </w:tc>
        <w:tc>
          <w:tcPr>
            <w:tcW w:w="852" w:type="pct"/>
            <w:tcBorders>
              <w:top w:val="single" w:sz="4" w:space="0" w:color="000000"/>
              <w:left w:val="single" w:sz="4" w:space="0" w:color="000000"/>
              <w:bottom w:val="single" w:sz="4" w:space="0" w:color="000000"/>
            </w:tcBorders>
            <w:shd w:val="clear" w:color="auto" w:fill="auto"/>
          </w:tcPr>
          <w:p w14:paraId="6B037537" w14:textId="77777777" w:rsidR="00B30648" w:rsidRPr="00DD4DE5" w:rsidRDefault="00B30648" w:rsidP="00B30648">
            <w:pPr>
              <w:suppressAutoHyphens/>
              <w:spacing w:after="0" w:line="240" w:lineRule="auto"/>
            </w:pPr>
            <w:r w:rsidRPr="00DD4DE5">
              <w:rPr>
                <w:rFonts w:ascii="Times New Roman" w:hAnsi="Times New Roman"/>
              </w:rPr>
              <w:t>штук</w:t>
            </w:r>
          </w:p>
        </w:tc>
        <w:tc>
          <w:tcPr>
            <w:tcW w:w="1059" w:type="pct"/>
            <w:gridSpan w:val="2"/>
            <w:tcBorders>
              <w:top w:val="single" w:sz="4" w:space="0" w:color="000000"/>
              <w:left w:val="single" w:sz="4" w:space="0" w:color="000000"/>
              <w:bottom w:val="single" w:sz="4" w:space="0" w:color="000000"/>
            </w:tcBorders>
            <w:shd w:val="clear" w:color="auto" w:fill="auto"/>
          </w:tcPr>
          <w:p w14:paraId="7EB4A3C1" w14:textId="77777777" w:rsidR="00B30648" w:rsidRPr="00DD4DE5" w:rsidRDefault="00B30648" w:rsidP="00B30648">
            <w:pPr>
              <w:suppressAutoHyphens/>
              <w:snapToGrid w:val="0"/>
              <w:spacing w:after="0" w:line="240" w:lineRule="auto"/>
              <w:rPr>
                <w:rFonts w:ascii="Times New Roman" w:hAnsi="Times New Roman"/>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72FB2F27" w14:textId="77777777" w:rsidR="00B30648" w:rsidRPr="00DD4DE5" w:rsidRDefault="00B30648" w:rsidP="00B30648">
            <w:pPr>
              <w:suppressAutoHyphens/>
              <w:snapToGrid w:val="0"/>
              <w:spacing w:after="0" w:line="240" w:lineRule="auto"/>
              <w:ind w:firstLine="709"/>
              <w:rPr>
                <w:rFonts w:ascii="Times New Roman" w:hAnsi="Times New Roman"/>
              </w:rPr>
            </w:pPr>
          </w:p>
        </w:tc>
      </w:tr>
      <w:tr w:rsidR="00B30648" w:rsidRPr="00B30648" w14:paraId="1DF5FDD6"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03FD4F25" w14:textId="77777777" w:rsidR="00B30648" w:rsidRPr="00DD4DE5" w:rsidRDefault="00B30648" w:rsidP="00B30648">
            <w:pPr>
              <w:suppressAutoHyphens/>
              <w:spacing w:after="0" w:line="240" w:lineRule="auto"/>
            </w:pPr>
            <w:r w:rsidRPr="00DD4DE5">
              <w:rPr>
                <w:rFonts w:ascii="Times New Roman" w:hAnsi="Times New Roman"/>
              </w:rPr>
              <w:t>Материалы фундаментов</w:t>
            </w:r>
          </w:p>
        </w:tc>
        <w:tc>
          <w:tcPr>
            <w:tcW w:w="852" w:type="pct"/>
            <w:tcBorders>
              <w:top w:val="single" w:sz="4" w:space="0" w:color="000000"/>
              <w:left w:val="single" w:sz="4" w:space="0" w:color="000000"/>
              <w:bottom w:val="single" w:sz="4" w:space="0" w:color="000000"/>
            </w:tcBorders>
            <w:shd w:val="clear" w:color="auto" w:fill="auto"/>
          </w:tcPr>
          <w:p w14:paraId="27D1FDFB" w14:textId="77777777" w:rsidR="00B30648" w:rsidRPr="00DD4DE5" w:rsidRDefault="00B30648" w:rsidP="00B30648">
            <w:pPr>
              <w:suppressAutoHyphens/>
              <w:snapToGrid w:val="0"/>
              <w:spacing w:after="0" w:line="240" w:lineRule="auto"/>
              <w:rPr>
                <w:rFonts w:ascii="Times New Roman" w:hAnsi="Times New Roman"/>
              </w:rPr>
            </w:pPr>
          </w:p>
        </w:tc>
        <w:tc>
          <w:tcPr>
            <w:tcW w:w="1059" w:type="pct"/>
            <w:gridSpan w:val="2"/>
            <w:tcBorders>
              <w:top w:val="single" w:sz="4" w:space="0" w:color="000000"/>
              <w:left w:val="single" w:sz="4" w:space="0" w:color="000000"/>
              <w:bottom w:val="single" w:sz="4" w:space="0" w:color="000000"/>
            </w:tcBorders>
            <w:shd w:val="clear" w:color="auto" w:fill="auto"/>
          </w:tcPr>
          <w:p w14:paraId="3E096139" w14:textId="77777777" w:rsidR="00B30648" w:rsidRPr="00DD4DE5" w:rsidRDefault="00B30648" w:rsidP="00B30648">
            <w:pPr>
              <w:suppressAutoHyphens/>
              <w:snapToGrid w:val="0"/>
              <w:spacing w:after="0" w:line="240" w:lineRule="auto"/>
              <w:rPr>
                <w:rFonts w:ascii="Times New Roman" w:hAnsi="Times New Roman"/>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08E395C9" w14:textId="77777777" w:rsidR="00B30648" w:rsidRPr="00DD4DE5" w:rsidRDefault="00B30648" w:rsidP="00B30648">
            <w:pPr>
              <w:suppressAutoHyphens/>
              <w:snapToGrid w:val="0"/>
              <w:spacing w:after="0" w:line="240" w:lineRule="auto"/>
              <w:ind w:firstLine="709"/>
              <w:rPr>
                <w:rFonts w:ascii="Times New Roman" w:hAnsi="Times New Roman"/>
              </w:rPr>
            </w:pPr>
          </w:p>
        </w:tc>
      </w:tr>
      <w:tr w:rsidR="00B30648" w:rsidRPr="00B30648" w14:paraId="010AF2EF"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0117CEF7" w14:textId="77777777" w:rsidR="00B30648" w:rsidRPr="00DD4DE5" w:rsidRDefault="00B30648" w:rsidP="00B30648">
            <w:pPr>
              <w:suppressAutoHyphens/>
              <w:spacing w:after="0" w:line="240" w:lineRule="auto"/>
            </w:pPr>
            <w:r w:rsidRPr="00DD4DE5">
              <w:rPr>
                <w:rFonts w:ascii="Times New Roman" w:hAnsi="Times New Roman"/>
              </w:rPr>
              <w:t>Материалы стен</w:t>
            </w:r>
          </w:p>
        </w:tc>
        <w:tc>
          <w:tcPr>
            <w:tcW w:w="852" w:type="pct"/>
            <w:tcBorders>
              <w:top w:val="single" w:sz="4" w:space="0" w:color="000000"/>
              <w:left w:val="single" w:sz="4" w:space="0" w:color="000000"/>
              <w:bottom w:val="single" w:sz="4" w:space="0" w:color="000000"/>
            </w:tcBorders>
            <w:shd w:val="clear" w:color="auto" w:fill="auto"/>
          </w:tcPr>
          <w:p w14:paraId="096B9381" w14:textId="77777777" w:rsidR="00B30648" w:rsidRPr="00DD4DE5" w:rsidRDefault="00B30648" w:rsidP="00B30648">
            <w:pPr>
              <w:suppressAutoHyphens/>
              <w:snapToGrid w:val="0"/>
              <w:spacing w:after="0" w:line="240" w:lineRule="auto"/>
              <w:rPr>
                <w:rFonts w:ascii="Times New Roman" w:hAnsi="Times New Roman"/>
              </w:rPr>
            </w:pPr>
          </w:p>
        </w:tc>
        <w:tc>
          <w:tcPr>
            <w:tcW w:w="1059" w:type="pct"/>
            <w:gridSpan w:val="2"/>
            <w:tcBorders>
              <w:top w:val="single" w:sz="4" w:space="0" w:color="000000"/>
              <w:left w:val="single" w:sz="4" w:space="0" w:color="000000"/>
              <w:bottom w:val="single" w:sz="4" w:space="0" w:color="000000"/>
            </w:tcBorders>
            <w:shd w:val="clear" w:color="auto" w:fill="auto"/>
          </w:tcPr>
          <w:p w14:paraId="7F06710F" w14:textId="77777777" w:rsidR="00B30648" w:rsidRPr="00DD4DE5" w:rsidRDefault="00B30648" w:rsidP="00B30648">
            <w:pPr>
              <w:suppressAutoHyphens/>
              <w:snapToGrid w:val="0"/>
              <w:spacing w:after="0" w:line="240" w:lineRule="auto"/>
              <w:rPr>
                <w:rFonts w:ascii="Times New Roman" w:hAnsi="Times New Roman"/>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352C56CE" w14:textId="77777777" w:rsidR="00B30648" w:rsidRPr="00DD4DE5" w:rsidRDefault="00B30648" w:rsidP="00B30648">
            <w:pPr>
              <w:suppressAutoHyphens/>
              <w:snapToGrid w:val="0"/>
              <w:spacing w:after="0" w:line="240" w:lineRule="auto"/>
              <w:ind w:firstLine="709"/>
              <w:rPr>
                <w:rFonts w:ascii="Times New Roman" w:hAnsi="Times New Roman"/>
              </w:rPr>
            </w:pPr>
          </w:p>
        </w:tc>
      </w:tr>
      <w:tr w:rsidR="00B30648" w:rsidRPr="00B30648" w14:paraId="737ECC0F"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1C1662FD" w14:textId="77777777" w:rsidR="00B30648" w:rsidRPr="00DD4DE5" w:rsidRDefault="00B30648" w:rsidP="00B30648">
            <w:pPr>
              <w:suppressAutoHyphens/>
              <w:spacing w:after="0" w:line="240" w:lineRule="auto"/>
            </w:pPr>
            <w:r w:rsidRPr="00DD4DE5">
              <w:rPr>
                <w:rFonts w:ascii="Times New Roman" w:hAnsi="Times New Roman"/>
              </w:rPr>
              <w:t>Материалы перекрытий</w:t>
            </w:r>
          </w:p>
        </w:tc>
        <w:tc>
          <w:tcPr>
            <w:tcW w:w="852" w:type="pct"/>
            <w:tcBorders>
              <w:top w:val="single" w:sz="4" w:space="0" w:color="000000"/>
              <w:left w:val="single" w:sz="4" w:space="0" w:color="000000"/>
              <w:bottom w:val="single" w:sz="4" w:space="0" w:color="000000"/>
            </w:tcBorders>
            <w:shd w:val="clear" w:color="auto" w:fill="auto"/>
          </w:tcPr>
          <w:p w14:paraId="21E0452D" w14:textId="77777777" w:rsidR="00B30648" w:rsidRPr="00DD4DE5" w:rsidRDefault="00B30648" w:rsidP="00B30648">
            <w:pPr>
              <w:suppressAutoHyphens/>
              <w:snapToGrid w:val="0"/>
              <w:spacing w:after="0" w:line="240" w:lineRule="auto"/>
              <w:rPr>
                <w:rFonts w:ascii="Times New Roman" w:hAnsi="Times New Roman"/>
              </w:rPr>
            </w:pPr>
          </w:p>
        </w:tc>
        <w:tc>
          <w:tcPr>
            <w:tcW w:w="1059" w:type="pct"/>
            <w:gridSpan w:val="2"/>
            <w:tcBorders>
              <w:top w:val="single" w:sz="4" w:space="0" w:color="000000"/>
              <w:left w:val="single" w:sz="4" w:space="0" w:color="000000"/>
              <w:bottom w:val="single" w:sz="4" w:space="0" w:color="000000"/>
            </w:tcBorders>
            <w:shd w:val="clear" w:color="auto" w:fill="auto"/>
          </w:tcPr>
          <w:p w14:paraId="33CA9658" w14:textId="77777777" w:rsidR="00B30648" w:rsidRPr="00DD4DE5" w:rsidRDefault="00B30648" w:rsidP="00B30648">
            <w:pPr>
              <w:suppressAutoHyphens/>
              <w:snapToGrid w:val="0"/>
              <w:spacing w:after="0" w:line="240" w:lineRule="auto"/>
              <w:rPr>
                <w:rFonts w:ascii="Times New Roman" w:hAnsi="Times New Roman"/>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7DF678A2" w14:textId="77777777" w:rsidR="00B30648" w:rsidRPr="00DD4DE5" w:rsidRDefault="00B30648" w:rsidP="00B30648">
            <w:pPr>
              <w:suppressAutoHyphens/>
              <w:snapToGrid w:val="0"/>
              <w:spacing w:after="0" w:line="240" w:lineRule="auto"/>
              <w:ind w:firstLine="709"/>
              <w:rPr>
                <w:rFonts w:ascii="Times New Roman" w:hAnsi="Times New Roman"/>
              </w:rPr>
            </w:pPr>
          </w:p>
        </w:tc>
      </w:tr>
      <w:tr w:rsidR="00B30648" w:rsidRPr="00B30648" w14:paraId="747C3811"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62673E94" w14:textId="77777777" w:rsidR="00B30648" w:rsidRPr="00DD4DE5" w:rsidRDefault="00B30648" w:rsidP="00B30648">
            <w:pPr>
              <w:suppressAutoHyphens/>
              <w:spacing w:after="0" w:line="240" w:lineRule="auto"/>
            </w:pPr>
            <w:r w:rsidRPr="00DD4DE5">
              <w:rPr>
                <w:rFonts w:ascii="Times New Roman" w:hAnsi="Times New Roman"/>
              </w:rPr>
              <w:t>Материалы кровли</w:t>
            </w:r>
          </w:p>
        </w:tc>
        <w:tc>
          <w:tcPr>
            <w:tcW w:w="852" w:type="pct"/>
            <w:tcBorders>
              <w:top w:val="single" w:sz="4" w:space="0" w:color="000000"/>
              <w:left w:val="single" w:sz="4" w:space="0" w:color="000000"/>
              <w:bottom w:val="single" w:sz="4" w:space="0" w:color="000000"/>
            </w:tcBorders>
            <w:shd w:val="clear" w:color="auto" w:fill="auto"/>
          </w:tcPr>
          <w:p w14:paraId="2DD89998" w14:textId="77777777" w:rsidR="00B30648" w:rsidRPr="00DD4DE5" w:rsidRDefault="00B30648" w:rsidP="00B30648">
            <w:pPr>
              <w:suppressAutoHyphens/>
              <w:snapToGrid w:val="0"/>
              <w:spacing w:after="0" w:line="240" w:lineRule="auto"/>
              <w:rPr>
                <w:rFonts w:ascii="Times New Roman" w:hAnsi="Times New Roman"/>
              </w:rPr>
            </w:pPr>
          </w:p>
        </w:tc>
        <w:tc>
          <w:tcPr>
            <w:tcW w:w="1059" w:type="pct"/>
            <w:gridSpan w:val="2"/>
            <w:tcBorders>
              <w:top w:val="single" w:sz="4" w:space="0" w:color="000000"/>
              <w:left w:val="single" w:sz="4" w:space="0" w:color="000000"/>
              <w:bottom w:val="single" w:sz="4" w:space="0" w:color="000000"/>
            </w:tcBorders>
            <w:shd w:val="clear" w:color="auto" w:fill="auto"/>
          </w:tcPr>
          <w:p w14:paraId="69893049" w14:textId="77777777" w:rsidR="00B30648" w:rsidRPr="00DD4DE5" w:rsidRDefault="00B30648" w:rsidP="00B30648">
            <w:pPr>
              <w:suppressAutoHyphens/>
              <w:snapToGrid w:val="0"/>
              <w:spacing w:after="0" w:line="240" w:lineRule="auto"/>
              <w:rPr>
                <w:rFonts w:ascii="Times New Roman" w:hAnsi="Times New Roman"/>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4F0E5914" w14:textId="77777777" w:rsidR="00B30648" w:rsidRPr="00DD4DE5" w:rsidRDefault="00B30648" w:rsidP="00B30648">
            <w:pPr>
              <w:suppressAutoHyphens/>
              <w:snapToGrid w:val="0"/>
              <w:spacing w:after="0" w:line="240" w:lineRule="auto"/>
              <w:ind w:firstLine="709"/>
              <w:rPr>
                <w:rFonts w:ascii="Times New Roman" w:hAnsi="Times New Roman"/>
              </w:rPr>
            </w:pPr>
          </w:p>
        </w:tc>
      </w:tr>
      <w:tr w:rsidR="00B30648" w:rsidRPr="00B30648" w14:paraId="3118B29B" w14:textId="77777777" w:rsidTr="00DD4DE5">
        <w:trPr>
          <w:trHeight w:val="7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C7FE247" w14:textId="77777777" w:rsidR="00B30648" w:rsidRPr="00DD4DE5" w:rsidRDefault="00B30648" w:rsidP="00DD4DE5">
            <w:pPr>
              <w:numPr>
                <w:ilvl w:val="0"/>
                <w:numId w:val="24"/>
              </w:numPr>
              <w:suppressAutoHyphens/>
              <w:spacing w:after="0" w:line="240" w:lineRule="auto"/>
              <w:contextualSpacing/>
              <w:jc w:val="center"/>
              <w:rPr>
                <w:rFonts w:ascii="Times New Roman" w:eastAsia="Times New Roman" w:hAnsi="Times New Roman"/>
                <w:lang w:eastAsia="ru-RU"/>
              </w:rPr>
            </w:pPr>
            <w:r w:rsidRPr="00DD4DE5">
              <w:rPr>
                <w:rFonts w:ascii="Times New Roman" w:eastAsia="Times New Roman" w:hAnsi="Times New Roman"/>
                <w:lang w:eastAsia="ru-RU"/>
              </w:rPr>
              <w:lastRenderedPageBreak/>
              <w:t>Объекты непроизводственного назначения</w:t>
            </w:r>
          </w:p>
        </w:tc>
      </w:tr>
      <w:tr w:rsidR="00B30648" w:rsidRPr="00B30648" w14:paraId="37F58AC3" w14:textId="77777777" w:rsidTr="00B95DA7">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14:paraId="1B88C4F8" w14:textId="77777777" w:rsidR="00B30648" w:rsidRPr="00DD4DE5" w:rsidRDefault="00B30648" w:rsidP="00B30648">
            <w:pPr>
              <w:numPr>
                <w:ilvl w:val="1"/>
                <w:numId w:val="24"/>
              </w:numPr>
              <w:suppressAutoHyphens/>
              <w:spacing w:after="0" w:line="240" w:lineRule="auto"/>
              <w:contextualSpacing/>
              <w:jc w:val="center"/>
              <w:rPr>
                <w:rFonts w:ascii="Times New Roman" w:eastAsia="Times New Roman" w:hAnsi="Times New Roman"/>
                <w:lang w:eastAsia="ru-RU"/>
              </w:rPr>
            </w:pPr>
            <w:r w:rsidRPr="00DD4DE5">
              <w:rPr>
                <w:rFonts w:ascii="Times New Roman" w:eastAsia="Times New Roman" w:hAnsi="Times New Roman"/>
                <w:lang w:eastAsia="ru-RU"/>
              </w:rPr>
              <w:t>. Нежилые объекты</w:t>
            </w:r>
          </w:p>
          <w:p w14:paraId="68F91DB5" w14:textId="77777777" w:rsidR="00B30648" w:rsidRPr="00DD4DE5" w:rsidRDefault="00B30648" w:rsidP="00704611">
            <w:pPr>
              <w:suppressAutoHyphens/>
              <w:spacing w:after="0" w:line="240" w:lineRule="auto"/>
              <w:ind w:left="-108"/>
              <w:contextualSpacing/>
              <w:jc w:val="center"/>
              <w:rPr>
                <w:rFonts w:ascii="Times New Roman" w:eastAsia="Times New Roman" w:hAnsi="Times New Roman"/>
                <w:lang w:eastAsia="ru-RU"/>
              </w:rPr>
            </w:pPr>
            <w:r w:rsidRPr="00DD4DE5">
              <w:rPr>
                <w:rFonts w:ascii="Times New Roman" w:eastAsia="Times New Roman" w:hAnsi="Times New Roman"/>
                <w:lang w:eastAsia="ru-RU"/>
              </w:rPr>
              <w:t>(объекты здравоохранения, образования, культуры, отдыха, спорта и т.д.)</w:t>
            </w:r>
          </w:p>
        </w:tc>
      </w:tr>
      <w:tr w:rsidR="00B30648" w:rsidRPr="00B30648" w14:paraId="2667F887"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61D924CB" w14:textId="77777777" w:rsidR="00B30648" w:rsidRPr="00DD4DE5" w:rsidRDefault="00B30648" w:rsidP="00B30648">
            <w:pPr>
              <w:suppressAutoHyphens/>
              <w:spacing w:after="0" w:line="240" w:lineRule="auto"/>
            </w:pPr>
            <w:r w:rsidRPr="00DD4DE5">
              <w:rPr>
                <w:rFonts w:ascii="Times New Roman" w:hAnsi="Times New Roman"/>
              </w:rPr>
              <w:t xml:space="preserve">Количество мест </w:t>
            </w:r>
          </w:p>
        </w:tc>
        <w:tc>
          <w:tcPr>
            <w:tcW w:w="852" w:type="pct"/>
            <w:tcBorders>
              <w:top w:val="single" w:sz="4" w:space="0" w:color="000000"/>
              <w:left w:val="single" w:sz="4" w:space="0" w:color="000000"/>
              <w:bottom w:val="single" w:sz="4" w:space="0" w:color="000000"/>
            </w:tcBorders>
            <w:shd w:val="clear" w:color="auto" w:fill="auto"/>
          </w:tcPr>
          <w:p w14:paraId="6265644C" w14:textId="77777777" w:rsidR="00B30648" w:rsidRPr="00DD4DE5" w:rsidRDefault="00B30648" w:rsidP="00B30648">
            <w:pPr>
              <w:suppressAutoHyphens/>
              <w:snapToGrid w:val="0"/>
              <w:spacing w:after="0" w:line="240" w:lineRule="auto"/>
              <w:rPr>
                <w:rFonts w:ascii="Times New Roman" w:hAnsi="Times New Roman"/>
              </w:rPr>
            </w:pPr>
          </w:p>
        </w:tc>
        <w:tc>
          <w:tcPr>
            <w:tcW w:w="1059" w:type="pct"/>
            <w:gridSpan w:val="2"/>
            <w:tcBorders>
              <w:top w:val="single" w:sz="4" w:space="0" w:color="000000"/>
              <w:left w:val="single" w:sz="4" w:space="0" w:color="000000"/>
              <w:bottom w:val="single" w:sz="4" w:space="0" w:color="000000"/>
            </w:tcBorders>
            <w:shd w:val="clear" w:color="auto" w:fill="auto"/>
          </w:tcPr>
          <w:p w14:paraId="66C5AEAB" w14:textId="77777777" w:rsidR="00B30648" w:rsidRPr="00DD4DE5" w:rsidRDefault="00B30648" w:rsidP="00B30648">
            <w:pPr>
              <w:suppressAutoHyphens/>
              <w:snapToGrid w:val="0"/>
              <w:spacing w:after="0" w:line="240" w:lineRule="auto"/>
              <w:rPr>
                <w:rFonts w:ascii="Times New Roman" w:hAnsi="Times New Roman"/>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48CAC803" w14:textId="77777777" w:rsidR="00B30648" w:rsidRPr="00DD4DE5" w:rsidRDefault="00B30648" w:rsidP="00B30648">
            <w:pPr>
              <w:suppressAutoHyphens/>
              <w:snapToGrid w:val="0"/>
              <w:spacing w:after="0" w:line="240" w:lineRule="auto"/>
              <w:ind w:firstLine="709"/>
              <w:rPr>
                <w:rFonts w:ascii="Times New Roman" w:hAnsi="Times New Roman"/>
              </w:rPr>
            </w:pPr>
          </w:p>
        </w:tc>
      </w:tr>
      <w:tr w:rsidR="00B30648" w:rsidRPr="00B30648" w14:paraId="2CAF72BE"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7DB619EC" w14:textId="77777777" w:rsidR="00B30648" w:rsidRPr="00DD4DE5" w:rsidRDefault="00B30648" w:rsidP="00B30648">
            <w:pPr>
              <w:suppressAutoHyphens/>
              <w:spacing w:after="0" w:line="240" w:lineRule="auto"/>
            </w:pPr>
            <w:r w:rsidRPr="00DD4DE5">
              <w:rPr>
                <w:rFonts w:ascii="Times New Roman" w:hAnsi="Times New Roman"/>
              </w:rPr>
              <w:t>Количество посещений</w:t>
            </w:r>
          </w:p>
        </w:tc>
        <w:tc>
          <w:tcPr>
            <w:tcW w:w="852" w:type="pct"/>
            <w:tcBorders>
              <w:top w:val="single" w:sz="4" w:space="0" w:color="000000"/>
              <w:left w:val="single" w:sz="4" w:space="0" w:color="000000"/>
              <w:bottom w:val="single" w:sz="4" w:space="0" w:color="000000"/>
            </w:tcBorders>
            <w:shd w:val="clear" w:color="auto" w:fill="auto"/>
          </w:tcPr>
          <w:p w14:paraId="4E0D6C7E" w14:textId="77777777" w:rsidR="00B30648" w:rsidRPr="00DD4DE5" w:rsidRDefault="00B30648" w:rsidP="00B30648">
            <w:pPr>
              <w:suppressAutoHyphens/>
              <w:snapToGrid w:val="0"/>
              <w:spacing w:after="0" w:line="240" w:lineRule="auto"/>
              <w:rPr>
                <w:rFonts w:ascii="Times New Roman" w:hAnsi="Times New Roman"/>
              </w:rPr>
            </w:pPr>
          </w:p>
        </w:tc>
        <w:tc>
          <w:tcPr>
            <w:tcW w:w="1059" w:type="pct"/>
            <w:gridSpan w:val="2"/>
            <w:tcBorders>
              <w:top w:val="single" w:sz="4" w:space="0" w:color="000000"/>
              <w:left w:val="single" w:sz="4" w:space="0" w:color="000000"/>
              <w:bottom w:val="single" w:sz="4" w:space="0" w:color="000000"/>
            </w:tcBorders>
            <w:shd w:val="clear" w:color="auto" w:fill="auto"/>
          </w:tcPr>
          <w:p w14:paraId="7407FE0E" w14:textId="77777777" w:rsidR="00B30648" w:rsidRPr="00DD4DE5" w:rsidRDefault="00B30648" w:rsidP="00B30648">
            <w:pPr>
              <w:suppressAutoHyphens/>
              <w:snapToGrid w:val="0"/>
              <w:spacing w:after="0" w:line="240" w:lineRule="auto"/>
              <w:rPr>
                <w:rFonts w:ascii="Times New Roman" w:hAnsi="Times New Roman"/>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71AA4895" w14:textId="77777777" w:rsidR="00B30648" w:rsidRPr="00DD4DE5" w:rsidRDefault="00B30648" w:rsidP="00B30648">
            <w:pPr>
              <w:suppressAutoHyphens/>
              <w:snapToGrid w:val="0"/>
              <w:spacing w:after="0" w:line="240" w:lineRule="auto"/>
              <w:ind w:firstLine="709"/>
              <w:rPr>
                <w:rFonts w:ascii="Times New Roman" w:hAnsi="Times New Roman"/>
              </w:rPr>
            </w:pPr>
          </w:p>
        </w:tc>
      </w:tr>
      <w:tr w:rsidR="00B30648" w:rsidRPr="00B30648" w14:paraId="0565DF0B"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61D1AB2D" w14:textId="77777777" w:rsidR="00B30648" w:rsidRPr="00DD4DE5" w:rsidRDefault="00B30648" w:rsidP="00B30648">
            <w:pPr>
              <w:suppressAutoHyphens/>
              <w:spacing w:after="0" w:line="240" w:lineRule="auto"/>
            </w:pPr>
            <w:r w:rsidRPr="00DD4DE5">
              <w:rPr>
                <w:rFonts w:ascii="Times New Roman" w:hAnsi="Times New Roman"/>
              </w:rPr>
              <w:t xml:space="preserve">Вместимость </w:t>
            </w:r>
          </w:p>
        </w:tc>
        <w:tc>
          <w:tcPr>
            <w:tcW w:w="852" w:type="pct"/>
            <w:tcBorders>
              <w:top w:val="single" w:sz="4" w:space="0" w:color="000000"/>
              <w:left w:val="single" w:sz="4" w:space="0" w:color="000000"/>
              <w:bottom w:val="single" w:sz="4" w:space="0" w:color="000000"/>
            </w:tcBorders>
            <w:shd w:val="clear" w:color="auto" w:fill="auto"/>
          </w:tcPr>
          <w:p w14:paraId="43A0DA7A" w14:textId="77777777" w:rsidR="00B30648" w:rsidRPr="00DD4DE5" w:rsidRDefault="00B30648" w:rsidP="00B30648">
            <w:pPr>
              <w:suppressAutoHyphens/>
              <w:snapToGrid w:val="0"/>
              <w:spacing w:after="0" w:line="240" w:lineRule="auto"/>
              <w:rPr>
                <w:rFonts w:ascii="Times New Roman" w:hAnsi="Times New Roman"/>
              </w:rPr>
            </w:pPr>
          </w:p>
        </w:tc>
        <w:tc>
          <w:tcPr>
            <w:tcW w:w="1059" w:type="pct"/>
            <w:gridSpan w:val="2"/>
            <w:tcBorders>
              <w:top w:val="single" w:sz="4" w:space="0" w:color="000000"/>
              <w:left w:val="single" w:sz="4" w:space="0" w:color="000000"/>
              <w:bottom w:val="single" w:sz="4" w:space="0" w:color="000000"/>
            </w:tcBorders>
            <w:shd w:val="clear" w:color="auto" w:fill="auto"/>
          </w:tcPr>
          <w:p w14:paraId="0CEA6133" w14:textId="77777777" w:rsidR="00B30648" w:rsidRPr="00DD4DE5" w:rsidRDefault="00B30648" w:rsidP="00B30648">
            <w:pPr>
              <w:suppressAutoHyphens/>
              <w:snapToGrid w:val="0"/>
              <w:spacing w:after="0" w:line="240" w:lineRule="auto"/>
              <w:rPr>
                <w:rFonts w:ascii="Times New Roman" w:hAnsi="Times New Roman"/>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169FA411" w14:textId="77777777" w:rsidR="00B30648" w:rsidRPr="00DD4DE5" w:rsidRDefault="00B30648" w:rsidP="00B30648">
            <w:pPr>
              <w:suppressAutoHyphens/>
              <w:snapToGrid w:val="0"/>
              <w:spacing w:after="0" w:line="240" w:lineRule="auto"/>
              <w:ind w:firstLine="709"/>
              <w:rPr>
                <w:rFonts w:ascii="Times New Roman" w:hAnsi="Times New Roman"/>
              </w:rPr>
            </w:pPr>
          </w:p>
        </w:tc>
      </w:tr>
      <w:tr w:rsidR="00B30648" w:rsidRPr="00B30648" w14:paraId="63494463"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302A6BAF" w14:textId="77777777" w:rsidR="00B30648" w:rsidRPr="00DD4DE5" w:rsidRDefault="00B30648" w:rsidP="00B30648">
            <w:pPr>
              <w:suppressAutoHyphens/>
              <w:spacing w:after="0" w:line="240" w:lineRule="auto"/>
            </w:pPr>
            <w:r w:rsidRPr="00DD4DE5">
              <w:rPr>
                <w:rFonts w:ascii="Times New Roman" w:hAnsi="Times New Roman"/>
              </w:rPr>
              <w:t>Иные показатели</w:t>
            </w:r>
          </w:p>
        </w:tc>
        <w:tc>
          <w:tcPr>
            <w:tcW w:w="852" w:type="pct"/>
            <w:tcBorders>
              <w:top w:val="single" w:sz="4" w:space="0" w:color="000000"/>
              <w:left w:val="single" w:sz="4" w:space="0" w:color="000000"/>
              <w:bottom w:val="single" w:sz="4" w:space="0" w:color="000000"/>
            </w:tcBorders>
            <w:shd w:val="clear" w:color="auto" w:fill="auto"/>
          </w:tcPr>
          <w:p w14:paraId="6671E560" w14:textId="77777777" w:rsidR="00B30648" w:rsidRPr="00DD4DE5" w:rsidRDefault="00B30648" w:rsidP="00B30648">
            <w:pPr>
              <w:suppressAutoHyphens/>
              <w:snapToGrid w:val="0"/>
              <w:spacing w:after="0" w:line="240" w:lineRule="auto"/>
              <w:rPr>
                <w:rFonts w:ascii="Times New Roman" w:hAnsi="Times New Roman"/>
              </w:rPr>
            </w:pPr>
          </w:p>
        </w:tc>
        <w:tc>
          <w:tcPr>
            <w:tcW w:w="1059" w:type="pct"/>
            <w:gridSpan w:val="2"/>
            <w:tcBorders>
              <w:top w:val="single" w:sz="4" w:space="0" w:color="000000"/>
              <w:left w:val="single" w:sz="4" w:space="0" w:color="000000"/>
              <w:bottom w:val="single" w:sz="4" w:space="0" w:color="000000"/>
            </w:tcBorders>
            <w:shd w:val="clear" w:color="auto" w:fill="auto"/>
          </w:tcPr>
          <w:p w14:paraId="3A7974AF" w14:textId="77777777" w:rsidR="00B30648" w:rsidRPr="00DD4DE5" w:rsidRDefault="00B30648" w:rsidP="00B30648">
            <w:pPr>
              <w:suppressAutoHyphens/>
              <w:snapToGrid w:val="0"/>
              <w:spacing w:after="0" w:line="240" w:lineRule="auto"/>
              <w:rPr>
                <w:rFonts w:ascii="Times New Roman" w:hAnsi="Times New Roman"/>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607E2B20" w14:textId="77777777" w:rsidR="00B30648" w:rsidRPr="00DD4DE5" w:rsidRDefault="00B30648" w:rsidP="00B30648">
            <w:pPr>
              <w:suppressAutoHyphens/>
              <w:snapToGrid w:val="0"/>
              <w:spacing w:after="0" w:line="240" w:lineRule="auto"/>
              <w:ind w:firstLine="709"/>
              <w:rPr>
                <w:rFonts w:ascii="Times New Roman" w:hAnsi="Times New Roman"/>
              </w:rPr>
            </w:pPr>
          </w:p>
        </w:tc>
      </w:tr>
      <w:tr w:rsidR="00B30648" w:rsidRPr="00B30648" w14:paraId="5059BEB7"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0CD17B09" w14:textId="77777777" w:rsidR="00B30648" w:rsidRPr="00DD4DE5" w:rsidRDefault="00B30648" w:rsidP="00B30648">
            <w:pPr>
              <w:suppressAutoHyphens/>
              <w:spacing w:after="0" w:line="240" w:lineRule="auto"/>
            </w:pPr>
            <w:r w:rsidRPr="00DD4DE5">
              <w:rPr>
                <w:rFonts w:ascii="Times New Roman" w:hAnsi="Times New Roman"/>
              </w:rPr>
              <w:t xml:space="preserve">Количество этажей/в том числе </w:t>
            </w:r>
          </w:p>
          <w:p w14:paraId="5B69BF6A" w14:textId="77777777" w:rsidR="00B30648" w:rsidRPr="00DD4DE5" w:rsidRDefault="00B30648" w:rsidP="00B30648">
            <w:pPr>
              <w:suppressAutoHyphens/>
              <w:spacing w:after="0" w:line="240" w:lineRule="auto"/>
            </w:pPr>
            <w:r w:rsidRPr="00DD4DE5">
              <w:rPr>
                <w:rFonts w:ascii="Times New Roman" w:hAnsi="Times New Roman"/>
              </w:rPr>
              <w:t>подземных</w:t>
            </w:r>
          </w:p>
        </w:tc>
        <w:tc>
          <w:tcPr>
            <w:tcW w:w="852" w:type="pct"/>
            <w:tcBorders>
              <w:top w:val="single" w:sz="4" w:space="0" w:color="000000"/>
              <w:left w:val="single" w:sz="4" w:space="0" w:color="000000"/>
              <w:bottom w:val="single" w:sz="4" w:space="0" w:color="000000"/>
            </w:tcBorders>
            <w:shd w:val="clear" w:color="auto" w:fill="auto"/>
          </w:tcPr>
          <w:p w14:paraId="02E139BA" w14:textId="77777777" w:rsidR="00B30648" w:rsidRPr="00DD4DE5" w:rsidRDefault="00B30648" w:rsidP="00B30648">
            <w:pPr>
              <w:suppressAutoHyphens/>
              <w:snapToGrid w:val="0"/>
              <w:spacing w:after="0" w:line="240" w:lineRule="auto"/>
              <w:rPr>
                <w:rFonts w:ascii="Times New Roman" w:hAnsi="Times New Roman"/>
              </w:rPr>
            </w:pPr>
          </w:p>
        </w:tc>
        <w:tc>
          <w:tcPr>
            <w:tcW w:w="1059" w:type="pct"/>
            <w:gridSpan w:val="2"/>
            <w:tcBorders>
              <w:top w:val="single" w:sz="4" w:space="0" w:color="000000"/>
              <w:left w:val="single" w:sz="4" w:space="0" w:color="000000"/>
              <w:bottom w:val="single" w:sz="4" w:space="0" w:color="000000"/>
            </w:tcBorders>
            <w:shd w:val="clear" w:color="auto" w:fill="auto"/>
          </w:tcPr>
          <w:p w14:paraId="15703D7C" w14:textId="77777777" w:rsidR="00B30648" w:rsidRPr="00DD4DE5" w:rsidRDefault="00B30648" w:rsidP="00B30648">
            <w:pPr>
              <w:suppressAutoHyphens/>
              <w:snapToGrid w:val="0"/>
              <w:spacing w:after="0" w:line="240" w:lineRule="auto"/>
              <w:rPr>
                <w:rFonts w:ascii="Times New Roman" w:hAnsi="Times New Roman"/>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0DF37846" w14:textId="77777777" w:rsidR="00B30648" w:rsidRPr="00DD4DE5" w:rsidRDefault="00B30648" w:rsidP="00B30648">
            <w:pPr>
              <w:suppressAutoHyphens/>
              <w:snapToGrid w:val="0"/>
              <w:spacing w:after="0" w:line="240" w:lineRule="auto"/>
              <w:rPr>
                <w:rFonts w:ascii="Times New Roman" w:hAnsi="Times New Roman"/>
              </w:rPr>
            </w:pPr>
          </w:p>
        </w:tc>
      </w:tr>
      <w:tr w:rsidR="00B30648" w:rsidRPr="00B30648" w14:paraId="2F61C883"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1DF64F8B" w14:textId="77777777" w:rsidR="00B30648" w:rsidRPr="00DD4DE5" w:rsidRDefault="00B30648" w:rsidP="00B30648">
            <w:pPr>
              <w:suppressAutoHyphens/>
              <w:spacing w:after="0" w:line="240" w:lineRule="auto"/>
            </w:pPr>
            <w:r w:rsidRPr="00DD4DE5">
              <w:rPr>
                <w:rFonts w:ascii="Times New Roman" w:hAnsi="Times New Roman"/>
              </w:rPr>
              <w:t>Сети и системы инженерно-технического обеспечения</w:t>
            </w:r>
          </w:p>
        </w:tc>
        <w:tc>
          <w:tcPr>
            <w:tcW w:w="852" w:type="pct"/>
            <w:tcBorders>
              <w:top w:val="single" w:sz="4" w:space="0" w:color="000000"/>
              <w:left w:val="single" w:sz="4" w:space="0" w:color="000000"/>
              <w:bottom w:val="single" w:sz="4" w:space="0" w:color="000000"/>
            </w:tcBorders>
            <w:shd w:val="clear" w:color="auto" w:fill="auto"/>
          </w:tcPr>
          <w:p w14:paraId="0D5651E7" w14:textId="77777777" w:rsidR="00B30648" w:rsidRPr="00DD4DE5" w:rsidRDefault="00B30648" w:rsidP="00B30648">
            <w:pPr>
              <w:suppressAutoHyphens/>
              <w:snapToGrid w:val="0"/>
              <w:spacing w:after="0" w:line="240" w:lineRule="auto"/>
              <w:rPr>
                <w:rFonts w:ascii="Times New Roman" w:hAnsi="Times New Roman"/>
              </w:rPr>
            </w:pPr>
          </w:p>
        </w:tc>
        <w:tc>
          <w:tcPr>
            <w:tcW w:w="1059" w:type="pct"/>
            <w:gridSpan w:val="2"/>
            <w:tcBorders>
              <w:top w:val="single" w:sz="4" w:space="0" w:color="000000"/>
              <w:left w:val="single" w:sz="4" w:space="0" w:color="000000"/>
              <w:bottom w:val="single" w:sz="4" w:space="0" w:color="000000"/>
            </w:tcBorders>
            <w:shd w:val="clear" w:color="auto" w:fill="auto"/>
          </w:tcPr>
          <w:p w14:paraId="4390CC8E" w14:textId="77777777" w:rsidR="00B30648" w:rsidRPr="00DD4DE5" w:rsidRDefault="00B30648" w:rsidP="00B30648">
            <w:pPr>
              <w:suppressAutoHyphens/>
              <w:snapToGrid w:val="0"/>
              <w:spacing w:after="0" w:line="240" w:lineRule="auto"/>
              <w:rPr>
                <w:rFonts w:ascii="Times New Roman" w:hAnsi="Times New Roman"/>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250441EC" w14:textId="77777777" w:rsidR="00B30648" w:rsidRPr="00DD4DE5" w:rsidRDefault="00B30648" w:rsidP="00B30648">
            <w:pPr>
              <w:suppressAutoHyphens/>
              <w:snapToGrid w:val="0"/>
              <w:spacing w:after="0" w:line="240" w:lineRule="auto"/>
              <w:ind w:firstLine="709"/>
              <w:rPr>
                <w:rFonts w:ascii="Times New Roman" w:hAnsi="Times New Roman"/>
              </w:rPr>
            </w:pPr>
          </w:p>
        </w:tc>
      </w:tr>
      <w:tr w:rsidR="00B30648" w:rsidRPr="00B30648" w14:paraId="59A3A128"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555611E5" w14:textId="77777777" w:rsidR="00B30648" w:rsidRPr="00DD4DE5" w:rsidRDefault="00B30648" w:rsidP="00B30648">
            <w:pPr>
              <w:suppressAutoHyphens/>
              <w:spacing w:after="0" w:line="240" w:lineRule="auto"/>
            </w:pPr>
            <w:r w:rsidRPr="00DD4DE5">
              <w:rPr>
                <w:rFonts w:ascii="Times New Roman" w:hAnsi="Times New Roman"/>
              </w:rPr>
              <w:t>Лифты</w:t>
            </w:r>
          </w:p>
        </w:tc>
        <w:tc>
          <w:tcPr>
            <w:tcW w:w="852" w:type="pct"/>
            <w:tcBorders>
              <w:top w:val="single" w:sz="4" w:space="0" w:color="000000"/>
              <w:left w:val="single" w:sz="4" w:space="0" w:color="000000"/>
              <w:bottom w:val="single" w:sz="4" w:space="0" w:color="000000"/>
            </w:tcBorders>
            <w:shd w:val="clear" w:color="auto" w:fill="auto"/>
          </w:tcPr>
          <w:p w14:paraId="61F962E5" w14:textId="77777777" w:rsidR="00B30648" w:rsidRPr="00DD4DE5" w:rsidRDefault="00B30648" w:rsidP="00B30648">
            <w:pPr>
              <w:suppressAutoHyphens/>
              <w:spacing w:after="0" w:line="240" w:lineRule="auto"/>
            </w:pPr>
            <w:r w:rsidRPr="00DD4DE5">
              <w:rPr>
                <w:rFonts w:ascii="Times New Roman" w:hAnsi="Times New Roman"/>
              </w:rPr>
              <w:t>шт</w:t>
            </w:r>
          </w:p>
        </w:tc>
        <w:tc>
          <w:tcPr>
            <w:tcW w:w="1059" w:type="pct"/>
            <w:gridSpan w:val="2"/>
            <w:tcBorders>
              <w:top w:val="single" w:sz="4" w:space="0" w:color="000000"/>
              <w:left w:val="single" w:sz="4" w:space="0" w:color="000000"/>
              <w:bottom w:val="single" w:sz="4" w:space="0" w:color="000000"/>
            </w:tcBorders>
            <w:shd w:val="clear" w:color="auto" w:fill="auto"/>
          </w:tcPr>
          <w:p w14:paraId="3753C9D4" w14:textId="77777777" w:rsidR="00B30648" w:rsidRPr="00DD4DE5" w:rsidRDefault="00B30648" w:rsidP="00B30648">
            <w:pPr>
              <w:suppressAutoHyphens/>
              <w:snapToGrid w:val="0"/>
              <w:spacing w:after="0" w:line="240" w:lineRule="auto"/>
              <w:rPr>
                <w:rFonts w:ascii="Times New Roman" w:hAnsi="Times New Roman"/>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24728D4E" w14:textId="77777777" w:rsidR="00B30648" w:rsidRPr="00DD4DE5" w:rsidRDefault="00B30648" w:rsidP="00B30648">
            <w:pPr>
              <w:suppressAutoHyphens/>
              <w:snapToGrid w:val="0"/>
              <w:spacing w:after="0" w:line="240" w:lineRule="auto"/>
              <w:ind w:firstLine="709"/>
              <w:rPr>
                <w:rFonts w:ascii="Times New Roman" w:hAnsi="Times New Roman"/>
              </w:rPr>
            </w:pPr>
          </w:p>
        </w:tc>
      </w:tr>
      <w:tr w:rsidR="00B30648" w:rsidRPr="00B30648" w14:paraId="3BCE7408"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756A61BB" w14:textId="77777777" w:rsidR="00B30648" w:rsidRPr="00DD4DE5" w:rsidRDefault="00B30648" w:rsidP="00B30648">
            <w:pPr>
              <w:suppressAutoHyphens/>
              <w:spacing w:after="0" w:line="240" w:lineRule="auto"/>
            </w:pPr>
            <w:r w:rsidRPr="00DD4DE5">
              <w:rPr>
                <w:rFonts w:ascii="Times New Roman" w:hAnsi="Times New Roman"/>
              </w:rPr>
              <w:t xml:space="preserve">Эскалаторы </w:t>
            </w:r>
          </w:p>
        </w:tc>
        <w:tc>
          <w:tcPr>
            <w:tcW w:w="852" w:type="pct"/>
            <w:tcBorders>
              <w:top w:val="single" w:sz="4" w:space="0" w:color="000000"/>
              <w:left w:val="single" w:sz="4" w:space="0" w:color="000000"/>
              <w:bottom w:val="single" w:sz="4" w:space="0" w:color="000000"/>
            </w:tcBorders>
            <w:shd w:val="clear" w:color="auto" w:fill="auto"/>
          </w:tcPr>
          <w:p w14:paraId="0D3439D9" w14:textId="77777777" w:rsidR="00B30648" w:rsidRPr="00DD4DE5" w:rsidRDefault="00B30648" w:rsidP="00B30648">
            <w:pPr>
              <w:suppressAutoHyphens/>
              <w:spacing w:after="0" w:line="240" w:lineRule="auto"/>
            </w:pPr>
            <w:r w:rsidRPr="00DD4DE5">
              <w:rPr>
                <w:rFonts w:ascii="Times New Roman" w:hAnsi="Times New Roman"/>
              </w:rPr>
              <w:t>шт</w:t>
            </w:r>
          </w:p>
        </w:tc>
        <w:tc>
          <w:tcPr>
            <w:tcW w:w="1059" w:type="pct"/>
            <w:gridSpan w:val="2"/>
            <w:tcBorders>
              <w:top w:val="single" w:sz="4" w:space="0" w:color="000000"/>
              <w:left w:val="single" w:sz="4" w:space="0" w:color="000000"/>
              <w:bottom w:val="single" w:sz="4" w:space="0" w:color="000000"/>
            </w:tcBorders>
            <w:shd w:val="clear" w:color="auto" w:fill="auto"/>
          </w:tcPr>
          <w:p w14:paraId="279BF780" w14:textId="77777777" w:rsidR="00B30648" w:rsidRPr="00DD4DE5" w:rsidRDefault="00B30648" w:rsidP="00B30648">
            <w:pPr>
              <w:suppressAutoHyphens/>
              <w:snapToGrid w:val="0"/>
              <w:spacing w:after="0" w:line="240" w:lineRule="auto"/>
              <w:rPr>
                <w:rFonts w:ascii="Times New Roman" w:hAnsi="Times New Roman"/>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2572AFC9" w14:textId="77777777" w:rsidR="00B30648" w:rsidRPr="00DD4DE5" w:rsidRDefault="00B30648" w:rsidP="00B30648">
            <w:pPr>
              <w:suppressAutoHyphens/>
              <w:snapToGrid w:val="0"/>
              <w:spacing w:after="0" w:line="240" w:lineRule="auto"/>
              <w:ind w:firstLine="709"/>
              <w:rPr>
                <w:rFonts w:ascii="Times New Roman" w:hAnsi="Times New Roman"/>
              </w:rPr>
            </w:pPr>
          </w:p>
        </w:tc>
      </w:tr>
      <w:tr w:rsidR="00B30648" w:rsidRPr="00B30648" w14:paraId="55132D30"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7A4631B7" w14:textId="77777777" w:rsidR="00B30648" w:rsidRPr="00DD4DE5" w:rsidRDefault="00B30648" w:rsidP="00B30648">
            <w:pPr>
              <w:suppressAutoHyphens/>
              <w:spacing w:after="0" w:line="240" w:lineRule="auto"/>
            </w:pPr>
            <w:r w:rsidRPr="00DD4DE5">
              <w:rPr>
                <w:rFonts w:ascii="Times New Roman" w:hAnsi="Times New Roman"/>
              </w:rPr>
              <w:t>Инвалидные подъемники</w:t>
            </w:r>
          </w:p>
        </w:tc>
        <w:tc>
          <w:tcPr>
            <w:tcW w:w="852" w:type="pct"/>
            <w:tcBorders>
              <w:top w:val="single" w:sz="4" w:space="0" w:color="000000"/>
              <w:left w:val="single" w:sz="4" w:space="0" w:color="000000"/>
              <w:bottom w:val="single" w:sz="4" w:space="0" w:color="000000"/>
            </w:tcBorders>
            <w:shd w:val="clear" w:color="auto" w:fill="auto"/>
          </w:tcPr>
          <w:p w14:paraId="71EE3F60" w14:textId="77777777" w:rsidR="00B30648" w:rsidRPr="00DD4DE5" w:rsidRDefault="00B30648" w:rsidP="00B30648">
            <w:pPr>
              <w:suppressAutoHyphens/>
              <w:spacing w:after="0" w:line="240" w:lineRule="auto"/>
            </w:pPr>
            <w:r w:rsidRPr="00DD4DE5">
              <w:rPr>
                <w:rFonts w:ascii="Times New Roman" w:hAnsi="Times New Roman"/>
              </w:rPr>
              <w:t>шт</w:t>
            </w:r>
          </w:p>
        </w:tc>
        <w:tc>
          <w:tcPr>
            <w:tcW w:w="1059" w:type="pct"/>
            <w:gridSpan w:val="2"/>
            <w:tcBorders>
              <w:top w:val="single" w:sz="4" w:space="0" w:color="000000"/>
              <w:left w:val="single" w:sz="4" w:space="0" w:color="000000"/>
              <w:bottom w:val="single" w:sz="4" w:space="0" w:color="000000"/>
            </w:tcBorders>
            <w:shd w:val="clear" w:color="auto" w:fill="auto"/>
          </w:tcPr>
          <w:p w14:paraId="5C02367E" w14:textId="77777777" w:rsidR="00B30648" w:rsidRPr="00DD4DE5" w:rsidRDefault="00B30648" w:rsidP="00B30648">
            <w:pPr>
              <w:suppressAutoHyphens/>
              <w:snapToGrid w:val="0"/>
              <w:spacing w:after="0" w:line="240" w:lineRule="auto"/>
              <w:rPr>
                <w:rFonts w:ascii="Times New Roman" w:hAnsi="Times New Roman"/>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5BF159E9" w14:textId="77777777" w:rsidR="00B30648" w:rsidRPr="00DD4DE5" w:rsidRDefault="00B30648" w:rsidP="00B30648">
            <w:pPr>
              <w:suppressAutoHyphens/>
              <w:snapToGrid w:val="0"/>
              <w:spacing w:after="0" w:line="240" w:lineRule="auto"/>
              <w:ind w:firstLine="709"/>
              <w:rPr>
                <w:rFonts w:ascii="Times New Roman" w:hAnsi="Times New Roman"/>
              </w:rPr>
            </w:pPr>
          </w:p>
        </w:tc>
      </w:tr>
      <w:tr w:rsidR="00B30648" w:rsidRPr="00B30648" w14:paraId="561B3911"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5BB979B4" w14:textId="77777777" w:rsidR="00B30648" w:rsidRPr="00DD4DE5" w:rsidRDefault="00B30648" w:rsidP="00B30648">
            <w:pPr>
              <w:suppressAutoHyphens/>
              <w:spacing w:after="0" w:line="240" w:lineRule="auto"/>
            </w:pPr>
            <w:r w:rsidRPr="00DD4DE5">
              <w:rPr>
                <w:rFonts w:ascii="Times New Roman" w:hAnsi="Times New Roman"/>
              </w:rPr>
              <w:t>Материалы фундаментов</w:t>
            </w:r>
          </w:p>
        </w:tc>
        <w:tc>
          <w:tcPr>
            <w:tcW w:w="852" w:type="pct"/>
            <w:tcBorders>
              <w:top w:val="single" w:sz="4" w:space="0" w:color="000000"/>
              <w:left w:val="single" w:sz="4" w:space="0" w:color="000000"/>
              <w:bottom w:val="single" w:sz="4" w:space="0" w:color="000000"/>
            </w:tcBorders>
            <w:shd w:val="clear" w:color="auto" w:fill="auto"/>
          </w:tcPr>
          <w:p w14:paraId="757EE47A" w14:textId="77777777" w:rsidR="00B30648" w:rsidRPr="00DD4DE5" w:rsidRDefault="00B30648" w:rsidP="00B30648">
            <w:pPr>
              <w:suppressAutoHyphens/>
              <w:snapToGrid w:val="0"/>
              <w:spacing w:after="0" w:line="240" w:lineRule="auto"/>
              <w:rPr>
                <w:rFonts w:ascii="Times New Roman" w:hAnsi="Times New Roman"/>
              </w:rPr>
            </w:pPr>
          </w:p>
        </w:tc>
        <w:tc>
          <w:tcPr>
            <w:tcW w:w="1059" w:type="pct"/>
            <w:gridSpan w:val="2"/>
            <w:tcBorders>
              <w:top w:val="single" w:sz="4" w:space="0" w:color="000000"/>
              <w:left w:val="single" w:sz="4" w:space="0" w:color="000000"/>
              <w:bottom w:val="single" w:sz="4" w:space="0" w:color="000000"/>
            </w:tcBorders>
            <w:shd w:val="clear" w:color="auto" w:fill="auto"/>
          </w:tcPr>
          <w:p w14:paraId="2010005A" w14:textId="77777777" w:rsidR="00B30648" w:rsidRPr="00DD4DE5" w:rsidRDefault="00B30648" w:rsidP="00B30648">
            <w:pPr>
              <w:suppressAutoHyphens/>
              <w:snapToGrid w:val="0"/>
              <w:spacing w:after="0" w:line="240" w:lineRule="auto"/>
              <w:rPr>
                <w:rFonts w:ascii="Times New Roman" w:hAnsi="Times New Roman"/>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20EA430E" w14:textId="77777777" w:rsidR="00B30648" w:rsidRPr="00DD4DE5" w:rsidRDefault="00B30648" w:rsidP="00B30648">
            <w:pPr>
              <w:suppressAutoHyphens/>
              <w:snapToGrid w:val="0"/>
              <w:spacing w:after="0" w:line="240" w:lineRule="auto"/>
              <w:ind w:firstLine="709"/>
              <w:rPr>
                <w:rFonts w:ascii="Times New Roman" w:hAnsi="Times New Roman"/>
              </w:rPr>
            </w:pPr>
          </w:p>
        </w:tc>
      </w:tr>
      <w:tr w:rsidR="00B30648" w:rsidRPr="00B30648" w14:paraId="69218369"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6D6917DE" w14:textId="77777777" w:rsidR="00B30648" w:rsidRPr="00DD4DE5" w:rsidRDefault="00B30648" w:rsidP="00B30648">
            <w:pPr>
              <w:suppressAutoHyphens/>
              <w:spacing w:after="0" w:line="240" w:lineRule="auto"/>
            </w:pPr>
            <w:r w:rsidRPr="00DD4DE5">
              <w:rPr>
                <w:rFonts w:ascii="Times New Roman" w:hAnsi="Times New Roman"/>
              </w:rPr>
              <w:t>Материалы стен</w:t>
            </w:r>
          </w:p>
        </w:tc>
        <w:tc>
          <w:tcPr>
            <w:tcW w:w="852" w:type="pct"/>
            <w:tcBorders>
              <w:top w:val="single" w:sz="4" w:space="0" w:color="000000"/>
              <w:left w:val="single" w:sz="4" w:space="0" w:color="000000"/>
              <w:bottom w:val="single" w:sz="4" w:space="0" w:color="000000"/>
            </w:tcBorders>
            <w:shd w:val="clear" w:color="auto" w:fill="auto"/>
          </w:tcPr>
          <w:p w14:paraId="73C57F8E" w14:textId="77777777" w:rsidR="00B30648" w:rsidRPr="00DD4DE5" w:rsidRDefault="00B30648" w:rsidP="00B30648">
            <w:pPr>
              <w:suppressAutoHyphens/>
              <w:snapToGrid w:val="0"/>
              <w:spacing w:after="0" w:line="240" w:lineRule="auto"/>
              <w:rPr>
                <w:rFonts w:ascii="Times New Roman" w:hAnsi="Times New Roman"/>
              </w:rPr>
            </w:pPr>
          </w:p>
        </w:tc>
        <w:tc>
          <w:tcPr>
            <w:tcW w:w="1059" w:type="pct"/>
            <w:gridSpan w:val="2"/>
            <w:tcBorders>
              <w:top w:val="single" w:sz="4" w:space="0" w:color="000000"/>
              <w:left w:val="single" w:sz="4" w:space="0" w:color="000000"/>
              <w:bottom w:val="single" w:sz="4" w:space="0" w:color="000000"/>
            </w:tcBorders>
            <w:shd w:val="clear" w:color="auto" w:fill="auto"/>
          </w:tcPr>
          <w:p w14:paraId="7ABB579A" w14:textId="77777777" w:rsidR="00B30648" w:rsidRPr="00DD4DE5" w:rsidRDefault="00B30648" w:rsidP="00B30648">
            <w:pPr>
              <w:suppressAutoHyphens/>
              <w:snapToGrid w:val="0"/>
              <w:spacing w:after="0" w:line="240" w:lineRule="auto"/>
              <w:rPr>
                <w:rFonts w:ascii="Times New Roman" w:hAnsi="Times New Roman"/>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001CBA3E" w14:textId="77777777" w:rsidR="00B30648" w:rsidRPr="00DD4DE5" w:rsidRDefault="00B30648" w:rsidP="00B30648">
            <w:pPr>
              <w:suppressAutoHyphens/>
              <w:snapToGrid w:val="0"/>
              <w:spacing w:after="0" w:line="240" w:lineRule="auto"/>
              <w:ind w:firstLine="709"/>
              <w:rPr>
                <w:rFonts w:ascii="Times New Roman" w:hAnsi="Times New Roman"/>
              </w:rPr>
            </w:pPr>
          </w:p>
        </w:tc>
      </w:tr>
      <w:tr w:rsidR="00B30648" w:rsidRPr="00B30648" w14:paraId="2D4E83A8"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45BB3766" w14:textId="77777777" w:rsidR="00B30648" w:rsidRPr="00DD4DE5" w:rsidRDefault="00B30648" w:rsidP="00B30648">
            <w:pPr>
              <w:suppressAutoHyphens/>
              <w:spacing w:after="0" w:line="240" w:lineRule="auto"/>
            </w:pPr>
            <w:r w:rsidRPr="00DD4DE5">
              <w:rPr>
                <w:rFonts w:ascii="Times New Roman" w:hAnsi="Times New Roman"/>
              </w:rPr>
              <w:t>Материалы перекрытий</w:t>
            </w:r>
          </w:p>
        </w:tc>
        <w:tc>
          <w:tcPr>
            <w:tcW w:w="852" w:type="pct"/>
            <w:tcBorders>
              <w:top w:val="single" w:sz="4" w:space="0" w:color="000000"/>
              <w:left w:val="single" w:sz="4" w:space="0" w:color="000000"/>
              <w:bottom w:val="single" w:sz="4" w:space="0" w:color="000000"/>
            </w:tcBorders>
            <w:shd w:val="clear" w:color="auto" w:fill="auto"/>
          </w:tcPr>
          <w:p w14:paraId="3A492DA1" w14:textId="77777777" w:rsidR="00B30648" w:rsidRPr="00DD4DE5" w:rsidRDefault="00B30648" w:rsidP="00B30648">
            <w:pPr>
              <w:suppressAutoHyphens/>
              <w:snapToGrid w:val="0"/>
              <w:spacing w:after="0" w:line="240" w:lineRule="auto"/>
              <w:rPr>
                <w:rFonts w:ascii="Times New Roman" w:hAnsi="Times New Roman"/>
              </w:rPr>
            </w:pPr>
          </w:p>
        </w:tc>
        <w:tc>
          <w:tcPr>
            <w:tcW w:w="1059" w:type="pct"/>
            <w:gridSpan w:val="2"/>
            <w:tcBorders>
              <w:top w:val="single" w:sz="4" w:space="0" w:color="000000"/>
              <w:left w:val="single" w:sz="4" w:space="0" w:color="000000"/>
              <w:bottom w:val="single" w:sz="4" w:space="0" w:color="000000"/>
            </w:tcBorders>
            <w:shd w:val="clear" w:color="auto" w:fill="auto"/>
          </w:tcPr>
          <w:p w14:paraId="246850B5" w14:textId="77777777" w:rsidR="00B30648" w:rsidRPr="00DD4DE5" w:rsidRDefault="00B30648" w:rsidP="00B30648">
            <w:pPr>
              <w:suppressAutoHyphens/>
              <w:snapToGrid w:val="0"/>
              <w:spacing w:after="0" w:line="240" w:lineRule="auto"/>
              <w:rPr>
                <w:rFonts w:ascii="Times New Roman" w:hAnsi="Times New Roman"/>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50ECF3B7" w14:textId="77777777" w:rsidR="00B30648" w:rsidRPr="00DD4DE5" w:rsidRDefault="00B30648" w:rsidP="00B30648">
            <w:pPr>
              <w:suppressAutoHyphens/>
              <w:snapToGrid w:val="0"/>
              <w:spacing w:after="0" w:line="240" w:lineRule="auto"/>
              <w:ind w:firstLine="709"/>
              <w:rPr>
                <w:rFonts w:ascii="Times New Roman" w:hAnsi="Times New Roman"/>
              </w:rPr>
            </w:pPr>
          </w:p>
        </w:tc>
      </w:tr>
      <w:tr w:rsidR="00B30648" w:rsidRPr="00B30648" w14:paraId="63114AFC"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381D8525" w14:textId="77777777" w:rsidR="00B30648" w:rsidRPr="00DD4DE5" w:rsidRDefault="00B30648" w:rsidP="00B30648">
            <w:pPr>
              <w:suppressAutoHyphens/>
              <w:spacing w:after="0" w:line="240" w:lineRule="auto"/>
            </w:pPr>
            <w:r w:rsidRPr="00DD4DE5">
              <w:rPr>
                <w:rFonts w:ascii="Times New Roman" w:hAnsi="Times New Roman"/>
              </w:rPr>
              <w:t>Материалы кровли</w:t>
            </w:r>
          </w:p>
        </w:tc>
        <w:tc>
          <w:tcPr>
            <w:tcW w:w="852" w:type="pct"/>
            <w:tcBorders>
              <w:top w:val="single" w:sz="4" w:space="0" w:color="000000"/>
              <w:left w:val="single" w:sz="4" w:space="0" w:color="000000"/>
              <w:bottom w:val="single" w:sz="4" w:space="0" w:color="000000"/>
            </w:tcBorders>
            <w:shd w:val="clear" w:color="auto" w:fill="auto"/>
          </w:tcPr>
          <w:p w14:paraId="5F89B05C" w14:textId="77777777" w:rsidR="00B30648" w:rsidRPr="00DD4DE5" w:rsidRDefault="00B30648" w:rsidP="00B30648">
            <w:pPr>
              <w:suppressAutoHyphens/>
              <w:snapToGrid w:val="0"/>
              <w:spacing w:after="0" w:line="240" w:lineRule="auto"/>
              <w:rPr>
                <w:rFonts w:ascii="Times New Roman" w:hAnsi="Times New Roman"/>
              </w:rPr>
            </w:pPr>
          </w:p>
        </w:tc>
        <w:tc>
          <w:tcPr>
            <w:tcW w:w="1059" w:type="pct"/>
            <w:gridSpan w:val="2"/>
            <w:tcBorders>
              <w:top w:val="single" w:sz="4" w:space="0" w:color="000000"/>
              <w:left w:val="single" w:sz="4" w:space="0" w:color="000000"/>
              <w:bottom w:val="single" w:sz="4" w:space="0" w:color="000000"/>
            </w:tcBorders>
            <w:shd w:val="clear" w:color="auto" w:fill="auto"/>
          </w:tcPr>
          <w:p w14:paraId="403FA40C" w14:textId="77777777" w:rsidR="00B30648" w:rsidRPr="00DD4DE5" w:rsidRDefault="00B30648" w:rsidP="00B30648">
            <w:pPr>
              <w:suppressAutoHyphens/>
              <w:snapToGrid w:val="0"/>
              <w:spacing w:after="0" w:line="240" w:lineRule="auto"/>
              <w:rPr>
                <w:rFonts w:ascii="Times New Roman" w:hAnsi="Times New Roman"/>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6485260A" w14:textId="77777777" w:rsidR="00B30648" w:rsidRPr="00DD4DE5" w:rsidRDefault="00B30648" w:rsidP="00B30648">
            <w:pPr>
              <w:suppressAutoHyphens/>
              <w:snapToGrid w:val="0"/>
              <w:spacing w:after="0" w:line="240" w:lineRule="auto"/>
              <w:ind w:firstLine="709"/>
              <w:rPr>
                <w:rFonts w:ascii="Times New Roman" w:hAnsi="Times New Roman"/>
              </w:rPr>
            </w:pPr>
          </w:p>
        </w:tc>
      </w:tr>
      <w:tr w:rsidR="00B30648" w:rsidRPr="00B30648" w14:paraId="4717F00D" w14:textId="77777777" w:rsidTr="00B95DA7">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14:paraId="2976A155" w14:textId="77777777" w:rsidR="00B30648" w:rsidRPr="00DD4DE5" w:rsidRDefault="00B30648" w:rsidP="00B30648">
            <w:pPr>
              <w:numPr>
                <w:ilvl w:val="1"/>
                <w:numId w:val="24"/>
              </w:numPr>
              <w:suppressAutoHyphens/>
              <w:spacing w:after="0" w:line="240" w:lineRule="auto"/>
              <w:contextualSpacing/>
              <w:jc w:val="center"/>
              <w:rPr>
                <w:rFonts w:ascii="Times New Roman" w:eastAsia="Times New Roman" w:hAnsi="Times New Roman"/>
                <w:lang w:eastAsia="ru-RU"/>
              </w:rPr>
            </w:pPr>
            <w:r w:rsidRPr="00DD4DE5">
              <w:rPr>
                <w:rFonts w:ascii="Times New Roman" w:eastAsia="Times New Roman" w:hAnsi="Times New Roman"/>
                <w:lang w:eastAsia="ru-RU"/>
              </w:rPr>
              <w:t>. Объекты жилищного строительства</w:t>
            </w:r>
          </w:p>
        </w:tc>
      </w:tr>
      <w:tr w:rsidR="00B30648" w:rsidRPr="00B30648" w14:paraId="4C5358C6"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7C610912" w14:textId="77777777" w:rsidR="00B30648" w:rsidRPr="00DD4DE5" w:rsidRDefault="00B30648" w:rsidP="00B30648">
            <w:pPr>
              <w:suppressAutoHyphens/>
              <w:spacing w:after="0" w:line="240" w:lineRule="auto"/>
            </w:pPr>
            <w:r w:rsidRPr="00DD4DE5">
              <w:rPr>
                <w:rFonts w:ascii="Times New Roman" w:hAnsi="Times New Roman"/>
              </w:rPr>
              <w:t>Общая площадь жилых помещений (за исключением балконов, лоджий, веранд и террас)</w:t>
            </w:r>
          </w:p>
        </w:tc>
        <w:tc>
          <w:tcPr>
            <w:tcW w:w="852" w:type="pct"/>
            <w:tcBorders>
              <w:top w:val="single" w:sz="4" w:space="0" w:color="000000"/>
              <w:left w:val="single" w:sz="4" w:space="0" w:color="000000"/>
              <w:bottom w:val="single" w:sz="4" w:space="0" w:color="000000"/>
            </w:tcBorders>
            <w:shd w:val="clear" w:color="auto" w:fill="auto"/>
          </w:tcPr>
          <w:p w14:paraId="31A5FC63" w14:textId="77777777" w:rsidR="00B30648" w:rsidRPr="00DD4DE5" w:rsidRDefault="00B30648" w:rsidP="00B30648">
            <w:pPr>
              <w:suppressAutoHyphens/>
              <w:spacing w:after="0" w:line="240" w:lineRule="auto"/>
            </w:pPr>
            <w:r w:rsidRPr="00DD4DE5">
              <w:rPr>
                <w:rFonts w:ascii="Times New Roman" w:hAnsi="Times New Roman"/>
              </w:rPr>
              <w:t>кв.м.</w:t>
            </w:r>
          </w:p>
        </w:tc>
        <w:tc>
          <w:tcPr>
            <w:tcW w:w="1059" w:type="pct"/>
            <w:gridSpan w:val="2"/>
            <w:tcBorders>
              <w:top w:val="single" w:sz="4" w:space="0" w:color="000000"/>
              <w:left w:val="single" w:sz="4" w:space="0" w:color="000000"/>
              <w:bottom w:val="single" w:sz="4" w:space="0" w:color="000000"/>
            </w:tcBorders>
            <w:shd w:val="clear" w:color="auto" w:fill="auto"/>
          </w:tcPr>
          <w:p w14:paraId="47D03DC0" w14:textId="77777777" w:rsidR="00B30648" w:rsidRPr="00DD4DE5" w:rsidRDefault="00B30648" w:rsidP="00B30648">
            <w:pPr>
              <w:suppressAutoHyphens/>
              <w:snapToGrid w:val="0"/>
              <w:spacing w:after="0" w:line="240" w:lineRule="auto"/>
              <w:rPr>
                <w:rFonts w:ascii="Times New Roman" w:hAnsi="Times New Roman"/>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1ADDDC26" w14:textId="77777777" w:rsidR="00B30648" w:rsidRPr="00DD4DE5" w:rsidRDefault="00B30648" w:rsidP="00B30648">
            <w:pPr>
              <w:suppressAutoHyphens/>
              <w:snapToGrid w:val="0"/>
              <w:spacing w:after="0" w:line="240" w:lineRule="auto"/>
              <w:ind w:firstLine="709"/>
              <w:rPr>
                <w:rFonts w:ascii="Times New Roman" w:hAnsi="Times New Roman"/>
              </w:rPr>
            </w:pPr>
          </w:p>
        </w:tc>
      </w:tr>
      <w:tr w:rsidR="00B30648" w:rsidRPr="00B30648" w14:paraId="0511374F"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34817BE6" w14:textId="77777777" w:rsidR="00B30648" w:rsidRPr="00DD4DE5" w:rsidRDefault="00B30648" w:rsidP="00B30648">
            <w:pPr>
              <w:suppressAutoHyphens/>
              <w:spacing w:after="0" w:line="240" w:lineRule="auto"/>
            </w:pPr>
            <w:r w:rsidRPr="00DD4DE5">
              <w:rPr>
                <w:rFonts w:ascii="Times New Roman" w:hAnsi="Times New Roman"/>
              </w:rPr>
              <w:t>Общая площадь нежилых помещений, в том числе площадь общего имущества в многоквартирном доме</w:t>
            </w:r>
          </w:p>
        </w:tc>
        <w:tc>
          <w:tcPr>
            <w:tcW w:w="852" w:type="pct"/>
            <w:tcBorders>
              <w:top w:val="single" w:sz="4" w:space="0" w:color="000000"/>
              <w:left w:val="single" w:sz="4" w:space="0" w:color="000000"/>
              <w:bottom w:val="single" w:sz="4" w:space="0" w:color="000000"/>
            </w:tcBorders>
            <w:shd w:val="clear" w:color="auto" w:fill="auto"/>
          </w:tcPr>
          <w:p w14:paraId="667AE378" w14:textId="77777777" w:rsidR="00B30648" w:rsidRPr="00DD4DE5" w:rsidRDefault="00B30648" w:rsidP="00B30648">
            <w:pPr>
              <w:suppressAutoHyphens/>
              <w:snapToGrid w:val="0"/>
              <w:spacing w:after="0" w:line="240" w:lineRule="auto"/>
              <w:rPr>
                <w:rFonts w:ascii="Times New Roman" w:hAnsi="Times New Roman"/>
              </w:rPr>
            </w:pPr>
          </w:p>
        </w:tc>
        <w:tc>
          <w:tcPr>
            <w:tcW w:w="1059" w:type="pct"/>
            <w:gridSpan w:val="2"/>
            <w:tcBorders>
              <w:top w:val="single" w:sz="4" w:space="0" w:color="000000"/>
              <w:left w:val="single" w:sz="4" w:space="0" w:color="000000"/>
              <w:bottom w:val="single" w:sz="4" w:space="0" w:color="000000"/>
            </w:tcBorders>
            <w:shd w:val="clear" w:color="auto" w:fill="auto"/>
          </w:tcPr>
          <w:p w14:paraId="13756649" w14:textId="77777777" w:rsidR="00B30648" w:rsidRPr="00DD4DE5" w:rsidRDefault="00B30648" w:rsidP="00B30648">
            <w:pPr>
              <w:suppressAutoHyphens/>
              <w:snapToGrid w:val="0"/>
              <w:spacing w:after="0" w:line="240" w:lineRule="auto"/>
              <w:rPr>
                <w:rFonts w:ascii="Times New Roman" w:hAnsi="Times New Roman"/>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19E1C362" w14:textId="77777777" w:rsidR="00B30648" w:rsidRPr="00DD4DE5" w:rsidRDefault="00B30648" w:rsidP="00B30648">
            <w:pPr>
              <w:suppressAutoHyphens/>
              <w:snapToGrid w:val="0"/>
              <w:spacing w:after="0" w:line="240" w:lineRule="auto"/>
              <w:ind w:firstLine="709"/>
              <w:rPr>
                <w:rFonts w:ascii="Times New Roman" w:hAnsi="Times New Roman"/>
              </w:rPr>
            </w:pPr>
          </w:p>
        </w:tc>
      </w:tr>
      <w:tr w:rsidR="00B30648" w:rsidRPr="00B30648" w14:paraId="642B77C1"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50FA9C9F" w14:textId="27DCA06E" w:rsidR="00B30648" w:rsidRPr="00DD4DE5" w:rsidRDefault="00B30648" w:rsidP="00704611">
            <w:pPr>
              <w:suppressAutoHyphens/>
              <w:spacing w:after="0" w:line="240" w:lineRule="auto"/>
            </w:pPr>
            <w:r w:rsidRPr="00DD4DE5">
              <w:rPr>
                <w:rFonts w:ascii="Times New Roman" w:hAnsi="Times New Roman"/>
              </w:rPr>
              <w:t>Количество этажей/ в том числе подземных</w:t>
            </w:r>
          </w:p>
        </w:tc>
        <w:tc>
          <w:tcPr>
            <w:tcW w:w="852" w:type="pct"/>
            <w:tcBorders>
              <w:top w:val="single" w:sz="4" w:space="0" w:color="000000"/>
              <w:left w:val="single" w:sz="4" w:space="0" w:color="000000"/>
              <w:bottom w:val="single" w:sz="4" w:space="0" w:color="000000"/>
            </w:tcBorders>
            <w:shd w:val="clear" w:color="auto" w:fill="auto"/>
          </w:tcPr>
          <w:p w14:paraId="3957667E" w14:textId="77777777" w:rsidR="00B30648" w:rsidRPr="00DD4DE5" w:rsidRDefault="00B30648" w:rsidP="00B30648">
            <w:pPr>
              <w:suppressAutoHyphens/>
              <w:spacing w:after="0" w:line="240" w:lineRule="auto"/>
            </w:pPr>
            <w:r w:rsidRPr="00DD4DE5">
              <w:rPr>
                <w:rFonts w:ascii="Times New Roman" w:hAnsi="Times New Roman"/>
              </w:rPr>
              <w:t>штук</w:t>
            </w:r>
          </w:p>
        </w:tc>
        <w:tc>
          <w:tcPr>
            <w:tcW w:w="1059" w:type="pct"/>
            <w:gridSpan w:val="2"/>
            <w:tcBorders>
              <w:top w:val="single" w:sz="4" w:space="0" w:color="000000"/>
              <w:left w:val="single" w:sz="4" w:space="0" w:color="000000"/>
              <w:bottom w:val="single" w:sz="4" w:space="0" w:color="000000"/>
            </w:tcBorders>
            <w:shd w:val="clear" w:color="auto" w:fill="auto"/>
          </w:tcPr>
          <w:p w14:paraId="6903AFD6" w14:textId="77777777" w:rsidR="00B30648" w:rsidRPr="00DD4DE5" w:rsidRDefault="00B30648" w:rsidP="00B30648">
            <w:pPr>
              <w:suppressAutoHyphens/>
              <w:snapToGrid w:val="0"/>
              <w:spacing w:after="0" w:line="240" w:lineRule="auto"/>
              <w:rPr>
                <w:rFonts w:ascii="Times New Roman" w:hAnsi="Times New Roman"/>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4D7D8A32" w14:textId="77777777" w:rsidR="00B30648" w:rsidRPr="00DD4DE5" w:rsidRDefault="00B30648" w:rsidP="00B30648">
            <w:pPr>
              <w:suppressAutoHyphens/>
              <w:snapToGrid w:val="0"/>
              <w:spacing w:after="0" w:line="240" w:lineRule="auto"/>
              <w:ind w:firstLine="709"/>
              <w:rPr>
                <w:rFonts w:ascii="Times New Roman" w:hAnsi="Times New Roman"/>
              </w:rPr>
            </w:pPr>
          </w:p>
        </w:tc>
      </w:tr>
      <w:tr w:rsidR="00B30648" w:rsidRPr="00B30648" w14:paraId="272D36C8"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729E0DEA" w14:textId="77777777" w:rsidR="00B30648" w:rsidRPr="00DD4DE5" w:rsidRDefault="00B30648" w:rsidP="00B30648">
            <w:pPr>
              <w:suppressAutoHyphens/>
              <w:spacing w:after="0" w:line="240" w:lineRule="auto"/>
            </w:pPr>
            <w:r w:rsidRPr="00DD4DE5">
              <w:rPr>
                <w:rFonts w:ascii="Times New Roman" w:hAnsi="Times New Roman"/>
              </w:rPr>
              <w:t xml:space="preserve">Количество секций </w:t>
            </w:r>
          </w:p>
        </w:tc>
        <w:tc>
          <w:tcPr>
            <w:tcW w:w="852" w:type="pct"/>
            <w:tcBorders>
              <w:top w:val="single" w:sz="4" w:space="0" w:color="000000"/>
              <w:left w:val="single" w:sz="4" w:space="0" w:color="000000"/>
              <w:bottom w:val="single" w:sz="4" w:space="0" w:color="000000"/>
            </w:tcBorders>
            <w:shd w:val="clear" w:color="auto" w:fill="auto"/>
          </w:tcPr>
          <w:p w14:paraId="3488ABF1" w14:textId="77777777" w:rsidR="00B30648" w:rsidRPr="00DD4DE5" w:rsidRDefault="00B30648" w:rsidP="00B30648">
            <w:pPr>
              <w:suppressAutoHyphens/>
              <w:spacing w:after="0" w:line="240" w:lineRule="auto"/>
            </w:pPr>
            <w:r w:rsidRPr="00DD4DE5">
              <w:rPr>
                <w:rFonts w:ascii="Times New Roman" w:hAnsi="Times New Roman"/>
              </w:rPr>
              <w:t>секций</w:t>
            </w:r>
          </w:p>
        </w:tc>
        <w:tc>
          <w:tcPr>
            <w:tcW w:w="1059" w:type="pct"/>
            <w:gridSpan w:val="2"/>
            <w:tcBorders>
              <w:top w:val="single" w:sz="4" w:space="0" w:color="000000"/>
              <w:left w:val="single" w:sz="4" w:space="0" w:color="000000"/>
              <w:bottom w:val="single" w:sz="4" w:space="0" w:color="000000"/>
            </w:tcBorders>
            <w:shd w:val="clear" w:color="auto" w:fill="auto"/>
          </w:tcPr>
          <w:p w14:paraId="7A38FF9C" w14:textId="77777777" w:rsidR="00B30648" w:rsidRPr="00DD4DE5" w:rsidRDefault="00B30648" w:rsidP="00B30648">
            <w:pPr>
              <w:suppressAutoHyphens/>
              <w:snapToGrid w:val="0"/>
              <w:spacing w:after="0" w:line="240" w:lineRule="auto"/>
              <w:rPr>
                <w:rFonts w:ascii="Times New Roman" w:hAnsi="Times New Roman"/>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77B2F350" w14:textId="77777777" w:rsidR="00B30648" w:rsidRPr="00DD4DE5" w:rsidRDefault="00B30648" w:rsidP="00B30648">
            <w:pPr>
              <w:suppressAutoHyphens/>
              <w:snapToGrid w:val="0"/>
              <w:spacing w:after="0" w:line="240" w:lineRule="auto"/>
              <w:ind w:firstLine="709"/>
              <w:rPr>
                <w:rFonts w:ascii="Times New Roman" w:hAnsi="Times New Roman"/>
              </w:rPr>
            </w:pPr>
          </w:p>
        </w:tc>
      </w:tr>
      <w:tr w:rsidR="00B30648" w:rsidRPr="00B30648" w14:paraId="2957E42B"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0C9B4DBB" w14:textId="77777777" w:rsidR="00B30648" w:rsidRPr="00DD4DE5" w:rsidRDefault="00B30648" w:rsidP="00B30648">
            <w:pPr>
              <w:suppressAutoHyphens/>
              <w:spacing w:after="0" w:line="240" w:lineRule="auto"/>
            </w:pPr>
            <w:r w:rsidRPr="00DD4DE5">
              <w:rPr>
                <w:rFonts w:ascii="Times New Roman" w:hAnsi="Times New Roman"/>
              </w:rPr>
              <w:t>Количество квартир/общая площадь, всего</w:t>
            </w:r>
          </w:p>
        </w:tc>
        <w:tc>
          <w:tcPr>
            <w:tcW w:w="852" w:type="pct"/>
            <w:tcBorders>
              <w:top w:val="single" w:sz="4" w:space="0" w:color="000000"/>
              <w:left w:val="single" w:sz="4" w:space="0" w:color="000000"/>
              <w:bottom w:val="single" w:sz="4" w:space="0" w:color="000000"/>
            </w:tcBorders>
            <w:shd w:val="clear" w:color="auto" w:fill="auto"/>
          </w:tcPr>
          <w:p w14:paraId="3D01C5D1" w14:textId="77777777" w:rsidR="00B30648" w:rsidRPr="00DD4DE5" w:rsidRDefault="00B30648" w:rsidP="00B30648">
            <w:pPr>
              <w:suppressAutoHyphens/>
              <w:spacing w:after="0" w:line="240" w:lineRule="auto"/>
            </w:pPr>
            <w:r w:rsidRPr="00DD4DE5">
              <w:rPr>
                <w:rFonts w:ascii="Times New Roman" w:hAnsi="Times New Roman"/>
              </w:rPr>
              <w:t>штук</w:t>
            </w:r>
            <w:r w:rsidRPr="00DD4DE5">
              <w:rPr>
                <w:rFonts w:ascii="Times New Roman" w:hAnsi="Times New Roman"/>
                <w:lang w:val="en-US"/>
              </w:rPr>
              <w:t>/</w:t>
            </w:r>
            <w:r w:rsidRPr="00DD4DE5">
              <w:rPr>
                <w:rFonts w:ascii="Times New Roman" w:hAnsi="Times New Roman"/>
              </w:rPr>
              <w:t>кв.м.</w:t>
            </w:r>
          </w:p>
        </w:tc>
        <w:tc>
          <w:tcPr>
            <w:tcW w:w="1059" w:type="pct"/>
            <w:gridSpan w:val="2"/>
            <w:tcBorders>
              <w:top w:val="single" w:sz="4" w:space="0" w:color="000000"/>
              <w:left w:val="single" w:sz="4" w:space="0" w:color="000000"/>
              <w:bottom w:val="single" w:sz="4" w:space="0" w:color="000000"/>
            </w:tcBorders>
            <w:shd w:val="clear" w:color="auto" w:fill="auto"/>
          </w:tcPr>
          <w:p w14:paraId="080EB653" w14:textId="77777777" w:rsidR="00B30648" w:rsidRPr="00DD4DE5" w:rsidRDefault="00B30648" w:rsidP="00B30648">
            <w:pPr>
              <w:suppressAutoHyphens/>
              <w:snapToGrid w:val="0"/>
              <w:spacing w:after="0" w:line="240" w:lineRule="auto"/>
              <w:rPr>
                <w:rFonts w:ascii="Times New Roman" w:hAnsi="Times New Roman"/>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377547FF" w14:textId="77777777" w:rsidR="00B30648" w:rsidRPr="00DD4DE5" w:rsidRDefault="00B30648" w:rsidP="00B30648">
            <w:pPr>
              <w:suppressAutoHyphens/>
              <w:snapToGrid w:val="0"/>
              <w:spacing w:after="0" w:line="240" w:lineRule="auto"/>
              <w:ind w:firstLine="709"/>
              <w:rPr>
                <w:rFonts w:ascii="Times New Roman" w:hAnsi="Times New Roman"/>
              </w:rPr>
            </w:pPr>
          </w:p>
        </w:tc>
      </w:tr>
      <w:tr w:rsidR="00B30648" w:rsidRPr="00B30648" w14:paraId="24FA2F7F"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2BD919FE" w14:textId="77777777" w:rsidR="00B30648" w:rsidRPr="00DD4DE5" w:rsidRDefault="00B30648" w:rsidP="00B30648">
            <w:pPr>
              <w:suppressAutoHyphens/>
              <w:spacing w:after="0" w:line="240" w:lineRule="auto"/>
            </w:pPr>
            <w:r w:rsidRPr="00DD4DE5">
              <w:rPr>
                <w:rFonts w:ascii="Times New Roman" w:hAnsi="Times New Roman"/>
              </w:rPr>
              <w:t xml:space="preserve">В том числе </w:t>
            </w:r>
          </w:p>
          <w:p w14:paraId="42C6ECFB" w14:textId="77777777" w:rsidR="00B30648" w:rsidRPr="00DD4DE5" w:rsidRDefault="00B30648" w:rsidP="00B30648">
            <w:pPr>
              <w:suppressAutoHyphens/>
              <w:spacing w:after="0" w:line="240" w:lineRule="auto"/>
            </w:pPr>
            <w:r w:rsidRPr="00DD4DE5">
              <w:rPr>
                <w:rFonts w:ascii="Times New Roman" w:hAnsi="Times New Roman"/>
              </w:rPr>
              <w:t>1-комнатные</w:t>
            </w:r>
          </w:p>
        </w:tc>
        <w:tc>
          <w:tcPr>
            <w:tcW w:w="852" w:type="pct"/>
            <w:tcBorders>
              <w:top w:val="single" w:sz="4" w:space="0" w:color="000000"/>
              <w:left w:val="single" w:sz="4" w:space="0" w:color="000000"/>
              <w:bottom w:val="single" w:sz="4" w:space="0" w:color="000000"/>
            </w:tcBorders>
            <w:shd w:val="clear" w:color="auto" w:fill="auto"/>
          </w:tcPr>
          <w:p w14:paraId="647E2C81" w14:textId="77777777" w:rsidR="00B30648" w:rsidRPr="00DD4DE5" w:rsidRDefault="00B30648" w:rsidP="00B30648">
            <w:pPr>
              <w:suppressAutoHyphens/>
              <w:snapToGrid w:val="0"/>
              <w:spacing w:after="0" w:line="240" w:lineRule="auto"/>
              <w:rPr>
                <w:rFonts w:ascii="Times New Roman" w:hAnsi="Times New Roman"/>
              </w:rPr>
            </w:pPr>
          </w:p>
          <w:p w14:paraId="577E2A1A" w14:textId="77777777" w:rsidR="00B30648" w:rsidRPr="00DD4DE5" w:rsidRDefault="00B30648" w:rsidP="00B30648">
            <w:pPr>
              <w:suppressAutoHyphens/>
              <w:spacing w:after="0" w:line="240" w:lineRule="auto"/>
            </w:pPr>
            <w:r w:rsidRPr="00DD4DE5">
              <w:rPr>
                <w:rFonts w:ascii="Times New Roman" w:hAnsi="Times New Roman"/>
              </w:rPr>
              <w:t>штук</w:t>
            </w:r>
            <w:r w:rsidRPr="00DD4DE5">
              <w:rPr>
                <w:rFonts w:ascii="Times New Roman" w:hAnsi="Times New Roman"/>
                <w:lang w:val="en-US"/>
              </w:rPr>
              <w:t>/</w:t>
            </w:r>
            <w:r w:rsidRPr="00DD4DE5">
              <w:rPr>
                <w:rFonts w:ascii="Times New Roman" w:hAnsi="Times New Roman"/>
              </w:rPr>
              <w:t>кв.м.</w:t>
            </w:r>
          </w:p>
        </w:tc>
        <w:tc>
          <w:tcPr>
            <w:tcW w:w="1059" w:type="pct"/>
            <w:gridSpan w:val="2"/>
            <w:tcBorders>
              <w:top w:val="single" w:sz="4" w:space="0" w:color="000000"/>
              <w:left w:val="single" w:sz="4" w:space="0" w:color="000000"/>
              <w:bottom w:val="single" w:sz="4" w:space="0" w:color="000000"/>
            </w:tcBorders>
            <w:shd w:val="clear" w:color="auto" w:fill="auto"/>
          </w:tcPr>
          <w:p w14:paraId="1E220E19" w14:textId="77777777" w:rsidR="00B30648" w:rsidRPr="00DD4DE5" w:rsidRDefault="00B30648" w:rsidP="00B30648">
            <w:pPr>
              <w:suppressAutoHyphens/>
              <w:snapToGrid w:val="0"/>
              <w:spacing w:after="0" w:line="240" w:lineRule="auto"/>
              <w:rPr>
                <w:rFonts w:ascii="Times New Roman" w:hAnsi="Times New Roman"/>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1B83A914" w14:textId="77777777" w:rsidR="00B30648" w:rsidRPr="00DD4DE5" w:rsidRDefault="00B30648" w:rsidP="00B30648">
            <w:pPr>
              <w:suppressAutoHyphens/>
              <w:snapToGrid w:val="0"/>
              <w:spacing w:after="0" w:line="240" w:lineRule="auto"/>
              <w:ind w:firstLine="709"/>
              <w:rPr>
                <w:rFonts w:ascii="Times New Roman" w:hAnsi="Times New Roman"/>
              </w:rPr>
            </w:pPr>
          </w:p>
        </w:tc>
      </w:tr>
      <w:tr w:rsidR="00B30648" w:rsidRPr="00B30648" w14:paraId="4A1B311E"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2CFCDCB3" w14:textId="77777777" w:rsidR="00B30648" w:rsidRPr="00DD4DE5" w:rsidRDefault="00B30648" w:rsidP="00B30648">
            <w:pPr>
              <w:suppressAutoHyphens/>
              <w:spacing w:after="0" w:line="240" w:lineRule="auto"/>
            </w:pPr>
            <w:r w:rsidRPr="00DD4DE5">
              <w:rPr>
                <w:rFonts w:ascii="Times New Roman" w:hAnsi="Times New Roman"/>
              </w:rPr>
              <w:t xml:space="preserve">2-комнатные </w:t>
            </w:r>
          </w:p>
        </w:tc>
        <w:tc>
          <w:tcPr>
            <w:tcW w:w="852" w:type="pct"/>
            <w:tcBorders>
              <w:top w:val="single" w:sz="4" w:space="0" w:color="000000"/>
              <w:left w:val="single" w:sz="4" w:space="0" w:color="000000"/>
              <w:bottom w:val="single" w:sz="4" w:space="0" w:color="000000"/>
            </w:tcBorders>
            <w:shd w:val="clear" w:color="auto" w:fill="auto"/>
          </w:tcPr>
          <w:p w14:paraId="7BAB9664" w14:textId="77777777" w:rsidR="00B30648" w:rsidRPr="00DD4DE5" w:rsidRDefault="00B30648" w:rsidP="00B30648">
            <w:pPr>
              <w:suppressAutoHyphens/>
              <w:spacing w:after="0" w:line="240" w:lineRule="auto"/>
            </w:pPr>
            <w:r w:rsidRPr="00DD4DE5">
              <w:rPr>
                <w:rFonts w:ascii="Times New Roman" w:hAnsi="Times New Roman"/>
              </w:rPr>
              <w:t>штук</w:t>
            </w:r>
            <w:r w:rsidRPr="00DD4DE5">
              <w:rPr>
                <w:rFonts w:ascii="Times New Roman" w:hAnsi="Times New Roman"/>
                <w:lang w:val="en-US"/>
              </w:rPr>
              <w:t>/</w:t>
            </w:r>
            <w:r w:rsidRPr="00DD4DE5">
              <w:rPr>
                <w:rFonts w:ascii="Times New Roman" w:hAnsi="Times New Roman"/>
              </w:rPr>
              <w:t>кв.м.</w:t>
            </w:r>
          </w:p>
        </w:tc>
        <w:tc>
          <w:tcPr>
            <w:tcW w:w="1059" w:type="pct"/>
            <w:gridSpan w:val="2"/>
            <w:tcBorders>
              <w:top w:val="single" w:sz="4" w:space="0" w:color="000000"/>
              <w:left w:val="single" w:sz="4" w:space="0" w:color="000000"/>
              <w:bottom w:val="single" w:sz="4" w:space="0" w:color="000000"/>
            </w:tcBorders>
            <w:shd w:val="clear" w:color="auto" w:fill="auto"/>
          </w:tcPr>
          <w:p w14:paraId="00B57298" w14:textId="77777777" w:rsidR="00B30648" w:rsidRPr="00DD4DE5" w:rsidRDefault="00B30648" w:rsidP="00B30648">
            <w:pPr>
              <w:suppressAutoHyphens/>
              <w:snapToGrid w:val="0"/>
              <w:spacing w:after="0" w:line="240" w:lineRule="auto"/>
              <w:rPr>
                <w:rFonts w:ascii="Times New Roman" w:hAnsi="Times New Roman"/>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4BF9D2DC" w14:textId="77777777" w:rsidR="00B30648" w:rsidRPr="00DD4DE5" w:rsidRDefault="00B30648" w:rsidP="00B30648">
            <w:pPr>
              <w:suppressAutoHyphens/>
              <w:snapToGrid w:val="0"/>
              <w:spacing w:after="0" w:line="240" w:lineRule="auto"/>
              <w:ind w:firstLine="709"/>
              <w:rPr>
                <w:rFonts w:ascii="Times New Roman" w:hAnsi="Times New Roman"/>
              </w:rPr>
            </w:pPr>
          </w:p>
        </w:tc>
      </w:tr>
      <w:tr w:rsidR="00B30648" w:rsidRPr="00B30648" w14:paraId="525B1053"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1038201F" w14:textId="77777777" w:rsidR="00B30648" w:rsidRPr="00DD4DE5" w:rsidRDefault="00B30648" w:rsidP="00B30648">
            <w:pPr>
              <w:suppressAutoHyphens/>
              <w:spacing w:after="0" w:line="240" w:lineRule="auto"/>
            </w:pPr>
            <w:r w:rsidRPr="00DD4DE5">
              <w:rPr>
                <w:rFonts w:ascii="Times New Roman" w:hAnsi="Times New Roman"/>
              </w:rPr>
              <w:t>3-комнатные</w:t>
            </w:r>
          </w:p>
        </w:tc>
        <w:tc>
          <w:tcPr>
            <w:tcW w:w="852" w:type="pct"/>
            <w:tcBorders>
              <w:top w:val="single" w:sz="4" w:space="0" w:color="000000"/>
              <w:left w:val="single" w:sz="4" w:space="0" w:color="000000"/>
              <w:bottom w:val="single" w:sz="4" w:space="0" w:color="000000"/>
            </w:tcBorders>
            <w:shd w:val="clear" w:color="auto" w:fill="auto"/>
          </w:tcPr>
          <w:p w14:paraId="5434FF08" w14:textId="77777777" w:rsidR="00B30648" w:rsidRPr="00DD4DE5" w:rsidRDefault="00B30648" w:rsidP="00B30648">
            <w:pPr>
              <w:suppressAutoHyphens/>
              <w:spacing w:after="0" w:line="240" w:lineRule="auto"/>
            </w:pPr>
            <w:r w:rsidRPr="00DD4DE5">
              <w:rPr>
                <w:rFonts w:ascii="Times New Roman" w:hAnsi="Times New Roman"/>
              </w:rPr>
              <w:t>штук</w:t>
            </w:r>
            <w:r w:rsidRPr="00DD4DE5">
              <w:rPr>
                <w:rFonts w:ascii="Times New Roman" w:hAnsi="Times New Roman"/>
                <w:lang w:val="en-US"/>
              </w:rPr>
              <w:t>/</w:t>
            </w:r>
            <w:r w:rsidRPr="00DD4DE5">
              <w:rPr>
                <w:rFonts w:ascii="Times New Roman" w:hAnsi="Times New Roman"/>
              </w:rPr>
              <w:t>кв.м.</w:t>
            </w:r>
          </w:p>
        </w:tc>
        <w:tc>
          <w:tcPr>
            <w:tcW w:w="1059" w:type="pct"/>
            <w:gridSpan w:val="2"/>
            <w:tcBorders>
              <w:top w:val="single" w:sz="4" w:space="0" w:color="000000"/>
              <w:left w:val="single" w:sz="4" w:space="0" w:color="000000"/>
              <w:bottom w:val="single" w:sz="4" w:space="0" w:color="000000"/>
            </w:tcBorders>
            <w:shd w:val="clear" w:color="auto" w:fill="auto"/>
          </w:tcPr>
          <w:p w14:paraId="1028B179" w14:textId="77777777" w:rsidR="00B30648" w:rsidRPr="00DD4DE5" w:rsidRDefault="00B30648" w:rsidP="00B30648">
            <w:pPr>
              <w:suppressAutoHyphens/>
              <w:snapToGrid w:val="0"/>
              <w:spacing w:after="0" w:line="240" w:lineRule="auto"/>
              <w:rPr>
                <w:rFonts w:ascii="Times New Roman" w:hAnsi="Times New Roman"/>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042D2117" w14:textId="77777777" w:rsidR="00B30648" w:rsidRPr="00DD4DE5" w:rsidRDefault="00B30648" w:rsidP="00B30648">
            <w:pPr>
              <w:suppressAutoHyphens/>
              <w:snapToGrid w:val="0"/>
              <w:spacing w:after="0" w:line="240" w:lineRule="auto"/>
              <w:ind w:firstLine="709"/>
              <w:rPr>
                <w:rFonts w:ascii="Times New Roman" w:hAnsi="Times New Roman"/>
              </w:rPr>
            </w:pPr>
          </w:p>
        </w:tc>
      </w:tr>
      <w:tr w:rsidR="00B30648" w:rsidRPr="00B30648" w14:paraId="706B124D"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0A8E16FF" w14:textId="77777777" w:rsidR="00B30648" w:rsidRPr="00DD4DE5" w:rsidRDefault="00B30648" w:rsidP="00B30648">
            <w:pPr>
              <w:suppressAutoHyphens/>
              <w:spacing w:after="0" w:line="240" w:lineRule="auto"/>
            </w:pPr>
            <w:r w:rsidRPr="00DD4DE5">
              <w:rPr>
                <w:rFonts w:ascii="Times New Roman" w:hAnsi="Times New Roman"/>
              </w:rPr>
              <w:t>4-комнатные</w:t>
            </w:r>
          </w:p>
        </w:tc>
        <w:tc>
          <w:tcPr>
            <w:tcW w:w="852" w:type="pct"/>
            <w:tcBorders>
              <w:top w:val="single" w:sz="4" w:space="0" w:color="000000"/>
              <w:left w:val="single" w:sz="4" w:space="0" w:color="000000"/>
              <w:bottom w:val="single" w:sz="4" w:space="0" w:color="000000"/>
            </w:tcBorders>
            <w:shd w:val="clear" w:color="auto" w:fill="auto"/>
          </w:tcPr>
          <w:p w14:paraId="0814FC1F" w14:textId="77777777" w:rsidR="00B30648" w:rsidRPr="00DD4DE5" w:rsidRDefault="00B30648" w:rsidP="00B30648">
            <w:pPr>
              <w:suppressAutoHyphens/>
              <w:spacing w:after="0" w:line="240" w:lineRule="auto"/>
            </w:pPr>
            <w:r w:rsidRPr="00DD4DE5">
              <w:rPr>
                <w:rFonts w:ascii="Times New Roman" w:hAnsi="Times New Roman"/>
              </w:rPr>
              <w:t>штук</w:t>
            </w:r>
            <w:r w:rsidRPr="00DD4DE5">
              <w:rPr>
                <w:rFonts w:ascii="Times New Roman" w:hAnsi="Times New Roman"/>
                <w:lang w:val="en-US"/>
              </w:rPr>
              <w:t>/</w:t>
            </w:r>
            <w:r w:rsidRPr="00DD4DE5">
              <w:rPr>
                <w:rFonts w:ascii="Times New Roman" w:hAnsi="Times New Roman"/>
              </w:rPr>
              <w:t>кв.м.</w:t>
            </w:r>
          </w:p>
        </w:tc>
        <w:tc>
          <w:tcPr>
            <w:tcW w:w="1059" w:type="pct"/>
            <w:gridSpan w:val="2"/>
            <w:tcBorders>
              <w:top w:val="single" w:sz="4" w:space="0" w:color="000000"/>
              <w:left w:val="single" w:sz="4" w:space="0" w:color="000000"/>
              <w:bottom w:val="single" w:sz="4" w:space="0" w:color="000000"/>
            </w:tcBorders>
            <w:shd w:val="clear" w:color="auto" w:fill="auto"/>
          </w:tcPr>
          <w:p w14:paraId="2818EFAE" w14:textId="77777777" w:rsidR="00B30648" w:rsidRPr="00DD4DE5" w:rsidRDefault="00B30648" w:rsidP="00B30648">
            <w:pPr>
              <w:suppressAutoHyphens/>
              <w:snapToGrid w:val="0"/>
              <w:spacing w:after="0" w:line="240" w:lineRule="auto"/>
              <w:rPr>
                <w:rFonts w:ascii="Times New Roman" w:hAnsi="Times New Roman"/>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5FAFA573" w14:textId="77777777" w:rsidR="00B30648" w:rsidRPr="00DD4DE5" w:rsidRDefault="00B30648" w:rsidP="00B30648">
            <w:pPr>
              <w:suppressAutoHyphens/>
              <w:snapToGrid w:val="0"/>
              <w:spacing w:after="0" w:line="240" w:lineRule="auto"/>
              <w:ind w:firstLine="709"/>
              <w:rPr>
                <w:rFonts w:ascii="Times New Roman" w:hAnsi="Times New Roman"/>
              </w:rPr>
            </w:pPr>
          </w:p>
        </w:tc>
      </w:tr>
      <w:tr w:rsidR="00B30648" w:rsidRPr="00B30648" w14:paraId="4B9A8317"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56AA18E5" w14:textId="77777777" w:rsidR="00B30648" w:rsidRPr="00DD4DE5" w:rsidRDefault="00B30648" w:rsidP="00B30648">
            <w:pPr>
              <w:suppressAutoHyphens/>
              <w:spacing w:after="0" w:line="240" w:lineRule="auto"/>
            </w:pPr>
            <w:r w:rsidRPr="00DD4DE5">
              <w:rPr>
                <w:rFonts w:ascii="Times New Roman" w:hAnsi="Times New Roman"/>
              </w:rPr>
              <w:t>более чем 4-комнатные</w:t>
            </w:r>
          </w:p>
        </w:tc>
        <w:tc>
          <w:tcPr>
            <w:tcW w:w="852" w:type="pct"/>
            <w:tcBorders>
              <w:top w:val="single" w:sz="4" w:space="0" w:color="000000"/>
              <w:left w:val="single" w:sz="4" w:space="0" w:color="000000"/>
              <w:bottom w:val="single" w:sz="4" w:space="0" w:color="000000"/>
            </w:tcBorders>
            <w:shd w:val="clear" w:color="auto" w:fill="auto"/>
          </w:tcPr>
          <w:p w14:paraId="5689EC05" w14:textId="77777777" w:rsidR="00B30648" w:rsidRPr="00DD4DE5" w:rsidRDefault="00B30648" w:rsidP="00B30648">
            <w:pPr>
              <w:suppressAutoHyphens/>
              <w:spacing w:after="0" w:line="240" w:lineRule="auto"/>
            </w:pPr>
            <w:r w:rsidRPr="00DD4DE5">
              <w:rPr>
                <w:rFonts w:ascii="Times New Roman" w:hAnsi="Times New Roman"/>
              </w:rPr>
              <w:t>штук</w:t>
            </w:r>
            <w:r w:rsidRPr="00DD4DE5">
              <w:rPr>
                <w:rFonts w:ascii="Times New Roman" w:hAnsi="Times New Roman"/>
                <w:lang w:val="en-US"/>
              </w:rPr>
              <w:t>/</w:t>
            </w:r>
            <w:r w:rsidRPr="00DD4DE5">
              <w:rPr>
                <w:rFonts w:ascii="Times New Roman" w:hAnsi="Times New Roman"/>
              </w:rPr>
              <w:t>кв.м.</w:t>
            </w:r>
          </w:p>
        </w:tc>
        <w:tc>
          <w:tcPr>
            <w:tcW w:w="1059" w:type="pct"/>
            <w:gridSpan w:val="2"/>
            <w:tcBorders>
              <w:top w:val="single" w:sz="4" w:space="0" w:color="000000"/>
              <w:left w:val="single" w:sz="4" w:space="0" w:color="000000"/>
              <w:bottom w:val="single" w:sz="4" w:space="0" w:color="000000"/>
            </w:tcBorders>
            <w:shd w:val="clear" w:color="auto" w:fill="auto"/>
          </w:tcPr>
          <w:p w14:paraId="04306C10" w14:textId="77777777" w:rsidR="00B30648" w:rsidRPr="00DD4DE5" w:rsidRDefault="00B30648" w:rsidP="00B30648">
            <w:pPr>
              <w:suppressAutoHyphens/>
              <w:snapToGrid w:val="0"/>
              <w:spacing w:after="0" w:line="240" w:lineRule="auto"/>
              <w:rPr>
                <w:rFonts w:ascii="Times New Roman" w:hAnsi="Times New Roman"/>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50AE5909" w14:textId="77777777" w:rsidR="00B30648" w:rsidRPr="00DD4DE5" w:rsidRDefault="00B30648" w:rsidP="00B30648">
            <w:pPr>
              <w:suppressAutoHyphens/>
              <w:snapToGrid w:val="0"/>
              <w:spacing w:after="0" w:line="240" w:lineRule="auto"/>
              <w:ind w:firstLine="709"/>
              <w:rPr>
                <w:rFonts w:ascii="Times New Roman" w:hAnsi="Times New Roman"/>
              </w:rPr>
            </w:pPr>
          </w:p>
        </w:tc>
      </w:tr>
      <w:tr w:rsidR="00B30648" w:rsidRPr="00B30648" w14:paraId="055E1257"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01A3D483" w14:textId="5B6842D7" w:rsidR="00B30648" w:rsidRPr="00DD4DE5" w:rsidRDefault="00B30648" w:rsidP="00B30648">
            <w:pPr>
              <w:suppressAutoHyphens/>
              <w:spacing w:after="0" w:line="240" w:lineRule="auto"/>
              <w:rPr>
                <w:spacing w:val="-6"/>
              </w:rPr>
            </w:pPr>
            <w:r w:rsidRPr="00DD4DE5">
              <w:rPr>
                <w:rFonts w:ascii="Times New Roman" w:hAnsi="Times New Roman"/>
                <w:spacing w:val="-6"/>
              </w:rPr>
              <w:t>Общая пло</w:t>
            </w:r>
            <w:r w:rsidR="00704611" w:rsidRPr="00DD4DE5">
              <w:rPr>
                <w:rFonts w:ascii="Times New Roman" w:hAnsi="Times New Roman"/>
                <w:spacing w:val="-6"/>
              </w:rPr>
              <w:t xml:space="preserve">щадь жилых помещений (с учетом </w:t>
            </w:r>
            <w:r w:rsidRPr="00DD4DE5">
              <w:rPr>
                <w:rFonts w:ascii="Times New Roman" w:hAnsi="Times New Roman"/>
                <w:spacing w:val="-6"/>
              </w:rPr>
              <w:t>балконов, лоджий, веранд и террас)</w:t>
            </w:r>
          </w:p>
        </w:tc>
        <w:tc>
          <w:tcPr>
            <w:tcW w:w="852" w:type="pct"/>
            <w:tcBorders>
              <w:top w:val="single" w:sz="4" w:space="0" w:color="000000"/>
              <w:left w:val="single" w:sz="4" w:space="0" w:color="000000"/>
              <w:bottom w:val="single" w:sz="4" w:space="0" w:color="000000"/>
            </w:tcBorders>
            <w:shd w:val="clear" w:color="auto" w:fill="auto"/>
          </w:tcPr>
          <w:p w14:paraId="051C6030" w14:textId="77777777" w:rsidR="00B30648" w:rsidRPr="00DD4DE5" w:rsidRDefault="00B30648" w:rsidP="00B30648">
            <w:pPr>
              <w:suppressAutoHyphens/>
              <w:spacing w:after="0" w:line="240" w:lineRule="auto"/>
            </w:pPr>
            <w:r w:rsidRPr="00DD4DE5">
              <w:rPr>
                <w:rFonts w:ascii="Times New Roman" w:hAnsi="Times New Roman"/>
              </w:rPr>
              <w:t>кв.м.</w:t>
            </w:r>
          </w:p>
        </w:tc>
        <w:tc>
          <w:tcPr>
            <w:tcW w:w="1059" w:type="pct"/>
            <w:gridSpan w:val="2"/>
            <w:tcBorders>
              <w:top w:val="single" w:sz="4" w:space="0" w:color="000000"/>
              <w:left w:val="single" w:sz="4" w:space="0" w:color="000000"/>
              <w:bottom w:val="single" w:sz="4" w:space="0" w:color="000000"/>
            </w:tcBorders>
            <w:shd w:val="clear" w:color="auto" w:fill="auto"/>
          </w:tcPr>
          <w:p w14:paraId="2CA2C690" w14:textId="77777777" w:rsidR="00B30648" w:rsidRPr="00DD4DE5" w:rsidRDefault="00B30648" w:rsidP="00B30648">
            <w:pPr>
              <w:suppressAutoHyphens/>
              <w:snapToGrid w:val="0"/>
              <w:spacing w:after="0" w:line="240" w:lineRule="auto"/>
              <w:rPr>
                <w:rFonts w:ascii="Times New Roman" w:hAnsi="Times New Roman"/>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7BA85F54" w14:textId="77777777" w:rsidR="00B30648" w:rsidRPr="00DD4DE5" w:rsidRDefault="00B30648" w:rsidP="00B30648">
            <w:pPr>
              <w:suppressAutoHyphens/>
              <w:snapToGrid w:val="0"/>
              <w:spacing w:after="0" w:line="240" w:lineRule="auto"/>
              <w:ind w:firstLine="709"/>
              <w:rPr>
                <w:rFonts w:ascii="Times New Roman" w:hAnsi="Times New Roman"/>
              </w:rPr>
            </w:pPr>
          </w:p>
        </w:tc>
      </w:tr>
      <w:tr w:rsidR="00B30648" w:rsidRPr="00B30648" w14:paraId="5205691E"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04F2565F" w14:textId="77777777" w:rsidR="00B30648" w:rsidRPr="00DD4DE5" w:rsidRDefault="00B30648" w:rsidP="00B30648">
            <w:pPr>
              <w:suppressAutoHyphens/>
              <w:spacing w:after="0" w:line="240" w:lineRule="auto"/>
            </w:pPr>
            <w:r w:rsidRPr="00DD4DE5">
              <w:rPr>
                <w:rFonts w:ascii="Times New Roman" w:hAnsi="Times New Roman"/>
              </w:rPr>
              <w:t>Сети и системы инженерно-технического обеспечения</w:t>
            </w:r>
          </w:p>
        </w:tc>
        <w:tc>
          <w:tcPr>
            <w:tcW w:w="852" w:type="pct"/>
            <w:tcBorders>
              <w:top w:val="single" w:sz="4" w:space="0" w:color="000000"/>
              <w:left w:val="single" w:sz="4" w:space="0" w:color="000000"/>
              <w:bottom w:val="single" w:sz="4" w:space="0" w:color="000000"/>
            </w:tcBorders>
            <w:shd w:val="clear" w:color="auto" w:fill="auto"/>
          </w:tcPr>
          <w:p w14:paraId="5FE827EB" w14:textId="77777777" w:rsidR="00B30648" w:rsidRPr="00DD4DE5" w:rsidRDefault="00B30648" w:rsidP="00B30648">
            <w:pPr>
              <w:suppressAutoHyphens/>
              <w:snapToGrid w:val="0"/>
              <w:spacing w:after="0" w:line="240" w:lineRule="auto"/>
              <w:rPr>
                <w:rFonts w:ascii="Times New Roman" w:hAnsi="Times New Roman"/>
              </w:rPr>
            </w:pPr>
          </w:p>
        </w:tc>
        <w:tc>
          <w:tcPr>
            <w:tcW w:w="1059" w:type="pct"/>
            <w:gridSpan w:val="2"/>
            <w:tcBorders>
              <w:top w:val="single" w:sz="4" w:space="0" w:color="000000"/>
              <w:left w:val="single" w:sz="4" w:space="0" w:color="000000"/>
              <w:bottom w:val="single" w:sz="4" w:space="0" w:color="000000"/>
            </w:tcBorders>
            <w:shd w:val="clear" w:color="auto" w:fill="auto"/>
          </w:tcPr>
          <w:p w14:paraId="68503F0E" w14:textId="77777777" w:rsidR="00B30648" w:rsidRPr="00DD4DE5" w:rsidRDefault="00B30648" w:rsidP="00B30648">
            <w:pPr>
              <w:suppressAutoHyphens/>
              <w:snapToGrid w:val="0"/>
              <w:spacing w:after="0" w:line="240" w:lineRule="auto"/>
              <w:rPr>
                <w:rFonts w:ascii="Times New Roman" w:hAnsi="Times New Roman"/>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698FF05F" w14:textId="77777777" w:rsidR="00B30648" w:rsidRPr="00DD4DE5" w:rsidRDefault="00B30648" w:rsidP="00B30648">
            <w:pPr>
              <w:suppressAutoHyphens/>
              <w:snapToGrid w:val="0"/>
              <w:spacing w:after="0" w:line="240" w:lineRule="auto"/>
              <w:ind w:firstLine="709"/>
              <w:rPr>
                <w:rFonts w:ascii="Times New Roman" w:hAnsi="Times New Roman"/>
              </w:rPr>
            </w:pPr>
          </w:p>
        </w:tc>
      </w:tr>
      <w:tr w:rsidR="00B30648" w:rsidRPr="00B30648" w14:paraId="106D72EB" w14:textId="77777777" w:rsidTr="00704611">
        <w:trPr>
          <w:trHeight w:val="70"/>
        </w:trPr>
        <w:tc>
          <w:tcPr>
            <w:tcW w:w="2083" w:type="pct"/>
            <w:gridSpan w:val="3"/>
            <w:tcBorders>
              <w:top w:val="single" w:sz="4" w:space="0" w:color="000000"/>
              <w:left w:val="single" w:sz="4" w:space="0" w:color="000000"/>
              <w:bottom w:val="single" w:sz="4" w:space="0" w:color="000000"/>
            </w:tcBorders>
            <w:shd w:val="clear" w:color="auto" w:fill="auto"/>
          </w:tcPr>
          <w:p w14:paraId="349E805C" w14:textId="77777777" w:rsidR="00B30648" w:rsidRPr="00DD4DE5" w:rsidRDefault="00B30648" w:rsidP="00704611">
            <w:pPr>
              <w:suppressAutoHyphens/>
              <w:spacing w:after="0" w:line="240" w:lineRule="auto"/>
            </w:pPr>
            <w:r w:rsidRPr="00DD4DE5">
              <w:rPr>
                <w:rFonts w:ascii="Times New Roman" w:hAnsi="Times New Roman"/>
              </w:rPr>
              <w:t>Лифты</w:t>
            </w:r>
          </w:p>
        </w:tc>
        <w:tc>
          <w:tcPr>
            <w:tcW w:w="852" w:type="pct"/>
            <w:tcBorders>
              <w:top w:val="single" w:sz="4" w:space="0" w:color="000000"/>
              <w:left w:val="single" w:sz="4" w:space="0" w:color="000000"/>
              <w:bottom w:val="single" w:sz="4" w:space="0" w:color="000000"/>
            </w:tcBorders>
            <w:shd w:val="clear" w:color="auto" w:fill="auto"/>
          </w:tcPr>
          <w:p w14:paraId="3FAF28CE" w14:textId="77777777" w:rsidR="00B30648" w:rsidRPr="00DD4DE5" w:rsidRDefault="00B30648" w:rsidP="00704611">
            <w:pPr>
              <w:suppressAutoHyphens/>
              <w:spacing w:after="0" w:line="240" w:lineRule="auto"/>
            </w:pPr>
            <w:r w:rsidRPr="00DD4DE5">
              <w:rPr>
                <w:rFonts w:ascii="Times New Roman" w:hAnsi="Times New Roman"/>
              </w:rPr>
              <w:t>шт</w:t>
            </w:r>
          </w:p>
        </w:tc>
        <w:tc>
          <w:tcPr>
            <w:tcW w:w="1059" w:type="pct"/>
            <w:gridSpan w:val="2"/>
            <w:tcBorders>
              <w:top w:val="single" w:sz="4" w:space="0" w:color="000000"/>
              <w:left w:val="single" w:sz="4" w:space="0" w:color="000000"/>
              <w:bottom w:val="single" w:sz="4" w:space="0" w:color="000000"/>
            </w:tcBorders>
            <w:shd w:val="clear" w:color="auto" w:fill="auto"/>
          </w:tcPr>
          <w:p w14:paraId="3DBD4971" w14:textId="77777777" w:rsidR="00B30648" w:rsidRPr="00DD4DE5" w:rsidRDefault="00B30648" w:rsidP="00B30648">
            <w:pPr>
              <w:suppressAutoHyphens/>
              <w:snapToGrid w:val="0"/>
              <w:spacing w:after="0" w:line="240" w:lineRule="auto"/>
              <w:rPr>
                <w:rFonts w:ascii="Times New Roman" w:hAnsi="Times New Roman"/>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21B74F64" w14:textId="77777777" w:rsidR="00B30648" w:rsidRPr="00DD4DE5" w:rsidRDefault="00B30648" w:rsidP="00B30648">
            <w:pPr>
              <w:suppressAutoHyphens/>
              <w:snapToGrid w:val="0"/>
              <w:spacing w:after="0" w:line="240" w:lineRule="auto"/>
              <w:ind w:firstLine="709"/>
              <w:rPr>
                <w:rFonts w:ascii="Times New Roman" w:hAnsi="Times New Roman"/>
              </w:rPr>
            </w:pPr>
          </w:p>
        </w:tc>
      </w:tr>
      <w:tr w:rsidR="00B30648" w:rsidRPr="00B30648" w14:paraId="2B15E6C0"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51DE4EB4" w14:textId="77777777" w:rsidR="00B30648" w:rsidRPr="00DD4DE5" w:rsidRDefault="00B30648" w:rsidP="00B30648">
            <w:pPr>
              <w:suppressAutoHyphens/>
              <w:spacing w:after="0" w:line="240" w:lineRule="auto"/>
            </w:pPr>
            <w:r w:rsidRPr="00DD4DE5">
              <w:rPr>
                <w:rFonts w:ascii="Times New Roman" w:hAnsi="Times New Roman"/>
              </w:rPr>
              <w:t>Эскалаторы</w:t>
            </w:r>
          </w:p>
        </w:tc>
        <w:tc>
          <w:tcPr>
            <w:tcW w:w="852" w:type="pct"/>
            <w:tcBorders>
              <w:top w:val="single" w:sz="4" w:space="0" w:color="000000"/>
              <w:left w:val="single" w:sz="4" w:space="0" w:color="000000"/>
              <w:bottom w:val="single" w:sz="4" w:space="0" w:color="000000"/>
            </w:tcBorders>
            <w:shd w:val="clear" w:color="auto" w:fill="auto"/>
          </w:tcPr>
          <w:p w14:paraId="587E251C" w14:textId="77777777" w:rsidR="00B30648" w:rsidRPr="00DD4DE5" w:rsidRDefault="00B30648" w:rsidP="00B30648">
            <w:pPr>
              <w:suppressAutoHyphens/>
              <w:spacing w:after="0" w:line="240" w:lineRule="auto"/>
            </w:pPr>
            <w:r w:rsidRPr="00DD4DE5">
              <w:rPr>
                <w:rFonts w:ascii="Times New Roman" w:hAnsi="Times New Roman"/>
              </w:rPr>
              <w:t>шт</w:t>
            </w:r>
          </w:p>
        </w:tc>
        <w:tc>
          <w:tcPr>
            <w:tcW w:w="1059" w:type="pct"/>
            <w:gridSpan w:val="2"/>
            <w:tcBorders>
              <w:top w:val="single" w:sz="4" w:space="0" w:color="000000"/>
              <w:left w:val="single" w:sz="4" w:space="0" w:color="000000"/>
              <w:bottom w:val="single" w:sz="4" w:space="0" w:color="000000"/>
            </w:tcBorders>
            <w:shd w:val="clear" w:color="auto" w:fill="auto"/>
          </w:tcPr>
          <w:p w14:paraId="7A627537" w14:textId="77777777" w:rsidR="00B30648" w:rsidRPr="00DD4DE5" w:rsidRDefault="00B30648" w:rsidP="00B30648">
            <w:pPr>
              <w:suppressAutoHyphens/>
              <w:snapToGrid w:val="0"/>
              <w:spacing w:after="0" w:line="240" w:lineRule="auto"/>
              <w:rPr>
                <w:rFonts w:ascii="Times New Roman" w:hAnsi="Times New Roman"/>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2E37BB37" w14:textId="77777777" w:rsidR="00B30648" w:rsidRPr="00DD4DE5" w:rsidRDefault="00B30648" w:rsidP="00B30648">
            <w:pPr>
              <w:suppressAutoHyphens/>
              <w:snapToGrid w:val="0"/>
              <w:spacing w:after="0" w:line="240" w:lineRule="auto"/>
              <w:ind w:firstLine="709"/>
              <w:rPr>
                <w:rFonts w:ascii="Times New Roman" w:hAnsi="Times New Roman"/>
              </w:rPr>
            </w:pPr>
          </w:p>
        </w:tc>
      </w:tr>
      <w:tr w:rsidR="00B30648" w:rsidRPr="00B30648" w14:paraId="5AF919C2"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02422F51" w14:textId="77777777" w:rsidR="00B30648" w:rsidRPr="00DD4DE5" w:rsidRDefault="00B30648" w:rsidP="00B30648">
            <w:pPr>
              <w:suppressAutoHyphens/>
              <w:spacing w:after="0" w:line="240" w:lineRule="auto"/>
            </w:pPr>
            <w:r w:rsidRPr="00DD4DE5">
              <w:rPr>
                <w:rFonts w:ascii="Times New Roman" w:hAnsi="Times New Roman"/>
              </w:rPr>
              <w:t>Инвалидные подъемники</w:t>
            </w:r>
          </w:p>
        </w:tc>
        <w:tc>
          <w:tcPr>
            <w:tcW w:w="852" w:type="pct"/>
            <w:tcBorders>
              <w:top w:val="single" w:sz="4" w:space="0" w:color="000000"/>
              <w:left w:val="single" w:sz="4" w:space="0" w:color="000000"/>
              <w:bottom w:val="single" w:sz="4" w:space="0" w:color="000000"/>
            </w:tcBorders>
            <w:shd w:val="clear" w:color="auto" w:fill="auto"/>
          </w:tcPr>
          <w:p w14:paraId="401DE88E" w14:textId="77777777" w:rsidR="00B30648" w:rsidRPr="00DD4DE5" w:rsidRDefault="00B30648" w:rsidP="00B30648">
            <w:pPr>
              <w:suppressAutoHyphens/>
              <w:spacing w:after="0" w:line="240" w:lineRule="auto"/>
            </w:pPr>
            <w:r w:rsidRPr="00DD4DE5">
              <w:rPr>
                <w:rFonts w:ascii="Times New Roman" w:hAnsi="Times New Roman"/>
              </w:rPr>
              <w:t>шт</w:t>
            </w:r>
          </w:p>
        </w:tc>
        <w:tc>
          <w:tcPr>
            <w:tcW w:w="1059" w:type="pct"/>
            <w:gridSpan w:val="2"/>
            <w:tcBorders>
              <w:top w:val="single" w:sz="4" w:space="0" w:color="000000"/>
              <w:left w:val="single" w:sz="4" w:space="0" w:color="000000"/>
              <w:bottom w:val="single" w:sz="4" w:space="0" w:color="000000"/>
            </w:tcBorders>
            <w:shd w:val="clear" w:color="auto" w:fill="auto"/>
          </w:tcPr>
          <w:p w14:paraId="566F56EB" w14:textId="77777777" w:rsidR="00B30648" w:rsidRPr="00DD4DE5" w:rsidRDefault="00B30648" w:rsidP="00B30648">
            <w:pPr>
              <w:suppressAutoHyphens/>
              <w:snapToGrid w:val="0"/>
              <w:spacing w:after="0" w:line="240" w:lineRule="auto"/>
              <w:rPr>
                <w:rFonts w:ascii="Times New Roman" w:hAnsi="Times New Roman"/>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08666338" w14:textId="77777777" w:rsidR="00B30648" w:rsidRPr="00DD4DE5" w:rsidRDefault="00B30648" w:rsidP="00B30648">
            <w:pPr>
              <w:suppressAutoHyphens/>
              <w:snapToGrid w:val="0"/>
              <w:spacing w:after="0" w:line="240" w:lineRule="auto"/>
              <w:ind w:firstLine="709"/>
              <w:rPr>
                <w:rFonts w:ascii="Times New Roman" w:hAnsi="Times New Roman"/>
              </w:rPr>
            </w:pPr>
          </w:p>
        </w:tc>
      </w:tr>
      <w:tr w:rsidR="00B30648" w:rsidRPr="00B30648" w14:paraId="2BDF0DC3"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215E0D15" w14:textId="77777777" w:rsidR="00B30648" w:rsidRPr="00DD4DE5" w:rsidRDefault="00B30648" w:rsidP="00B30648">
            <w:pPr>
              <w:suppressAutoHyphens/>
              <w:spacing w:after="0" w:line="240" w:lineRule="auto"/>
            </w:pPr>
            <w:r w:rsidRPr="00DD4DE5">
              <w:rPr>
                <w:rFonts w:ascii="Times New Roman" w:hAnsi="Times New Roman"/>
              </w:rPr>
              <w:t>Материалы фундаментов</w:t>
            </w:r>
          </w:p>
        </w:tc>
        <w:tc>
          <w:tcPr>
            <w:tcW w:w="852" w:type="pct"/>
            <w:tcBorders>
              <w:top w:val="single" w:sz="4" w:space="0" w:color="000000"/>
              <w:left w:val="single" w:sz="4" w:space="0" w:color="000000"/>
              <w:bottom w:val="single" w:sz="4" w:space="0" w:color="000000"/>
            </w:tcBorders>
            <w:shd w:val="clear" w:color="auto" w:fill="auto"/>
          </w:tcPr>
          <w:p w14:paraId="30289DCB" w14:textId="77777777" w:rsidR="00B30648" w:rsidRPr="00DD4DE5" w:rsidRDefault="00B30648" w:rsidP="00B30648">
            <w:pPr>
              <w:suppressAutoHyphens/>
              <w:snapToGrid w:val="0"/>
              <w:spacing w:after="0" w:line="240" w:lineRule="auto"/>
              <w:rPr>
                <w:rFonts w:ascii="Times New Roman" w:hAnsi="Times New Roman"/>
              </w:rPr>
            </w:pPr>
          </w:p>
        </w:tc>
        <w:tc>
          <w:tcPr>
            <w:tcW w:w="1059" w:type="pct"/>
            <w:gridSpan w:val="2"/>
            <w:tcBorders>
              <w:top w:val="single" w:sz="4" w:space="0" w:color="000000"/>
              <w:left w:val="single" w:sz="4" w:space="0" w:color="000000"/>
              <w:bottom w:val="single" w:sz="4" w:space="0" w:color="000000"/>
            </w:tcBorders>
            <w:shd w:val="clear" w:color="auto" w:fill="auto"/>
          </w:tcPr>
          <w:p w14:paraId="213A534F" w14:textId="77777777" w:rsidR="00B30648" w:rsidRPr="00DD4DE5" w:rsidRDefault="00B30648" w:rsidP="00B30648">
            <w:pPr>
              <w:suppressAutoHyphens/>
              <w:snapToGrid w:val="0"/>
              <w:spacing w:after="0" w:line="240" w:lineRule="auto"/>
              <w:rPr>
                <w:rFonts w:ascii="Times New Roman" w:hAnsi="Times New Roman"/>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559ABA04" w14:textId="77777777" w:rsidR="00B30648" w:rsidRPr="00DD4DE5" w:rsidRDefault="00B30648" w:rsidP="00B30648">
            <w:pPr>
              <w:suppressAutoHyphens/>
              <w:snapToGrid w:val="0"/>
              <w:spacing w:after="0" w:line="240" w:lineRule="auto"/>
              <w:ind w:firstLine="709"/>
              <w:rPr>
                <w:rFonts w:ascii="Times New Roman" w:hAnsi="Times New Roman"/>
              </w:rPr>
            </w:pPr>
          </w:p>
        </w:tc>
      </w:tr>
      <w:tr w:rsidR="00B30648" w:rsidRPr="00B30648" w14:paraId="5BD477DD"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271FB14E" w14:textId="77777777" w:rsidR="00B30648" w:rsidRPr="00DD4DE5" w:rsidRDefault="00B30648" w:rsidP="00B30648">
            <w:pPr>
              <w:suppressAutoHyphens/>
              <w:spacing w:after="0" w:line="240" w:lineRule="auto"/>
            </w:pPr>
            <w:r w:rsidRPr="00DD4DE5">
              <w:rPr>
                <w:rFonts w:ascii="Times New Roman" w:hAnsi="Times New Roman"/>
              </w:rPr>
              <w:t>Материалы стен</w:t>
            </w:r>
          </w:p>
        </w:tc>
        <w:tc>
          <w:tcPr>
            <w:tcW w:w="852" w:type="pct"/>
            <w:tcBorders>
              <w:top w:val="single" w:sz="4" w:space="0" w:color="000000"/>
              <w:left w:val="single" w:sz="4" w:space="0" w:color="000000"/>
              <w:bottom w:val="single" w:sz="4" w:space="0" w:color="000000"/>
            </w:tcBorders>
            <w:shd w:val="clear" w:color="auto" w:fill="auto"/>
          </w:tcPr>
          <w:p w14:paraId="05E1D169" w14:textId="77777777" w:rsidR="00B30648" w:rsidRPr="00DD4DE5" w:rsidRDefault="00B30648" w:rsidP="00B30648">
            <w:pPr>
              <w:suppressAutoHyphens/>
              <w:snapToGrid w:val="0"/>
              <w:spacing w:after="0" w:line="240" w:lineRule="auto"/>
              <w:rPr>
                <w:rFonts w:ascii="Times New Roman" w:hAnsi="Times New Roman"/>
              </w:rPr>
            </w:pPr>
          </w:p>
        </w:tc>
        <w:tc>
          <w:tcPr>
            <w:tcW w:w="1059" w:type="pct"/>
            <w:gridSpan w:val="2"/>
            <w:tcBorders>
              <w:top w:val="single" w:sz="4" w:space="0" w:color="000000"/>
              <w:left w:val="single" w:sz="4" w:space="0" w:color="000000"/>
              <w:bottom w:val="single" w:sz="4" w:space="0" w:color="000000"/>
            </w:tcBorders>
            <w:shd w:val="clear" w:color="auto" w:fill="auto"/>
          </w:tcPr>
          <w:p w14:paraId="432B54FA" w14:textId="77777777" w:rsidR="00B30648" w:rsidRPr="00DD4DE5" w:rsidRDefault="00B30648" w:rsidP="00B30648">
            <w:pPr>
              <w:suppressAutoHyphens/>
              <w:snapToGrid w:val="0"/>
              <w:spacing w:after="0" w:line="240" w:lineRule="auto"/>
              <w:rPr>
                <w:rFonts w:ascii="Times New Roman" w:hAnsi="Times New Roman"/>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7067DE9F" w14:textId="77777777" w:rsidR="00B30648" w:rsidRPr="00DD4DE5" w:rsidRDefault="00B30648" w:rsidP="00B30648">
            <w:pPr>
              <w:suppressAutoHyphens/>
              <w:snapToGrid w:val="0"/>
              <w:spacing w:after="0" w:line="240" w:lineRule="auto"/>
              <w:ind w:firstLine="709"/>
              <w:rPr>
                <w:rFonts w:ascii="Times New Roman" w:hAnsi="Times New Roman"/>
              </w:rPr>
            </w:pPr>
          </w:p>
        </w:tc>
      </w:tr>
      <w:tr w:rsidR="00B30648" w:rsidRPr="00B30648" w14:paraId="24AF04C6"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01074E1A" w14:textId="77777777" w:rsidR="00B30648" w:rsidRPr="00DD4DE5" w:rsidRDefault="00B30648" w:rsidP="00B30648">
            <w:pPr>
              <w:suppressAutoHyphens/>
              <w:spacing w:after="0" w:line="240" w:lineRule="auto"/>
            </w:pPr>
            <w:r w:rsidRPr="00DD4DE5">
              <w:rPr>
                <w:rFonts w:ascii="Times New Roman" w:hAnsi="Times New Roman"/>
              </w:rPr>
              <w:t>Материалы перекрытий</w:t>
            </w:r>
          </w:p>
        </w:tc>
        <w:tc>
          <w:tcPr>
            <w:tcW w:w="852" w:type="pct"/>
            <w:tcBorders>
              <w:top w:val="single" w:sz="4" w:space="0" w:color="000000"/>
              <w:left w:val="single" w:sz="4" w:space="0" w:color="000000"/>
              <w:bottom w:val="single" w:sz="4" w:space="0" w:color="000000"/>
            </w:tcBorders>
            <w:shd w:val="clear" w:color="auto" w:fill="auto"/>
          </w:tcPr>
          <w:p w14:paraId="104BF5BE" w14:textId="77777777" w:rsidR="00B30648" w:rsidRPr="00DD4DE5" w:rsidRDefault="00B30648" w:rsidP="00B30648">
            <w:pPr>
              <w:suppressAutoHyphens/>
              <w:snapToGrid w:val="0"/>
              <w:spacing w:after="0" w:line="240" w:lineRule="auto"/>
              <w:rPr>
                <w:rFonts w:ascii="Times New Roman" w:hAnsi="Times New Roman"/>
              </w:rPr>
            </w:pPr>
          </w:p>
        </w:tc>
        <w:tc>
          <w:tcPr>
            <w:tcW w:w="1059" w:type="pct"/>
            <w:gridSpan w:val="2"/>
            <w:tcBorders>
              <w:top w:val="single" w:sz="4" w:space="0" w:color="000000"/>
              <w:left w:val="single" w:sz="4" w:space="0" w:color="000000"/>
              <w:bottom w:val="single" w:sz="4" w:space="0" w:color="000000"/>
            </w:tcBorders>
            <w:shd w:val="clear" w:color="auto" w:fill="auto"/>
          </w:tcPr>
          <w:p w14:paraId="4D1F39A3" w14:textId="77777777" w:rsidR="00B30648" w:rsidRPr="00DD4DE5" w:rsidRDefault="00B30648" w:rsidP="00B30648">
            <w:pPr>
              <w:suppressAutoHyphens/>
              <w:snapToGrid w:val="0"/>
              <w:spacing w:after="0" w:line="240" w:lineRule="auto"/>
              <w:rPr>
                <w:rFonts w:ascii="Times New Roman" w:hAnsi="Times New Roman"/>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41F30FB9" w14:textId="77777777" w:rsidR="00B30648" w:rsidRPr="00DD4DE5" w:rsidRDefault="00B30648" w:rsidP="00B30648">
            <w:pPr>
              <w:suppressAutoHyphens/>
              <w:snapToGrid w:val="0"/>
              <w:spacing w:after="0" w:line="240" w:lineRule="auto"/>
              <w:ind w:firstLine="709"/>
              <w:rPr>
                <w:rFonts w:ascii="Times New Roman" w:hAnsi="Times New Roman"/>
              </w:rPr>
            </w:pPr>
          </w:p>
        </w:tc>
      </w:tr>
      <w:tr w:rsidR="00B30648" w:rsidRPr="00B30648" w14:paraId="3532ECB5"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6956EE3A" w14:textId="77777777" w:rsidR="00B30648" w:rsidRPr="00DD4DE5" w:rsidRDefault="00B30648" w:rsidP="00B30648">
            <w:pPr>
              <w:suppressAutoHyphens/>
              <w:spacing w:after="0" w:line="240" w:lineRule="auto"/>
            </w:pPr>
            <w:r w:rsidRPr="00DD4DE5">
              <w:rPr>
                <w:rFonts w:ascii="Times New Roman" w:hAnsi="Times New Roman"/>
              </w:rPr>
              <w:t>Материалы кровли</w:t>
            </w:r>
          </w:p>
        </w:tc>
        <w:tc>
          <w:tcPr>
            <w:tcW w:w="852" w:type="pct"/>
            <w:tcBorders>
              <w:top w:val="single" w:sz="4" w:space="0" w:color="000000"/>
              <w:left w:val="single" w:sz="4" w:space="0" w:color="000000"/>
              <w:bottom w:val="single" w:sz="4" w:space="0" w:color="000000"/>
            </w:tcBorders>
            <w:shd w:val="clear" w:color="auto" w:fill="auto"/>
          </w:tcPr>
          <w:p w14:paraId="46FE2028" w14:textId="77777777" w:rsidR="00B30648" w:rsidRPr="00DD4DE5" w:rsidRDefault="00B30648" w:rsidP="00B30648">
            <w:pPr>
              <w:suppressAutoHyphens/>
              <w:snapToGrid w:val="0"/>
              <w:spacing w:after="0" w:line="240" w:lineRule="auto"/>
              <w:rPr>
                <w:rFonts w:ascii="Times New Roman" w:hAnsi="Times New Roman"/>
              </w:rPr>
            </w:pPr>
          </w:p>
        </w:tc>
        <w:tc>
          <w:tcPr>
            <w:tcW w:w="1059" w:type="pct"/>
            <w:gridSpan w:val="2"/>
            <w:tcBorders>
              <w:top w:val="single" w:sz="4" w:space="0" w:color="000000"/>
              <w:left w:val="single" w:sz="4" w:space="0" w:color="000000"/>
              <w:bottom w:val="single" w:sz="4" w:space="0" w:color="000000"/>
            </w:tcBorders>
            <w:shd w:val="clear" w:color="auto" w:fill="auto"/>
          </w:tcPr>
          <w:p w14:paraId="1E246664" w14:textId="77777777" w:rsidR="00B30648" w:rsidRPr="00DD4DE5" w:rsidRDefault="00B30648" w:rsidP="00B30648">
            <w:pPr>
              <w:suppressAutoHyphens/>
              <w:snapToGrid w:val="0"/>
              <w:spacing w:after="0" w:line="240" w:lineRule="auto"/>
              <w:rPr>
                <w:rFonts w:ascii="Times New Roman" w:hAnsi="Times New Roman"/>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7578C538" w14:textId="77777777" w:rsidR="00B30648" w:rsidRPr="00DD4DE5" w:rsidRDefault="00B30648" w:rsidP="00B30648">
            <w:pPr>
              <w:suppressAutoHyphens/>
              <w:snapToGrid w:val="0"/>
              <w:spacing w:after="0" w:line="240" w:lineRule="auto"/>
              <w:ind w:firstLine="709"/>
              <w:rPr>
                <w:rFonts w:ascii="Times New Roman" w:hAnsi="Times New Roman"/>
              </w:rPr>
            </w:pPr>
          </w:p>
        </w:tc>
      </w:tr>
      <w:tr w:rsidR="00B30648" w:rsidRPr="00B30648" w14:paraId="22821806"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7DAF9CDD" w14:textId="77777777" w:rsidR="00B30648" w:rsidRPr="00DD4DE5" w:rsidRDefault="00B30648" w:rsidP="00B30648">
            <w:pPr>
              <w:suppressAutoHyphens/>
              <w:spacing w:after="0" w:line="240" w:lineRule="auto"/>
            </w:pPr>
            <w:r w:rsidRPr="00DD4DE5">
              <w:rPr>
                <w:rFonts w:ascii="Times New Roman" w:hAnsi="Times New Roman"/>
              </w:rPr>
              <w:t>Иные показатели</w:t>
            </w:r>
          </w:p>
        </w:tc>
        <w:tc>
          <w:tcPr>
            <w:tcW w:w="852" w:type="pct"/>
            <w:tcBorders>
              <w:top w:val="single" w:sz="4" w:space="0" w:color="000000"/>
              <w:left w:val="single" w:sz="4" w:space="0" w:color="000000"/>
              <w:bottom w:val="single" w:sz="4" w:space="0" w:color="000000"/>
            </w:tcBorders>
            <w:shd w:val="clear" w:color="auto" w:fill="auto"/>
          </w:tcPr>
          <w:p w14:paraId="5521C491" w14:textId="77777777" w:rsidR="00B30648" w:rsidRPr="00DD4DE5" w:rsidRDefault="00B30648" w:rsidP="00B30648">
            <w:pPr>
              <w:suppressAutoHyphens/>
              <w:snapToGrid w:val="0"/>
              <w:spacing w:after="0" w:line="240" w:lineRule="auto"/>
              <w:rPr>
                <w:rFonts w:ascii="Times New Roman" w:hAnsi="Times New Roman"/>
              </w:rPr>
            </w:pPr>
          </w:p>
        </w:tc>
        <w:tc>
          <w:tcPr>
            <w:tcW w:w="1059" w:type="pct"/>
            <w:gridSpan w:val="2"/>
            <w:tcBorders>
              <w:top w:val="single" w:sz="4" w:space="0" w:color="000000"/>
              <w:left w:val="single" w:sz="4" w:space="0" w:color="000000"/>
              <w:bottom w:val="single" w:sz="4" w:space="0" w:color="000000"/>
            </w:tcBorders>
            <w:shd w:val="clear" w:color="auto" w:fill="auto"/>
          </w:tcPr>
          <w:p w14:paraId="0B7ED94D" w14:textId="77777777" w:rsidR="00B30648" w:rsidRPr="00DD4DE5" w:rsidRDefault="00B30648" w:rsidP="00B30648">
            <w:pPr>
              <w:suppressAutoHyphens/>
              <w:snapToGrid w:val="0"/>
              <w:spacing w:after="0" w:line="240" w:lineRule="auto"/>
              <w:rPr>
                <w:rFonts w:ascii="Times New Roman" w:hAnsi="Times New Roman"/>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1C6324A9" w14:textId="77777777" w:rsidR="00B30648" w:rsidRPr="00DD4DE5" w:rsidRDefault="00B30648" w:rsidP="00B30648">
            <w:pPr>
              <w:suppressAutoHyphens/>
              <w:snapToGrid w:val="0"/>
              <w:spacing w:after="0" w:line="240" w:lineRule="auto"/>
              <w:ind w:firstLine="709"/>
              <w:rPr>
                <w:rFonts w:ascii="Times New Roman" w:hAnsi="Times New Roman"/>
              </w:rPr>
            </w:pPr>
          </w:p>
        </w:tc>
      </w:tr>
      <w:tr w:rsidR="00B30648" w:rsidRPr="00B30648" w14:paraId="04BF911F" w14:textId="77777777" w:rsidTr="00DD4DE5">
        <w:trPr>
          <w:trHeight w:val="7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73E07398" w14:textId="77777777" w:rsidR="00B30648" w:rsidRPr="00DD4DE5" w:rsidRDefault="00B30648" w:rsidP="00DD4DE5">
            <w:pPr>
              <w:numPr>
                <w:ilvl w:val="0"/>
                <w:numId w:val="24"/>
              </w:numPr>
              <w:suppressAutoHyphens/>
              <w:spacing w:after="0" w:line="240" w:lineRule="auto"/>
              <w:contextualSpacing/>
              <w:jc w:val="center"/>
              <w:rPr>
                <w:rFonts w:ascii="Times New Roman" w:eastAsia="Times New Roman" w:hAnsi="Times New Roman"/>
                <w:lang w:eastAsia="ru-RU"/>
              </w:rPr>
            </w:pPr>
            <w:r w:rsidRPr="00DD4DE5">
              <w:rPr>
                <w:rFonts w:ascii="Times New Roman" w:eastAsia="Times New Roman" w:hAnsi="Times New Roman"/>
                <w:lang w:eastAsia="ru-RU"/>
              </w:rPr>
              <w:t>Объекты производственного назначения</w:t>
            </w:r>
          </w:p>
        </w:tc>
      </w:tr>
      <w:tr w:rsidR="00B30648" w:rsidRPr="00B30648" w14:paraId="5CDEDF9B" w14:textId="77777777" w:rsidTr="00B95DA7">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14:paraId="442F1253" w14:textId="77777777" w:rsidR="00B30648" w:rsidRPr="00DD4DE5" w:rsidRDefault="00B30648" w:rsidP="00B30648">
            <w:pPr>
              <w:suppressAutoHyphens/>
              <w:spacing w:after="0" w:line="240" w:lineRule="auto"/>
              <w:ind w:left="720"/>
              <w:contextualSpacing/>
              <w:jc w:val="center"/>
              <w:rPr>
                <w:rFonts w:ascii="Times New Roman" w:eastAsia="Times New Roman" w:hAnsi="Times New Roman"/>
                <w:lang w:eastAsia="ru-RU"/>
              </w:rPr>
            </w:pPr>
            <w:r w:rsidRPr="00DD4DE5">
              <w:rPr>
                <w:rFonts w:ascii="Times New Roman" w:eastAsia="Times New Roman" w:hAnsi="Times New Roman"/>
                <w:lang w:eastAsia="ru-RU"/>
              </w:rPr>
              <w:t>Наименование объекта капитального строительства в соответствии с проектной документацией</w:t>
            </w:r>
          </w:p>
        </w:tc>
      </w:tr>
      <w:tr w:rsidR="00B30648" w:rsidRPr="00B30648" w14:paraId="65E341A6"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6D3514E6" w14:textId="77777777" w:rsidR="00B30648" w:rsidRPr="00DD4DE5" w:rsidRDefault="00B30648" w:rsidP="00B30648">
            <w:pPr>
              <w:suppressAutoHyphens/>
              <w:spacing w:after="0" w:line="240" w:lineRule="auto"/>
              <w:contextualSpacing/>
              <w:rPr>
                <w:rFonts w:ascii="Times New Roman" w:eastAsia="Times New Roman" w:hAnsi="Times New Roman"/>
                <w:lang w:eastAsia="ru-RU"/>
              </w:rPr>
            </w:pPr>
            <w:r w:rsidRPr="00DD4DE5">
              <w:rPr>
                <w:rFonts w:ascii="Times New Roman" w:eastAsia="Times New Roman" w:hAnsi="Times New Roman"/>
                <w:lang w:eastAsia="ru-RU"/>
              </w:rPr>
              <w:t>Тип объекта</w:t>
            </w:r>
          </w:p>
        </w:tc>
        <w:tc>
          <w:tcPr>
            <w:tcW w:w="852" w:type="pct"/>
            <w:tcBorders>
              <w:top w:val="single" w:sz="4" w:space="0" w:color="000000"/>
              <w:left w:val="single" w:sz="4" w:space="0" w:color="000000"/>
              <w:bottom w:val="single" w:sz="4" w:space="0" w:color="000000"/>
            </w:tcBorders>
            <w:shd w:val="clear" w:color="auto" w:fill="auto"/>
          </w:tcPr>
          <w:p w14:paraId="286FA25C" w14:textId="77777777" w:rsidR="00B30648" w:rsidRPr="00DD4DE5" w:rsidRDefault="00B30648" w:rsidP="00B30648">
            <w:pPr>
              <w:suppressAutoHyphens/>
              <w:snapToGrid w:val="0"/>
              <w:spacing w:after="0" w:line="240" w:lineRule="auto"/>
              <w:ind w:left="720"/>
              <w:contextualSpacing/>
              <w:jc w:val="center"/>
              <w:rPr>
                <w:rFonts w:ascii="Times New Roman" w:eastAsia="Times New Roman" w:hAnsi="Times New Roman"/>
                <w:lang w:eastAsia="ru-RU"/>
              </w:rPr>
            </w:pPr>
          </w:p>
        </w:tc>
        <w:tc>
          <w:tcPr>
            <w:tcW w:w="1059" w:type="pct"/>
            <w:gridSpan w:val="2"/>
            <w:tcBorders>
              <w:top w:val="single" w:sz="4" w:space="0" w:color="000000"/>
              <w:left w:val="single" w:sz="4" w:space="0" w:color="000000"/>
              <w:bottom w:val="single" w:sz="4" w:space="0" w:color="000000"/>
            </w:tcBorders>
            <w:shd w:val="clear" w:color="auto" w:fill="auto"/>
          </w:tcPr>
          <w:p w14:paraId="5DB45EFD" w14:textId="77777777" w:rsidR="00B30648" w:rsidRPr="00DD4DE5" w:rsidRDefault="00B30648" w:rsidP="00B30648">
            <w:pPr>
              <w:suppressAutoHyphens/>
              <w:snapToGrid w:val="0"/>
              <w:spacing w:after="0" w:line="240" w:lineRule="auto"/>
              <w:ind w:left="720"/>
              <w:contextualSpacing/>
              <w:jc w:val="center"/>
              <w:rPr>
                <w:rFonts w:ascii="Times New Roman" w:eastAsia="Times New Roman" w:hAnsi="Times New Roman"/>
                <w:lang w:eastAsia="ru-RU"/>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6BACF942" w14:textId="77777777" w:rsidR="00B30648" w:rsidRPr="00DD4DE5" w:rsidRDefault="00B30648" w:rsidP="00B30648">
            <w:pPr>
              <w:suppressAutoHyphens/>
              <w:snapToGrid w:val="0"/>
              <w:spacing w:after="0" w:line="240" w:lineRule="auto"/>
              <w:ind w:left="720"/>
              <w:contextualSpacing/>
              <w:jc w:val="center"/>
              <w:rPr>
                <w:rFonts w:ascii="Times New Roman" w:eastAsia="Times New Roman" w:hAnsi="Times New Roman"/>
                <w:lang w:eastAsia="ru-RU"/>
              </w:rPr>
            </w:pPr>
          </w:p>
        </w:tc>
      </w:tr>
      <w:tr w:rsidR="00B30648" w:rsidRPr="00B30648" w14:paraId="2ACA137D"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5A5A7411" w14:textId="77777777" w:rsidR="00B30648" w:rsidRPr="00DD4DE5" w:rsidRDefault="00B30648" w:rsidP="00B30648">
            <w:pPr>
              <w:suppressAutoHyphens/>
              <w:spacing w:after="0" w:line="240" w:lineRule="auto"/>
              <w:contextualSpacing/>
              <w:rPr>
                <w:rFonts w:ascii="Times New Roman" w:eastAsia="Times New Roman" w:hAnsi="Times New Roman"/>
                <w:lang w:eastAsia="ru-RU"/>
              </w:rPr>
            </w:pPr>
            <w:r w:rsidRPr="00DD4DE5">
              <w:rPr>
                <w:rFonts w:ascii="Times New Roman" w:eastAsia="Times New Roman" w:hAnsi="Times New Roman"/>
                <w:lang w:eastAsia="ru-RU"/>
              </w:rPr>
              <w:t>Мощность</w:t>
            </w:r>
          </w:p>
        </w:tc>
        <w:tc>
          <w:tcPr>
            <w:tcW w:w="852" w:type="pct"/>
            <w:tcBorders>
              <w:top w:val="single" w:sz="4" w:space="0" w:color="000000"/>
              <w:left w:val="single" w:sz="4" w:space="0" w:color="000000"/>
              <w:bottom w:val="single" w:sz="4" w:space="0" w:color="000000"/>
            </w:tcBorders>
            <w:shd w:val="clear" w:color="auto" w:fill="auto"/>
          </w:tcPr>
          <w:p w14:paraId="5B238631" w14:textId="77777777" w:rsidR="00B30648" w:rsidRPr="00DD4DE5" w:rsidRDefault="00B30648" w:rsidP="00B30648">
            <w:pPr>
              <w:suppressAutoHyphens/>
              <w:snapToGrid w:val="0"/>
              <w:spacing w:after="0" w:line="240" w:lineRule="auto"/>
              <w:ind w:left="720"/>
              <w:contextualSpacing/>
              <w:jc w:val="center"/>
              <w:rPr>
                <w:rFonts w:ascii="Times New Roman" w:eastAsia="Times New Roman" w:hAnsi="Times New Roman"/>
                <w:lang w:eastAsia="ru-RU"/>
              </w:rPr>
            </w:pPr>
          </w:p>
        </w:tc>
        <w:tc>
          <w:tcPr>
            <w:tcW w:w="1059" w:type="pct"/>
            <w:gridSpan w:val="2"/>
            <w:tcBorders>
              <w:top w:val="single" w:sz="4" w:space="0" w:color="000000"/>
              <w:left w:val="single" w:sz="4" w:space="0" w:color="000000"/>
              <w:bottom w:val="single" w:sz="4" w:space="0" w:color="000000"/>
            </w:tcBorders>
            <w:shd w:val="clear" w:color="auto" w:fill="auto"/>
          </w:tcPr>
          <w:p w14:paraId="7CDFF3B8" w14:textId="77777777" w:rsidR="00B30648" w:rsidRPr="00DD4DE5" w:rsidRDefault="00B30648" w:rsidP="00B30648">
            <w:pPr>
              <w:suppressAutoHyphens/>
              <w:snapToGrid w:val="0"/>
              <w:spacing w:after="0" w:line="240" w:lineRule="auto"/>
              <w:ind w:left="720"/>
              <w:contextualSpacing/>
              <w:jc w:val="center"/>
              <w:rPr>
                <w:rFonts w:ascii="Times New Roman" w:eastAsia="Times New Roman" w:hAnsi="Times New Roman"/>
                <w:lang w:eastAsia="ru-RU"/>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3695C597" w14:textId="77777777" w:rsidR="00B30648" w:rsidRPr="00DD4DE5" w:rsidRDefault="00B30648" w:rsidP="00B30648">
            <w:pPr>
              <w:suppressAutoHyphens/>
              <w:snapToGrid w:val="0"/>
              <w:spacing w:after="0" w:line="240" w:lineRule="auto"/>
              <w:ind w:left="720"/>
              <w:contextualSpacing/>
              <w:jc w:val="center"/>
              <w:rPr>
                <w:rFonts w:ascii="Times New Roman" w:eastAsia="Times New Roman" w:hAnsi="Times New Roman"/>
                <w:lang w:eastAsia="ru-RU"/>
              </w:rPr>
            </w:pPr>
          </w:p>
        </w:tc>
      </w:tr>
      <w:tr w:rsidR="00B30648" w:rsidRPr="00B30648" w14:paraId="6986AF10"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255A6FE3" w14:textId="77777777" w:rsidR="00B30648" w:rsidRPr="00DD4DE5" w:rsidRDefault="00B30648" w:rsidP="00B30648">
            <w:pPr>
              <w:suppressAutoHyphens/>
              <w:spacing w:after="0" w:line="240" w:lineRule="auto"/>
              <w:contextualSpacing/>
              <w:rPr>
                <w:rFonts w:ascii="Times New Roman" w:eastAsia="Times New Roman" w:hAnsi="Times New Roman"/>
                <w:lang w:eastAsia="ru-RU"/>
              </w:rPr>
            </w:pPr>
            <w:r w:rsidRPr="00DD4DE5">
              <w:rPr>
                <w:rFonts w:ascii="Times New Roman" w:eastAsia="Times New Roman" w:hAnsi="Times New Roman"/>
                <w:lang w:eastAsia="ru-RU"/>
              </w:rPr>
              <w:lastRenderedPageBreak/>
              <w:t>Производительность</w:t>
            </w:r>
          </w:p>
        </w:tc>
        <w:tc>
          <w:tcPr>
            <w:tcW w:w="852" w:type="pct"/>
            <w:tcBorders>
              <w:top w:val="single" w:sz="4" w:space="0" w:color="000000"/>
              <w:left w:val="single" w:sz="4" w:space="0" w:color="000000"/>
              <w:bottom w:val="single" w:sz="4" w:space="0" w:color="000000"/>
            </w:tcBorders>
            <w:shd w:val="clear" w:color="auto" w:fill="auto"/>
          </w:tcPr>
          <w:p w14:paraId="19832A43" w14:textId="77777777" w:rsidR="00B30648" w:rsidRPr="00DD4DE5" w:rsidRDefault="00B30648" w:rsidP="00B30648">
            <w:pPr>
              <w:suppressAutoHyphens/>
              <w:snapToGrid w:val="0"/>
              <w:spacing w:after="0" w:line="240" w:lineRule="auto"/>
              <w:ind w:left="720"/>
              <w:contextualSpacing/>
              <w:jc w:val="center"/>
              <w:rPr>
                <w:rFonts w:ascii="Times New Roman" w:eastAsia="Times New Roman" w:hAnsi="Times New Roman"/>
                <w:lang w:eastAsia="ru-RU"/>
              </w:rPr>
            </w:pPr>
          </w:p>
        </w:tc>
        <w:tc>
          <w:tcPr>
            <w:tcW w:w="1059" w:type="pct"/>
            <w:gridSpan w:val="2"/>
            <w:tcBorders>
              <w:top w:val="single" w:sz="4" w:space="0" w:color="000000"/>
              <w:left w:val="single" w:sz="4" w:space="0" w:color="000000"/>
              <w:bottom w:val="single" w:sz="4" w:space="0" w:color="000000"/>
            </w:tcBorders>
            <w:shd w:val="clear" w:color="auto" w:fill="auto"/>
          </w:tcPr>
          <w:p w14:paraId="57F91B2A" w14:textId="77777777" w:rsidR="00B30648" w:rsidRPr="00DD4DE5" w:rsidRDefault="00B30648" w:rsidP="00B30648">
            <w:pPr>
              <w:suppressAutoHyphens/>
              <w:snapToGrid w:val="0"/>
              <w:spacing w:after="0" w:line="240" w:lineRule="auto"/>
              <w:ind w:left="720"/>
              <w:contextualSpacing/>
              <w:jc w:val="center"/>
              <w:rPr>
                <w:rFonts w:ascii="Times New Roman" w:eastAsia="Times New Roman" w:hAnsi="Times New Roman"/>
                <w:lang w:eastAsia="ru-RU"/>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0A93F766" w14:textId="77777777" w:rsidR="00B30648" w:rsidRPr="00DD4DE5" w:rsidRDefault="00B30648" w:rsidP="00B30648">
            <w:pPr>
              <w:suppressAutoHyphens/>
              <w:snapToGrid w:val="0"/>
              <w:spacing w:after="0" w:line="240" w:lineRule="auto"/>
              <w:ind w:left="720"/>
              <w:contextualSpacing/>
              <w:jc w:val="center"/>
              <w:rPr>
                <w:rFonts w:ascii="Times New Roman" w:eastAsia="Times New Roman" w:hAnsi="Times New Roman"/>
                <w:lang w:eastAsia="ru-RU"/>
              </w:rPr>
            </w:pPr>
          </w:p>
        </w:tc>
      </w:tr>
      <w:tr w:rsidR="00B30648" w:rsidRPr="00B30648" w14:paraId="4F28357C"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6EF6DCB0" w14:textId="77777777" w:rsidR="00B30648" w:rsidRPr="00DD4DE5" w:rsidRDefault="00B30648" w:rsidP="00B30648">
            <w:pPr>
              <w:suppressAutoHyphens/>
              <w:spacing w:after="0" w:line="240" w:lineRule="auto"/>
            </w:pPr>
            <w:r w:rsidRPr="00DD4DE5">
              <w:rPr>
                <w:rFonts w:ascii="Times New Roman" w:hAnsi="Times New Roman"/>
              </w:rPr>
              <w:t>Сети и системы инженерно-технического обеспечения</w:t>
            </w:r>
          </w:p>
        </w:tc>
        <w:tc>
          <w:tcPr>
            <w:tcW w:w="852" w:type="pct"/>
            <w:tcBorders>
              <w:top w:val="single" w:sz="4" w:space="0" w:color="000000"/>
              <w:left w:val="single" w:sz="4" w:space="0" w:color="000000"/>
              <w:bottom w:val="single" w:sz="4" w:space="0" w:color="000000"/>
            </w:tcBorders>
            <w:shd w:val="clear" w:color="auto" w:fill="auto"/>
          </w:tcPr>
          <w:p w14:paraId="0F7D5103" w14:textId="77777777" w:rsidR="00B30648" w:rsidRPr="00DD4DE5" w:rsidRDefault="00B30648" w:rsidP="00B30648">
            <w:pPr>
              <w:suppressAutoHyphens/>
              <w:snapToGrid w:val="0"/>
              <w:spacing w:after="0" w:line="240" w:lineRule="auto"/>
              <w:ind w:left="720"/>
              <w:contextualSpacing/>
              <w:jc w:val="center"/>
              <w:rPr>
                <w:rFonts w:ascii="Times New Roman" w:eastAsia="Times New Roman" w:hAnsi="Times New Roman"/>
                <w:lang w:eastAsia="ru-RU"/>
              </w:rPr>
            </w:pPr>
          </w:p>
        </w:tc>
        <w:tc>
          <w:tcPr>
            <w:tcW w:w="1059" w:type="pct"/>
            <w:gridSpan w:val="2"/>
            <w:tcBorders>
              <w:top w:val="single" w:sz="4" w:space="0" w:color="000000"/>
              <w:left w:val="single" w:sz="4" w:space="0" w:color="000000"/>
              <w:bottom w:val="single" w:sz="4" w:space="0" w:color="000000"/>
            </w:tcBorders>
            <w:shd w:val="clear" w:color="auto" w:fill="auto"/>
          </w:tcPr>
          <w:p w14:paraId="5599AA58" w14:textId="77777777" w:rsidR="00B30648" w:rsidRPr="00DD4DE5" w:rsidRDefault="00B30648" w:rsidP="00B30648">
            <w:pPr>
              <w:suppressAutoHyphens/>
              <w:snapToGrid w:val="0"/>
              <w:spacing w:after="0" w:line="240" w:lineRule="auto"/>
              <w:ind w:left="720"/>
              <w:contextualSpacing/>
              <w:jc w:val="center"/>
              <w:rPr>
                <w:rFonts w:ascii="Times New Roman" w:eastAsia="Times New Roman" w:hAnsi="Times New Roman"/>
                <w:lang w:eastAsia="ru-RU"/>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0328CC09" w14:textId="77777777" w:rsidR="00B30648" w:rsidRPr="00DD4DE5" w:rsidRDefault="00B30648" w:rsidP="00B30648">
            <w:pPr>
              <w:suppressAutoHyphens/>
              <w:snapToGrid w:val="0"/>
              <w:spacing w:after="0" w:line="240" w:lineRule="auto"/>
              <w:ind w:left="720"/>
              <w:contextualSpacing/>
              <w:jc w:val="center"/>
              <w:rPr>
                <w:rFonts w:ascii="Times New Roman" w:eastAsia="Times New Roman" w:hAnsi="Times New Roman"/>
                <w:lang w:eastAsia="ru-RU"/>
              </w:rPr>
            </w:pPr>
          </w:p>
        </w:tc>
      </w:tr>
      <w:tr w:rsidR="00B30648" w:rsidRPr="00B30648" w14:paraId="5CB76E1E"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5498A313" w14:textId="77777777" w:rsidR="00B30648" w:rsidRPr="00DD4DE5" w:rsidRDefault="00B30648" w:rsidP="00704611">
            <w:pPr>
              <w:suppressAutoHyphens/>
              <w:spacing w:after="0" w:line="240" w:lineRule="auto"/>
            </w:pPr>
            <w:r w:rsidRPr="00DD4DE5">
              <w:rPr>
                <w:rFonts w:ascii="Times New Roman" w:hAnsi="Times New Roman"/>
              </w:rPr>
              <w:t>Лифты</w:t>
            </w:r>
          </w:p>
        </w:tc>
        <w:tc>
          <w:tcPr>
            <w:tcW w:w="852" w:type="pct"/>
            <w:tcBorders>
              <w:top w:val="single" w:sz="4" w:space="0" w:color="000000"/>
              <w:left w:val="single" w:sz="4" w:space="0" w:color="000000"/>
              <w:bottom w:val="single" w:sz="4" w:space="0" w:color="000000"/>
            </w:tcBorders>
            <w:shd w:val="clear" w:color="auto" w:fill="auto"/>
          </w:tcPr>
          <w:p w14:paraId="7EB4F640" w14:textId="77777777" w:rsidR="00B30648" w:rsidRPr="00DD4DE5" w:rsidRDefault="00B30648" w:rsidP="00704611">
            <w:pPr>
              <w:suppressAutoHyphens/>
              <w:spacing w:after="0" w:line="240" w:lineRule="auto"/>
              <w:ind w:left="59"/>
              <w:contextualSpacing/>
              <w:rPr>
                <w:rFonts w:ascii="Times New Roman" w:eastAsia="Times New Roman" w:hAnsi="Times New Roman"/>
                <w:lang w:eastAsia="ru-RU"/>
              </w:rPr>
            </w:pPr>
            <w:r w:rsidRPr="00DD4DE5">
              <w:rPr>
                <w:rFonts w:ascii="Times New Roman" w:eastAsia="Times New Roman" w:hAnsi="Times New Roman"/>
                <w:lang w:eastAsia="ru-RU"/>
              </w:rPr>
              <w:t>шт</w:t>
            </w:r>
          </w:p>
        </w:tc>
        <w:tc>
          <w:tcPr>
            <w:tcW w:w="1059" w:type="pct"/>
            <w:gridSpan w:val="2"/>
            <w:tcBorders>
              <w:top w:val="single" w:sz="4" w:space="0" w:color="000000"/>
              <w:left w:val="single" w:sz="4" w:space="0" w:color="000000"/>
              <w:bottom w:val="single" w:sz="4" w:space="0" w:color="000000"/>
            </w:tcBorders>
            <w:shd w:val="clear" w:color="auto" w:fill="auto"/>
          </w:tcPr>
          <w:p w14:paraId="7F57FA18" w14:textId="77777777" w:rsidR="00B30648" w:rsidRPr="00DD4DE5" w:rsidRDefault="00B30648" w:rsidP="00B30648">
            <w:pPr>
              <w:suppressAutoHyphens/>
              <w:snapToGrid w:val="0"/>
              <w:spacing w:after="0" w:line="240" w:lineRule="auto"/>
              <w:ind w:left="720"/>
              <w:contextualSpacing/>
              <w:jc w:val="center"/>
              <w:rPr>
                <w:rFonts w:ascii="Times New Roman" w:eastAsia="Times New Roman" w:hAnsi="Times New Roman"/>
                <w:lang w:eastAsia="ru-RU"/>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6D226CDE" w14:textId="77777777" w:rsidR="00B30648" w:rsidRPr="00DD4DE5" w:rsidRDefault="00B30648" w:rsidP="00B30648">
            <w:pPr>
              <w:suppressAutoHyphens/>
              <w:snapToGrid w:val="0"/>
              <w:spacing w:after="0" w:line="240" w:lineRule="auto"/>
              <w:ind w:left="720"/>
              <w:contextualSpacing/>
              <w:jc w:val="center"/>
              <w:rPr>
                <w:rFonts w:ascii="Times New Roman" w:eastAsia="Times New Roman" w:hAnsi="Times New Roman"/>
                <w:lang w:eastAsia="ru-RU"/>
              </w:rPr>
            </w:pPr>
          </w:p>
        </w:tc>
      </w:tr>
      <w:tr w:rsidR="00B30648" w:rsidRPr="00B30648" w14:paraId="36CDD796"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04085D47" w14:textId="77777777" w:rsidR="00B30648" w:rsidRPr="00DD4DE5" w:rsidRDefault="00B30648" w:rsidP="00B30648">
            <w:pPr>
              <w:suppressAutoHyphens/>
              <w:spacing w:after="0" w:line="240" w:lineRule="auto"/>
            </w:pPr>
            <w:r w:rsidRPr="00DD4DE5">
              <w:rPr>
                <w:rFonts w:ascii="Times New Roman" w:hAnsi="Times New Roman"/>
              </w:rPr>
              <w:t>Эскалаторы</w:t>
            </w:r>
          </w:p>
        </w:tc>
        <w:tc>
          <w:tcPr>
            <w:tcW w:w="852" w:type="pct"/>
            <w:tcBorders>
              <w:top w:val="single" w:sz="4" w:space="0" w:color="000000"/>
              <w:left w:val="single" w:sz="4" w:space="0" w:color="000000"/>
              <w:bottom w:val="single" w:sz="4" w:space="0" w:color="000000"/>
            </w:tcBorders>
            <w:shd w:val="clear" w:color="auto" w:fill="auto"/>
          </w:tcPr>
          <w:p w14:paraId="4FEF213E" w14:textId="77777777" w:rsidR="00B30648" w:rsidRPr="00DD4DE5" w:rsidRDefault="00B30648" w:rsidP="00704611">
            <w:pPr>
              <w:suppressAutoHyphens/>
              <w:spacing w:after="0" w:line="240" w:lineRule="auto"/>
              <w:ind w:left="59"/>
              <w:contextualSpacing/>
              <w:rPr>
                <w:rFonts w:ascii="Times New Roman" w:eastAsia="Times New Roman" w:hAnsi="Times New Roman"/>
                <w:lang w:eastAsia="ru-RU"/>
              </w:rPr>
            </w:pPr>
            <w:r w:rsidRPr="00DD4DE5">
              <w:rPr>
                <w:rFonts w:ascii="Times New Roman" w:eastAsia="Times New Roman" w:hAnsi="Times New Roman"/>
                <w:lang w:eastAsia="ru-RU"/>
              </w:rPr>
              <w:t>шт</w:t>
            </w:r>
          </w:p>
        </w:tc>
        <w:tc>
          <w:tcPr>
            <w:tcW w:w="1059" w:type="pct"/>
            <w:gridSpan w:val="2"/>
            <w:tcBorders>
              <w:top w:val="single" w:sz="4" w:space="0" w:color="000000"/>
              <w:left w:val="single" w:sz="4" w:space="0" w:color="000000"/>
              <w:bottom w:val="single" w:sz="4" w:space="0" w:color="000000"/>
            </w:tcBorders>
            <w:shd w:val="clear" w:color="auto" w:fill="auto"/>
          </w:tcPr>
          <w:p w14:paraId="23DB270F" w14:textId="77777777" w:rsidR="00B30648" w:rsidRPr="00DD4DE5" w:rsidRDefault="00B30648" w:rsidP="00B30648">
            <w:pPr>
              <w:suppressAutoHyphens/>
              <w:snapToGrid w:val="0"/>
              <w:spacing w:after="0" w:line="240" w:lineRule="auto"/>
              <w:ind w:left="720"/>
              <w:contextualSpacing/>
              <w:jc w:val="center"/>
              <w:rPr>
                <w:rFonts w:ascii="Times New Roman" w:eastAsia="Times New Roman" w:hAnsi="Times New Roman"/>
                <w:lang w:eastAsia="ru-RU"/>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297634A1" w14:textId="77777777" w:rsidR="00B30648" w:rsidRPr="00DD4DE5" w:rsidRDefault="00B30648" w:rsidP="00B30648">
            <w:pPr>
              <w:suppressAutoHyphens/>
              <w:snapToGrid w:val="0"/>
              <w:spacing w:after="0" w:line="240" w:lineRule="auto"/>
              <w:ind w:left="720"/>
              <w:contextualSpacing/>
              <w:jc w:val="center"/>
              <w:rPr>
                <w:rFonts w:ascii="Times New Roman" w:eastAsia="Times New Roman" w:hAnsi="Times New Roman"/>
                <w:lang w:eastAsia="ru-RU"/>
              </w:rPr>
            </w:pPr>
          </w:p>
        </w:tc>
      </w:tr>
      <w:tr w:rsidR="00B30648" w:rsidRPr="00B30648" w14:paraId="465CF331"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11D459D4" w14:textId="77777777" w:rsidR="00B30648" w:rsidRPr="00DD4DE5" w:rsidRDefault="00B30648" w:rsidP="00B30648">
            <w:pPr>
              <w:suppressAutoHyphens/>
              <w:spacing w:after="0" w:line="240" w:lineRule="auto"/>
            </w:pPr>
            <w:r w:rsidRPr="00DD4DE5">
              <w:rPr>
                <w:rFonts w:ascii="Times New Roman" w:hAnsi="Times New Roman"/>
              </w:rPr>
              <w:t>Инвалидные подъемники</w:t>
            </w:r>
          </w:p>
        </w:tc>
        <w:tc>
          <w:tcPr>
            <w:tcW w:w="852" w:type="pct"/>
            <w:tcBorders>
              <w:top w:val="single" w:sz="4" w:space="0" w:color="000000"/>
              <w:left w:val="single" w:sz="4" w:space="0" w:color="000000"/>
              <w:bottom w:val="single" w:sz="4" w:space="0" w:color="000000"/>
            </w:tcBorders>
            <w:shd w:val="clear" w:color="auto" w:fill="auto"/>
          </w:tcPr>
          <w:p w14:paraId="1A86E6AB" w14:textId="77777777" w:rsidR="00B30648" w:rsidRPr="00DD4DE5" w:rsidRDefault="00B30648" w:rsidP="00704611">
            <w:pPr>
              <w:suppressAutoHyphens/>
              <w:spacing w:after="0" w:line="240" w:lineRule="auto"/>
              <w:ind w:firstLine="49"/>
              <w:contextualSpacing/>
              <w:rPr>
                <w:rFonts w:ascii="Times New Roman" w:eastAsia="Times New Roman" w:hAnsi="Times New Roman"/>
                <w:lang w:eastAsia="ru-RU"/>
              </w:rPr>
            </w:pPr>
            <w:r w:rsidRPr="00DD4DE5">
              <w:rPr>
                <w:rFonts w:ascii="Times New Roman" w:eastAsia="Times New Roman" w:hAnsi="Times New Roman"/>
                <w:lang w:eastAsia="ru-RU"/>
              </w:rPr>
              <w:t>шт</w:t>
            </w:r>
          </w:p>
        </w:tc>
        <w:tc>
          <w:tcPr>
            <w:tcW w:w="1059" w:type="pct"/>
            <w:gridSpan w:val="2"/>
            <w:tcBorders>
              <w:top w:val="single" w:sz="4" w:space="0" w:color="000000"/>
              <w:left w:val="single" w:sz="4" w:space="0" w:color="000000"/>
              <w:bottom w:val="single" w:sz="4" w:space="0" w:color="000000"/>
            </w:tcBorders>
            <w:shd w:val="clear" w:color="auto" w:fill="auto"/>
          </w:tcPr>
          <w:p w14:paraId="444C00FE" w14:textId="77777777" w:rsidR="00B30648" w:rsidRPr="00DD4DE5" w:rsidRDefault="00B30648" w:rsidP="00B30648">
            <w:pPr>
              <w:suppressAutoHyphens/>
              <w:snapToGrid w:val="0"/>
              <w:spacing w:after="0" w:line="240" w:lineRule="auto"/>
              <w:ind w:left="720"/>
              <w:contextualSpacing/>
              <w:jc w:val="center"/>
              <w:rPr>
                <w:rFonts w:ascii="Times New Roman" w:eastAsia="Times New Roman" w:hAnsi="Times New Roman"/>
                <w:lang w:eastAsia="ru-RU"/>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32CEE611" w14:textId="77777777" w:rsidR="00B30648" w:rsidRPr="00DD4DE5" w:rsidRDefault="00B30648" w:rsidP="00B30648">
            <w:pPr>
              <w:suppressAutoHyphens/>
              <w:snapToGrid w:val="0"/>
              <w:spacing w:after="0" w:line="240" w:lineRule="auto"/>
              <w:ind w:left="720"/>
              <w:contextualSpacing/>
              <w:jc w:val="center"/>
              <w:rPr>
                <w:rFonts w:ascii="Times New Roman" w:eastAsia="Times New Roman" w:hAnsi="Times New Roman"/>
                <w:lang w:eastAsia="ru-RU"/>
              </w:rPr>
            </w:pPr>
          </w:p>
        </w:tc>
      </w:tr>
      <w:tr w:rsidR="00B30648" w:rsidRPr="00B30648" w14:paraId="637CC0AB"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76EA708B" w14:textId="77777777" w:rsidR="00B30648" w:rsidRPr="00DD4DE5" w:rsidRDefault="00B30648" w:rsidP="00B30648">
            <w:pPr>
              <w:suppressAutoHyphens/>
              <w:spacing w:after="0" w:line="240" w:lineRule="auto"/>
            </w:pPr>
            <w:r w:rsidRPr="00DD4DE5">
              <w:rPr>
                <w:rFonts w:ascii="Times New Roman" w:hAnsi="Times New Roman"/>
              </w:rPr>
              <w:t>Материалы фундаментов</w:t>
            </w:r>
          </w:p>
        </w:tc>
        <w:tc>
          <w:tcPr>
            <w:tcW w:w="852" w:type="pct"/>
            <w:tcBorders>
              <w:top w:val="single" w:sz="4" w:space="0" w:color="000000"/>
              <w:left w:val="single" w:sz="4" w:space="0" w:color="000000"/>
              <w:bottom w:val="single" w:sz="4" w:space="0" w:color="000000"/>
            </w:tcBorders>
            <w:shd w:val="clear" w:color="auto" w:fill="auto"/>
          </w:tcPr>
          <w:p w14:paraId="1AEC8B38" w14:textId="77777777" w:rsidR="00B30648" w:rsidRPr="00DD4DE5" w:rsidRDefault="00B30648" w:rsidP="00704611">
            <w:pPr>
              <w:suppressAutoHyphens/>
              <w:spacing w:after="0" w:line="240" w:lineRule="auto"/>
              <w:ind w:firstLine="49"/>
              <w:contextualSpacing/>
              <w:rPr>
                <w:rFonts w:ascii="Times New Roman" w:eastAsia="Times New Roman" w:hAnsi="Times New Roman"/>
                <w:lang w:eastAsia="ru-RU"/>
              </w:rPr>
            </w:pPr>
            <w:r w:rsidRPr="00DD4DE5">
              <w:rPr>
                <w:rFonts w:ascii="Times New Roman" w:eastAsia="Times New Roman" w:hAnsi="Times New Roman"/>
                <w:lang w:eastAsia="ru-RU"/>
              </w:rPr>
              <w:t>шт</w:t>
            </w:r>
          </w:p>
        </w:tc>
        <w:tc>
          <w:tcPr>
            <w:tcW w:w="1059" w:type="pct"/>
            <w:gridSpan w:val="2"/>
            <w:tcBorders>
              <w:top w:val="single" w:sz="4" w:space="0" w:color="000000"/>
              <w:left w:val="single" w:sz="4" w:space="0" w:color="000000"/>
              <w:bottom w:val="single" w:sz="4" w:space="0" w:color="000000"/>
            </w:tcBorders>
            <w:shd w:val="clear" w:color="auto" w:fill="auto"/>
          </w:tcPr>
          <w:p w14:paraId="7FA5AD98" w14:textId="77777777" w:rsidR="00B30648" w:rsidRPr="00DD4DE5" w:rsidRDefault="00B30648" w:rsidP="00B30648">
            <w:pPr>
              <w:suppressAutoHyphens/>
              <w:snapToGrid w:val="0"/>
              <w:spacing w:after="0" w:line="240" w:lineRule="auto"/>
              <w:ind w:left="720"/>
              <w:contextualSpacing/>
              <w:jc w:val="center"/>
              <w:rPr>
                <w:rFonts w:ascii="Times New Roman" w:eastAsia="Times New Roman" w:hAnsi="Times New Roman"/>
                <w:lang w:eastAsia="ru-RU"/>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1201A0A6" w14:textId="77777777" w:rsidR="00B30648" w:rsidRPr="00DD4DE5" w:rsidRDefault="00B30648" w:rsidP="00B30648">
            <w:pPr>
              <w:suppressAutoHyphens/>
              <w:snapToGrid w:val="0"/>
              <w:spacing w:after="0" w:line="240" w:lineRule="auto"/>
              <w:ind w:left="720"/>
              <w:contextualSpacing/>
              <w:jc w:val="center"/>
              <w:rPr>
                <w:rFonts w:ascii="Times New Roman" w:eastAsia="Times New Roman" w:hAnsi="Times New Roman"/>
                <w:lang w:eastAsia="ru-RU"/>
              </w:rPr>
            </w:pPr>
          </w:p>
        </w:tc>
      </w:tr>
      <w:tr w:rsidR="00B30648" w:rsidRPr="00B30648" w14:paraId="2A7A3925"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43F83B16" w14:textId="77777777" w:rsidR="00B30648" w:rsidRPr="00DD4DE5" w:rsidRDefault="00B30648" w:rsidP="00B30648">
            <w:pPr>
              <w:suppressAutoHyphens/>
              <w:spacing w:after="0" w:line="240" w:lineRule="auto"/>
            </w:pPr>
            <w:r w:rsidRPr="00DD4DE5">
              <w:rPr>
                <w:rFonts w:ascii="Times New Roman" w:hAnsi="Times New Roman"/>
              </w:rPr>
              <w:t>Материалы стен</w:t>
            </w:r>
          </w:p>
        </w:tc>
        <w:tc>
          <w:tcPr>
            <w:tcW w:w="852" w:type="pct"/>
            <w:tcBorders>
              <w:top w:val="single" w:sz="4" w:space="0" w:color="000000"/>
              <w:left w:val="single" w:sz="4" w:space="0" w:color="000000"/>
              <w:bottom w:val="single" w:sz="4" w:space="0" w:color="000000"/>
            </w:tcBorders>
            <w:shd w:val="clear" w:color="auto" w:fill="auto"/>
          </w:tcPr>
          <w:p w14:paraId="24FF821A" w14:textId="77777777" w:rsidR="00B30648" w:rsidRPr="00DD4DE5" w:rsidRDefault="00B30648" w:rsidP="00704611">
            <w:pPr>
              <w:suppressAutoHyphens/>
              <w:snapToGrid w:val="0"/>
              <w:spacing w:after="0" w:line="240" w:lineRule="auto"/>
              <w:ind w:firstLine="49"/>
              <w:contextualSpacing/>
              <w:rPr>
                <w:rFonts w:ascii="Times New Roman" w:eastAsia="Times New Roman" w:hAnsi="Times New Roman"/>
                <w:lang w:eastAsia="ru-RU"/>
              </w:rPr>
            </w:pPr>
          </w:p>
        </w:tc>
        <w:tc>
          <w:tcPr>
            <w:tcW w:w="1059" w:type="pct"/>
            <w:gridSpan w:val="2"/>
            <w:tcBorders>
              <w:top w:val="single" w:sz="4" w:space="0" w:color="000000"/>
              <w:left w:val="single" w:sz="4" w:space="0" w:color="000000"/>
              <w:bottom w:val="single" w:sz="4" w:space="0" w:color="000000"/>
            </w:tcBorders>
            <w:shd w:val="clear" w:color="auto" w:fill="auto"/>
          </w:tcPr>
          <w:p w14:paraId="792EE161" w14:textId="77777777" w:rsidR="00B30648" w:rsidRPr="00DD4DE5" w:rsidRDefault="00B30648" w:rsidP="00B30648">
            <w:pPr>
              <w:suppressAutoHyphens/>
              <w:snapToGrid w:val="0"/>
              <w:spacing w:after="0" w:line="240" w:lineRule="auto"/>
              <w:ind w:left="720"/>
              <w:contextualSpacing/>
              <w:jc w:val="center"/>
              <w:rPr>
                <w:rFonts w:ascii="Times New Roman" w:eastAsia="Times New Roman" w:hAnsi="Times New Roman"/>
                <w:lang w:eastAsia="ru-RU"/>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16894073" w14:textId="77777777" w:rsidR="00B30648" w:rsidRPr="00DD4DE5" w:rsidRDefault="00B30648" w:rsidP="00B30648">
            <w:pPr>
              <w:suppressAutoHyphens/>
              <w:snapToGrid w:val="0"/>
              <w:spacing w:after="0" w:line="240" w:lineRule="auto"/>
              <w:ind w:left="720"/>
              <w:contextualSpacing/>
              <w:jc w:val="center"/>
              <w:rPr>
                <w:rFonts w:ascii="Times New Roman" w:eastAsia="Times New Roman" w:hAnsi="Times New Roman"/>
                <w:lang w:eastAsia="ru-RU"/>
              </w:rPr>
            </w:pPr>
          </w:p>
        </w:tc>
      </w:tr>
      <w:tr w:rsidR="00B30648" w:rsidRPr="00B30648" w14:paraId="5F15EFD4"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2DEF1137" w14:textId="77777777" w:rsidR="00B30648" w:rsidRPr="00DD4DE5" w:rsidRDefault="00B30648" w:rsidP="00B30648">
            <w:pPr>
              <w:suppressAutoHyphens/>
              <w:spacing w:after="0" w:line="240" w:lineRule="auto"/>
            </w:pPr>
            <w:r w:rsidRPr="00DD4DE5">
              <w:rPr>
                <w:rFonts w:ascii="Times New Roman" w:hAnsi="Times New Roman"/>
              </w:rPr>
              <w:t>Материалы перекрытий</w:t>
            </w:r>
          </w:p>
        </w:tc>
        <w:tc>
          <w:tcPr>
            <w:tcW w:w="852" w:type="pct"/>
            <w:tcBorders>
              <w:top w:val="single" w:sz="4" w:space="0" w:color="000000"/>
              <w:left w:val="single" w:sz="4" w:space="0" w:color="000000"/>
              <w:bottom w:val="single" w:sz="4" w:space="0" w:color="000000"/>
            </w:tcBorders>
            <w:shd w:val="clear" w:color="auto" w:fill="auto"/>
          </w:tcPr>
          <w:p w14:paraId="47743D7A" w14:textId="77777777" w:rsidR="00B30648" w:rsidRPr="00DD4DE5" w:rsidRDefault="00B30648" w:rsidP="00704611">
            <w:pPr>
              <w:suppressAutoHyphens/>
              <w:snapToGrid w:val="0"/>
              <w:spacing w:after="0" w:line="240" w:lineRule="auto"/>
              <w:ind w:firstLine="49"/>
              <w:contextualSpacing/>
              <w:rPr>
                <w:rFonts w:ascii="Times New Roman" w:eastAsia="Times New Roman" w:hAnsi="Times New Roman"/>
                <w:lang w:eastAsia="ru-RU"/>
              </w:rPr>
            </w:pPr>
          </w:p>
        </w:tc>
        <w:tc>
          <w:tcPr>
            <w:tcW w:w="1059" w:type="pct"/>
            <w:gridSpan w:val="2"/>
            <w:tcBorders>
              <w:top w:val="single" w:sz="4" w:space="0" w:color="000000"/>
              <w:left w:val="single" w:sz="4" w:space="0" w:color="000000"/>
              <w:bottom w:val="single" w:sz="4" w:space="0" w:color="000000"/>
            </w:tcBorders>
            <w:shd w:val="clear" w:color="auto" w:fill="auto"/>
          </w:tcPr>
          <w:p w14:paraId="51674AA2" w14:textId="77777777" w:rsidR="00B30648" w:rsidRPr="00DD4DE5" w:rsidRDefault="00B30648" w:rsidP="00B30648">
            <w:pPr>
              <w:suppressAutoHyphens/>
              <w:snapToGrid w:val="0"/>
              <w:spacing w:after="0" w:line="240" w:lineRule="auto"/>
              <w:ind w:left="720"/>
              <w:contextualSpacing/>
              <w:jc w:val="center"/>
              <w:rPr>
                <w:rFonts w:ascii="Times New Roman" w:eastAsia="Times New Roman" w:hAnsi="Times New Roman"/>
                <w:lang w:eastAsia="ru-RU"/>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02A7167A" w14:textId="77777777" w:rsidR="00B30648" w:rsidRPr="00DD4DE5" w:rsidRDefault="00B30648" w:rsidP="00B30648">
            <w:pPr>
              <w:suppressAutoHyphens/>
              <w:snapToGrid w:val="0"/>
              <w:spacing w:after="0" w:line="240" w:lineRule="auto"/>
              <w:ind w:left="720"/>
              <w:contextualSpacing/>
              <w:jc w:val="center"/>
              <w:rPr>
                <w:rFonts w:ascii="Times New Roman" w:eastAsia="Times New Roman" w:hAnsi="Times New Roman"/>
                <w:lang w:eastAsia="ru-RU"/>
              </w:rPr>
            </w:pPr>
          </w:p>
        </w:tc>
      </w:tr>
      <w:tr w:rsidR="00B30648" w:rsidRPr="00B30648" w14:paraId="7431728E"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679E89FB" w14:textId="77777777" w:rsidR="00B30648" w:rsidRPr="00DD4DE5" w:rsidRDefault="00B30648" w:rsidP="00B30648">
            <w:pPr>
              <w:suppressAutoHyphens/>
              <w:spacing w:after="0" w:line="240" w:lineRule="auto"/>
            </w:pPr>
            <w:r w:rsidRPr="00DD4DE5">
              <w:rPr>
                <w:rFonts w:ascii="Times New Roman" w:hAnsi="Times New Roman"/>
              </w:rPr>
              <w:t>Материалы кровли</w:t>
            </w:r>
          </w:p>
        </w:tc>
        <w:tc>
          <w:tcPr>
            <w:tcW w:w="852" w:type="pct"/>
            <w:tcBorders>
              <w:top w:val="single" w:sz="4" w:space="0" w:color="000000"/>
              <w:left w:val="single" w:sz="4" w:space="0" w:color="000000"/>
              <w:bottom w:val="single" w:sz="4" w:space="0" w:color="000000"/>
            </w:tcBorders>
            <w:shd w:val="clear" w:color="auto" w:fill="auto"/>
          </w:tcPr>
          <w:p w14:paraId="48205D97" w14:textId="77777777" w:rsidR="00B30648" w:rsidRPr="00DD4DE5" w:rsidRDefault="00B30648" w:rsidP="00B30648">
            <w:pPr>
              <w:suppressAutoHyphens/>
              <w:snapToGrid w:val="0"/>
              <w:spacing w:after="0" w:line="240" w:lineRule="auto"/>
              <w:ind w:firstLine="49"/>
              <w:contextualSpacing/>
              <w:jc w:val="center"/>
              <w:rPr>
                <w:rFonts w:ascii="Times New Roman" w:eastAsia="Times New Roman" w:hAnsi="Times New Roman"/>
                <w:lang w:eastAsia="ru-RU"/>
              </w:rPr>
            </w:pPr>
          </w:p>
        </w:tc>
        <w:tc>
          <w:tcPr>
            <w:tcW w:w="1059" w:type="pct"/>
            <w:gridSpan w:val="2"/>
            <w:tcBorders>
              <w:top w:val="single" w:sz="4" w:space="0" w:color="000000"/>
              <w:left w:val="single" w:sz="4" w:space="0" w:color="000000"/>
              <w:bottom w:val="single" w:sz="4" w:space="0" w:color="000000"/>
            </w:tcBorders>
            <w:shd w:val="clear" w:color="auto" w:fill="auto"/>
          </w:tcPr>
          <w:p w14:paraId="1CB349EB" w14:textId="77777777" w:rsidR="00B30648" w:rsidRPr="00DD4DE5" w:rsidRDefault="00B30648" w:rsidP="00B30648">
            <w:pPr>
              <w:suppressAutoHyphens/>
              <w:snapToGrid w:val="0"/>
              <w:spacing w:after="0" w:line="240" w:lineRule="auto"/>
              <w:ind w:left="720"/>
              <w:contextualSpacing/>
              <w:jc w:val="center"/>
              <w:rPr>
                <w:rFonts w:ascii="Times New Roman" w:eastAsia="Times New Roman" w:hAnsi="Times New Roman"/>
                <w:lang w:eastAsia="ru-RU"/>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25276A9B" w14:textId="77777777" w:rsidR="00B30648" w:rsidRPr="00DD4DE5" w:rsidRDefault="00B30648" w:rsidP="00B30648">
            <w:pPr>
              <w:suppressAutoHyphens/>
              <w:snapToGrid w:val="0"/>
              <w:spacing w:after="0" w:line="240" w:lineRule="auto"/>
              <w:ind w:left="720"/>
              <w:contextualSpacing/>
              <w:jc w:val="center"/>
              <w:rPr>
                <w:rFonts w:ascii="Times New Roman" w:eastAsia="Times New Roman" w:hAnsi="Times New Roman"/>
                <w:lang w:eastAsia="ru-RU"/>
              </w:rPr>
            </w:pPr>
          </w:p>
        </w:tc>
      </w:tr>
      <w:tr w:rsidR="00B30648" w:rsidRPr="00B30648" w14:paraId="3AEA09D4"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28049EE8" w14:textId="77777777" w:rsidR="00B30648" w:rsidRPr="00DD4DE5" w:rsidRDefault="00B30648" w:rsidP="00B30648">
            <w:pPr>
              <w:suppressAutoHyphens/>
              <w:spacing w:after="0" w:line="240" w:lineRule="auto"/>
            </w:pPr>
            <w:r w:rsidRPr="00DD4DE5">
              <w:rPr>
                <w:rFonts w:ascii="Times New Roman" w:hAnsi="Times New Roman"/>
              </w:rPr>
              <w:t>Иные показатели</w:t>
            </w:r>
          </w:p>
        </w:tc>
        <w:tc>
          <w:tcPr>
            <w:tcW w:w="852" w:type="pct"/>
            <w:tcBorders>
              <w:top w:val="single" w:sz="4" w:space="0" w:color="000000"/>
              <w:left w:val="single" w:sz="4" w:space="0" w:color="000000"/>
              <w:bottom w:val="single" w:sz="4" w:space="0" w:color="000000"/>
            </w:tcBorders>
            <w:shd w:val="clear" w:color="auto" w:fill="auto"/>
          </w:tcPr>
          <w:p w14:paraId="545104B8" w14:textId="77777777" w:rsidR="00B30648" w:rsidRPr="00DD4DE5" w:rsidRDefault="00B30648" w:rsidP="00B30648">
            <w:pPr>
              <w:suppressAutoHyphens/>
              <w:snapToGrid w:val="0"/>
              <w:spacing w:after="0" w:line="240" w:lineRule="auto"/>
              <w:ind w:firstLine="49"/>
              <w:contextualSpacing/>
              <w:jc w:val="center"/>
              <w:rPr>
                <w:rFonts w:ascii="Times New Roman" w:eastAsia="Times New Roman" w:hAnsi="Times New Roman"/>
                <w:lang w:eastAsia="ru-RU"/>
              </w:rPr>
            </w:pPr>
          </w:p>
        </w:tc>
        <w:tc>
          <w:tcPr>
            <w:tcW w:w="1059" w:type="pct"/>
            <w:gridSpan w:val="2"/>
            <w:tcBorders>
              <w:top w:val="single" w:sz="4" w:space="0" w:color="000000"/>
              <w:left w:val="single" w:sz="4" w:space="0" w:color="000000"/>
              <w:bottom w:val="single" w:sz="4" w:space="0" w:color="000000"/>
            </w:tcBorders>
            <w:shd w:val="clear" w:color="auto" w:fill="auto"/>
          </w:tcPr>
          <w:p w14:paraId="432EE9E6" w14:textId="77777777" w:rsidR="00B30648" w:rsidRPr="00DD4DE5" w:rsidRDefault="00B30648" w:rsidP="00B30648">
            <w:pPr>
              <w:suppressAutoHyphens/>
              <w:snapToGrid w:val="0"/>
              <w:spacing w:after="0" w:line="240" w:lineRule="auto"/>
              <w:ind w:left="720"/>
              <w:contextualSpacing/>
              <w:jc w:val="center"/>
              <w:rPr>
                <w:rFonts w:ascii="Times New Roman" w:eastAsia="Times New Roman" w:hAnsi="Times New Roman"/>
                <w:lang w:eastAsia="ru-RU"/>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79CFFB56" w14:textId="77777777" w:rsidR="00B30648" w:rsidRPr="00DD4DE5" w:rsidRDefault="00B30648" w:rsidP="00B30648">
            <w:pPr>
              <w:suppressAutoHyphens/>
              <w:snapToGrid w:val="0"/>
              <w:spacing w:after="0" w:line="240" w:lineRule="auto"/>
              <w:ind w:left="720"/>
              <w:contextualSpacing/>
              <w:jc w:val="center"/>
              <w:rPr>
                <w:rFonts w:ascii="Times New Roman" w:eastAsia="Times New Roman" w:hAnsi="Times New Roman"/>
                <w:lang w:eastAsia="ru-RU"/>
              </w:rPr>
            </w:pPr>
          </w:p>
        </w:tc>
      </w:tr>
      <w:tr w:rsidR="00B30648" w:rsidRPr="00B30648" w14:paraId="5AA7A0F4" w14:textId="77777777" w:rsidTr="00DD4DE5">
        <w:trPr>
          <w:trHeight w:val="7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F87DFF5" w14:textId="77777777" w:rsidR="00B30648" w:rsidRPr="00DD4DE5" w:rsidRDefault="00B30648" w:rsidP="00DD4DE5">
            <w:pPr>
              <w:numPr>
                <w:ilvl w:val="0"/>
                <w:numId w:val="24"/>
              </w:numPr>
              <w:suppressAutoHyphens/>
              <w:spacing w:after="0" w:line="240" w:lineRule="auto"/>
              <w:contextualSpacing/>
              <w:jc w:val="center"/>
              <w:rPr>
                <w:rFonts w:ascii="Times New Roman" w:eastAsia="Times New Roman" w:hAnsi="Times New Roman"/>
                <w:lang w:eastAsia="ru-RU"/>
              </w:rPr>
            </w:pPr>
            <w:r w:rsidRPr="00DD4DE5">
              <w:rPr>
                <w:rFonts w:ascii="Times New Roman" w:eastAsia="Times New Roman" w:hAnsi="Times New Roman"/>
                <w:lang w:eastAsia="ru-RU"/>
              </w:rPr>
              <w:t>Линейные объекты</w:t>
            </w:r>
          </w:p>
        </w:tc>
      </w:tr>
      <w:tr w:rsidR="00B30648" w:rsidRPr="00B30648" w14:paraId="2DCA309A"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6BD6A082" w14:textId="77777777" w:rsidR="00B30648" w:rsidRPr="00DD4DE5" w:rsidRDefault="00B30648" w:rsidP="00B30648">
            <w:pPr>
              <w:suppressAutoHyphens/>
              <w:spacing w:after="0" w:line="240" w:lineRule="auto"/>
              <w:contextualSpacing/>
            </w:pPr>
            <w:r w:rsidRPr="00DD4DE5">
              <w:rPr>
                <w:rFonts w:ascii="Times New Roman" w:hAnsi="Times New Roman"/>
              </w:rPr>
              <w:t>Категория (класс)</w:t>
            </w:r>
          </w:p>
        </w:tc>
        <w:tc>
          <w:tcPr>
            <w:tcW w:w="852" w:type="pct"/>
            <w:tcBorders>
              <w:top w:val="single" w:sz="4" w:space="0" w:color="000000"/>
              <w:left w:val="single" w:sz="4" w:space="0" w:color="000000"/>
              <w:bottom w:val="single" w:sz="4" w:space="0" w:color="000000"/>
            </w:tcBorders>
            <w:shd w:val="clear" w:color="auto" w:fill="auto"/>
          </w:tcPr>
          <w:p w14:paraId="23D87C56" w14:textId="77777777" w:rsidR="00B30648" w:rsidRPr="00DD4DE5" w:rsidRDefault="00B30648" w:rsidP="00B30648">
            <w:pPr>
              <w:suppressAutoHyphens/>
              <w:snapToGrid w:val="0"/>
              <w:spacing w:after="0" w:line="240" w:lineRule="auto"/>
              <w:ind w:left="720"/>
              <w:contextualSpacing/>
              <w:rPr>
                <w:rFonts w:ascii="Times New Roman" w:hAnsi="Times New Roman"/>
              </w:rPr>
            </w:pPr>
          </w:p>
        </w:tc>
        <w:tc>
          <w:tcPr>
            <w:tcW w:w="1059" w:type="pct"/>
            <w:gridSpan w:val="2"/>
            <w:tcBorders>
              <w:top w:val="single" w:sz="4" w:space="0" w:color="000000"/>
              <w:left w:val="single" w:sz="4" w:space="0" w:color="000000"/>
              <w:bottom w:val="single" w:sz="4" w:space="0" w:color="000000"/>
            </w:tcBorders>
            <w:shd w:val="clear" w:color="auto" w:fill="auto"/>
          </w:tcPr>
          <w:p w14:paraId="4326B24E" w14:textId="77777777" w:rsidR="00B30648" w:rsidRPr="00DD4DE5" w:rsidRDefault="00B30648" w:rsidP="00B30648">
            <w:pPr>
              <w:suppressAutoHyphens/>
              <w:snapToGrid w:val="0"/>
              <w:spacing w:after="0" w:line="240" w:lineRule="auto"/>
              <w:ind w:left="720"/>
              <w:contextualSpacing/>
              <w:rPr>
                <w:rFonts w:ascii="Times New Roman" w:hAnsi="Times New Roman"/>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3E93239E" w14:textId="77777777" w:rsidR="00B30648" w:rsidRPr="00DD4DE5" w:rsidRDefault="00B30648" w:rsidP="00B30648">
            <w:pPr>
              <w:suppressAutoHyphens/>
              <w:snapToGrid w:val="0"/>
              <w:spacing w:after="0" w:line="240" w:lineRule="auto"/>
              <w:ind w:left="720"/>
              <w:contextualSpacing/>
              <w:rPr>
                <w:rFonts w:ascii="Times New Roman" w:hAnsi="Times New Roman"/>
              </w:rPr>
            </w:pPr>
          </w:p>
        </w:tc>
      </w:tr>
      <w:tr w:rsidR="00B30648" w:rsidRPr="00B30648" w14:paraId="190ECE82"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40B7535F" w14:textId="77777777" w:rsidR="00B30648" w:rsidRPr="00DD4DE5" w:rsidRDefault="00B30648" w:rsidP="00B30648">
            <w:pPr>
              <w:suppressAutoHyphens/>
              <w:spacing w:after="0" w:line="240" w:lineRule="auto"/>
              <w:contextualSpacing/>
            </w:pPr>
            <w:r w:rsidRPr="00DD4DE5">
              <w:rPr>
                <w:rFonts w:ascii="Times New Roman" w:hAnsi="Times New Roman"/>
              </w:rPr>
              <w:t>Протяженность</w:t>
            </w:r>
          </w:p>
        </w:tc>
        <w:tc>
          <w:tcPr>
            <w:tcW w:w="852" w:type="pct"/>
            <w:tcBorders>
              <w:top w:val="single" w:sz="4" w:space="0" w:color="000000"/>
              <w:left w:val="single" w:sz="4" w:space="0" w:color="000000"/>
              <w:bottom w:val="single" w:sz="4" w:space="0" w:color="000000"/>
            </w:tcBorders>
            <w:shd w:val="clear" w:color="auto" w:fill="auto"/>
          </w:tcPr>
          <w:p w14:paraId="54062BAB" w14:textId="77777777" w:rsidR="00B30648" w:rsidRPr="00DD4DE5" w:rsidRDefault="00B30648" w:rsidP="00B30648">
            <w:pPr>
              <w:suppressAutoHyphens/>
              <w:snapToGrid w:val="0"/>
              <w:spacing w:after="0" w:line="240" w:lineRule="auto"/>
              <w:ind w:left="720"/>
              <w:contextualSpacing/>
              <w:rPr>
                <w:rFonts w:ascii="Times New Roman" w:hAnsi="Times New Roman"/>
              </w:rPr>
            </w:pPr>
          </w:p>
        </w:tc>
        <w:tc>
          <w:tcPr>
            <w:tcW w:w="1059" w:type="pct"/>
            <w:gridSpan w:val="2"/>
            <w:tcBorders>
              <w:top w:val="single" w:sz="4" w:space="0" w:color="000000"/>
              <w:left w:val="single" w:sz="4" w:space="0" w:color="000000"/>
              <w:bottom w:val="single" w:sz="4" w:space="0" w:color="000000"/>
            </w:tcBorders>
            <w:shd w:val="clear" w:color="auto" w:fill="auto"/>
          </w:tcPr>
          <w:p w14:paraId="0BC615E4" w14:textId="77777777" w:rsidR="00B30648" w:rsidRPr="00DD4DE5" w:rsidRDefault="00B30648" w:rsidP="00B30648">
            <w:pPr>
              <w:suppressAutoHyphens/>
              <w:snapToGrid w:val="0"/>
              <w:spacing w:after="0" w:line="240" w:lineRule="auto"/>
              <w:ind w:left="720"/>
              <w:contextualSpacing/>
              <w:rPr>
                <w:rFonts w:ascii="Times New Roman" w:hAnsi="Times New Roman"/>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49428C57" w14:textId="77777777" w:rsidR="00B30648" w:rsidRPr="00DD4DE5" w:rsidRDefault="00B30648" w:rsidP="00B30648">
            <w:pPr>
              <w:suppressAutoHyphens/>
              <w:snapToGrid w:val="0"/>
              <w:spacing w:after="0" w:line="240" w:lineRule="auto"/>
              <w:ind w:left="720"/>
              <w:contextualSpacing/>
              <w:rPr>
                <w:rFonts w:ascii="Times New Roman" w:hAnsi="Times New Roman"/>
              </w:rPr>
            </w:pPr>
          </w:p>
        </w:tc>
      </w:tr>
      <w:tr w:rsidR="00B30648" w:rsidRPr="00B30648" w14:paraId="4E6171BD"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68151017" w14:textId="77777777" w:rsidR="00B30648" w:rsidRPr="00DD4DE5" w:rsidRDefault="00B30648" w:rsidP="00B30648">
            <w:pPr>
              <w:suppressAutoHyphens/>
              <w:spacing w:after="0" w:line="240" w:lineRule="auto"/>
              <w:contextualSpacing/>
            </w:pPr>
            <w:r w:rsidRPr="00DD4DE5">
              <w:rPr>
                <w:rFonts w:ascii="Times New Roman" w:hAnsi="Times New Roman"/>
              </w:rPr>
              <w:t>Мощность (пропускная способность, грузооборот, интенсивность движения)</w:t>
            </w:r>
          </w:p>
        </w:tc>
        <w:tc>
          <w:tcPr>
            <w:tcW w:w="852" w:type="pct"/>
            <w:tcBorders>
              <w:top w:val="single" w:sz="4" w:space="0" w:color="000000"/>
              <w:left w:val="single" w:sz="4" w:space="0" w:color="000000"/>
              <w:bottom w:val="single" w:sz="4" w:space="0" w:color="000000"/>
            </w:tcBorders>
            <w:shd w:val="clear" w:color="auto" w:fill="auto"/>
          </w:tcPr>
          <w:p w14:paraId="0B172B69" w14:textId="77777777" w:rsidR="00B30648" w:rsidRPr="00DD4DE5" w:rsidRDefault="00B30648" w:rsidP="00B30648">
            <w:pPr>
              <w:suppressAutoHyphens/>
              <w:snapToGrid w:val="0"/>
              <w:spacing w:after="0" w:line="240" w:lineRule="auto"/>
              <w:ind w:left="720"/>
              <w:contextualSpacing/>
              <w:rPr>
                <w:rFonts w:ascii="Times New Roman" w:hAnsi="Times New Roman"/>
              </w:rPr>
            </w:pPr>
          </w:p>
        </w:tc>
        <w:tc>
          <w:tcPr>
            <w:tcW w:w="1059" w:type="pct"/>
            <w:gridSpan w:val="2"/>
            <w:tcBorders>
              <w:top w:val="single" w:sz="4" w:space="0" w:color="000000"/>
              <w:left w:val="single" w:sz="4" w:space="0" w:color="000000"/>
              <w:bottom w:val="single" w:sz="4" w:space="0" w:color="000000"/>
            </w:tcBorders>
            <w:shd w:val="clear" w:color="auto" w:fill="auto"/>
          </w:tcPr>
          <w:p w14:paraId="12E90196" w14:textId="77777777" w:rsidR="00B30648" w:rsidRPr="00DD4DE5" w:rsidRDefault="00B30648" w:rsidP="00B30648">
            <w:pPr>
              <w:suppressAutoHyphens/>
              <w:snapToGrid w:val="0"/>
              <w:spacing w:after="0" w:line="240" w:lineRule="auto"/>
              <w:ind w:left="720"/>
              <w:contextualSpacing/>
              <w:rPr>
                <w:rFonts w:ascii="Times New Roman" w:hAnsi="Times New Roman"/>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0FEE91F1" w14:textId="77777777" w:rsidR="00B30648" w:rsidRPr="00DD4DE5" w:rsidRDefault="00B30648" w:rsidP="00B30648">
            <w:pPr>
              <w:suppressAutoHyphens/>
              <w:snapToGrid w:val="0"/>
              <w:spacing w:after="0" w:line="240" w:lineRule="auto"/>
              <w:ind w:left="720"/>
              <w:contextualSpacing/>
              <w:rPr>
                <w:rFonts w:ascii="Times New Roman" w:hAnsi="Times New Roman"/>
              </w:rPr>
            </w:pPr>
          </w:p>
        </w:tc>
      </w:tr>
      <w:tr w:rsidR="00B30648" w:rsidRPr="00B30648" w14:paraId="1469E8D5"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0B55396E" w14:textId="77777777" w:rsidR="00B30648" w:rsidRPr="00DD4DE5" w:rsidRDefault="00B30648" w:rsidP="00B30648">
            <w:pPr>
              <w:suppressAutoHyphens/>
              <w:spacing w:after="0" w:line="240" w:lineRule="auto"/>
              <w:contextualSpacing/>
            </w:pPr>
            <w:r w:rsidRPr="00DD4DE5">
              <w:rPr>
                <w:rFonts w:ascii="Times New Roman" w:hAnsi="Times New Roman"/>
              </w:rPr>
              <w:t>Диаметр и количество трубопроводов, характеристики материалов труб</w:t>
            </w:r>
          </w:p>
        </w:tc>
        <w:tc>
          <w:tcPr>
            <w:tcW w:w="852" w:type="pct"/>
            <w:tcBorders>
              <w:top w:val="single" w:sz="4" w:space="0" w:color="000000"/>
              <w:left w:val="single" w:sz="4" w:space="0" w:color="000000"/>
              <w:bottom w:val="single" w:sz="4" w:space="0" w:color="000000"/>
            </w:tcBorders>
            <w:shd w:val="clear" w:color="auto" w:fill="auto"/>
          </w:tcPr>
          <w:p w14:paraId="5F88D54D" w14:textId="77777777" w:rsidR="00B30648" w:rsidRPr="00DD4DE5" w:rsidRDefault="00B30648" w:rsidP="00B30648">
            <w:pPr>
              <w:suppressAutoHyphens/>
              <w:snapToGrid w:val="0"/>
              <w:spacing w:after="0" w:line="240" w:lineRule="auto"/>
              <w:ind w:left="720"/>
              <w:contextualSpacing/>
              <w:rPr>
                <w:rFonts w:ascii="Times New Roman" w:hAnsi="Times New Roman"/>
              </w:rPr>
            </w:pPr>
          </w:p>
        </w:tc>
        <w:tc>
          <w:tcPr>
            <w:tcW w:w="1059" w:type="pct"/>
            <w:gridSpan w:val="2"/>
            <w:tcBorders>
              <w:top w:val="single" w:sz="4" w:space="0" w:color="000000"/>
              <w:left w:val="single" w:sz="4" w:space="0" w:color="000000"/>
              <w:bottom w:val="single" w:sz="4" w:space="0" w:color="000000"/>
            </w:tcBorders>
            <w:shd w:val="clear" w:color="auto" w:fill="auto"/>
          </w:tcPr>
          <w:p w14:paraId="1F6BC87C" w14:textId="77777777" w:rsidR="00B30648" w:rsidRPr="00DD4DE5" w:rsidRDefault="00B30648" w:rsidP="00B30648">
            <w:pPr>
              <w:suppressAutoHyphens/>
              <w:snapToGrid w:val="0"/>
              <w:spacing w:after="0" w:line="240" w:lineRule="auto"/>
              <w:ind w:left="720"/>
              <w:contextualSpacing/>
              <w:rPr>
                <w:rFonts w:ascii="Times New Roman" w:hAnsi="Times New Roman"/>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04F70AE7" w14:textId="77777777" w:rsidR="00B30648" w:rsidRPr="00DD4DE5" w:rsidRDefault="00B30648" w:rsidP="00B30648">
            <w:pPr>
              <w:suppressAutoHyphens/>
              <w:snapToGrid w:val="0"/>
              <w:spacing w:after="0" w:line="240" w:lineRule="auto"/>
              <w:ind w:left="720"/>
              <w:contextualSpacing/>
              <w:rPr>
                <w:rFonts w:ascii="Times New Roman" w:hAnsi="Times New Roman"/>
              </w:rPr>
            </w:pPr>
          </w:p>
        </w:tc>
      </w:tr>
      <w:tr w:rsidR="00B30648" w:rsidRPr="00B30648" w14:paraId="45839BB3" w14:textId="77777777" w:rsidTr="00704611">
        <w:tc>
          <w:tcPr>
            <w:tcW w:w="2083" w:type="pct"/>
            <w:gridSpan w:val="3"/>
            <w:tcBorders>
              <w:top w:val="single" w:sz="4" w:space="0" w:color="000000"/>
              <w:left w:val="single" w:sz="4" w:space="0" w:color="000000"/>
              <w:bottom w:val="single" w:sz="4" w:space="0" w:color="000000"/>
            </w:tcBorders>
            <w:shd w:val="clear" w:color="auto" w:fill="auto"/>
          </w:tcPr>
          <w:p w14:paraId="3E15ED99" w14:textId="77777777" w:rsidR="00B30648" w:rsidRPr="00DD4DE5" w:rsidRDefault="00B30648" w:rsidP="00B30648">
            <w:pPr>
              <w:suppressAutoHyphens/>
              <w:spacing w:after="0" w:line="240" w:lineRule="auto"/>
            </w:pPr>
            <w:r w:rsidRPr="00DD4DE5">
              <w:rPr>
                <w:rFonts w:ascii="Times New Roman" w:hAnsi="Times New Roman"/>
              </w:rPr>
              <w:t>ТИП (КЛ, ВЛ, КВЛ), уровень напряжения линий электропередачи</w:t>
            </w:r>
          </w:p>
        </w:tc>
        <w:tc>
          <w:tcPr>
            <w:tcW w:w="852" w:type="pct"/>
            <w:tcBorders>
              <w:top w:val="single" w:sz="4" w:space="0" w:color="000000"/>
              <w:left w:val="single" w:sz="4" w:space="0" w:color="000000"/>
              <w:bottom w:val="single" w:sz="4" w:space="0" w:color="000000"/>
            </w:tcBorders>
            <w:shd w:val="clear" w:color="auto" w:fill="auto"/>
          </w:tcPr>
          <w:p w14:paraId="6A48E597" w14:textId="77777777" w:rsidR="00B30648" w:rsidRPr="00DD4DE5" w:rsidRDefault="00B30648" w:rsidP="00B30648">
            <w:pPr>
              <w:suppressAutoHyphens/>
              <w:spacing w:after="0" w:line="240" w:lineRule="auto"/>
            </w:pPr>
            <w:r w:rsidRPr="00DD4DE5">
              <w:rPr>
                <w:rFonts w:ascii="Times New Roman" w:eastAsia="Times New Roman" w:hAnsi="Times New Roman"/>
              </w:rPr>
              <w:t xml:space="preserve"> </w:t>
            </w:r>
          </w:p>
        </w:tc>
        <w:tc>
          <w:tcPr>
            <w:tcW w:w="1059" w:type="pct"/>
            <w:gridSpan w:val="2"/>
            <w:tcBorders>
              <w:top w:val="single" w:sz="4" w:space="0" w:color="000000"/>
              <w:left w:val="single" w:sz="4" w:space="0" w:color="000000"/>
              <w:bottom w:val="single" w:sz="4" w:space="0" w:color="000000"/>
            </w:tcBorders>
            <w:shd w:val="clear" w:color="auto" w:fill="auto"/>
          </w:tcPr>
          <w:p w14:paraId="099CB7FD" w14:textId="77777777" w:rsidR="00B30648" w:rsidRPr="00DD4DE5" w:rsidRDefault="00B30648" w:rsidP="00B30648">
            <w:pPr>
              <w:suppressAutoHyphens/>
              <w:snapToGrid w:val="0"/>
              <w:spacing w:after="0" w:line="240" w:lineRule="auto"/>
              <w:rPr>
                <w:rFonts w:ascii="Times New Roman" w:hAnsi="Times New Roman"/>
              </w:rPr>
            </w:pP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Pr>
          <w:p w14:paraId="5C4B0820" w14:textId="77777777" w:rsidR="00B30648" w:rsidRPr="00DD4DE5" w:rsidRDefault="00B30648" w:rsidP="00B30648">
            <w:pPr>
              <w:suppressAutoHyphens/>
              <w:snapToGrid w:val="0"/>
              <w:spacing w:after="0" w:line="240" w:lineRule="auto"/>
              <w:ind w:firstLine="709"/>
              <w:rPr>
                <w:rFonts w:ascii="Times New Roman" w:hAnsi="Times New Roman"/>
              </w:rPr>
            </w:pPr>
          </w:p>
        </w:tc>
      </w:tr>
      <w:tr w:rsidR="00B30648" w:rsidRPr="00B30648" w14:paraId="6DD0F865" w14:textId="77777777" w:rsidTr="00704611">
        <w:tc>
          <w:tcPr>
            <w:tcW w:w="2083" w:type="pct"/>
            <w:gridSpan w:val="3"/>
            <w:tcBorders>
              <w:top w:val="single" w:sz="4" w:space="0" w:color="000000"/>
              <w:left w:val="single" w:sz="4" w:space="0" w:color="000000"/>
              <w:bottom w:val="single" w:sz="4" w:space="0" w:color="auto"/>
            </w:tcBorders>
            <w:shd w:val="clear" w:color="auto" w:fill="auto"/>
          </w:tcPr>
          <w:p w14:paraId="64F90754" w14:textId="77777777" w:rsidR="00B30648" w:rsidRPr="00DD4DE5" w:rsidRDefault="00B30648" w:rsidP="00B30648">
            <w:pPr>
              <w:suppressAutoHyphens/>
              <w:spacing w:after="0" w:line="240" w:lineRule="auto"/>
            </w:pPr>
            <w:r w:rsidRPr="00DD4DE5">
              <w:rPr>
                <w:rFonts w:ascii="Times New Roman" w:hAnsi="Times New Roman"/>
              </w:rPr>
              <w:t>Перечень конструктивных элементов, оказывающих влияние на безопасность</w:t>
            </w:r>
          </w:p>
        </w:tc>
        <w:tc>
          <w:tcPr>
            <w:tcW w:w="852" w:type="pct"/>
            <w:tcBorders>
              <w:top w:val="single" w:sz="4" w:space="0" w:color="000000"/>
              <w:left w:val="single" w:sz="4" w:space="0" w:color="000000"/>
              <w:bottom w:val="single" w:sz="4" w:space="0" w:color="auto"/>
            </w:tcBorders>
            <w:shd w:val="clear" w:color="auto" w:fill="auto"/>
          </w:tcPr>
          <w:p w14:paraId="409B1189" w14:textId="77777777" w:rsidR="00B30648" w:rsidRPr="00DD4DE5" w:rsidRDefault="00B30648" w:rsidP="00B30648">
            <w:pPr>
              <w:suppressAutoHyphens/>
              <w:spacing w:after="0" w:line="240" w:lineRule="auto"/>
            </w:pPr>
            <w:r w:rsidRPr="00DD4DE5">
              <w:rPr>
                <w:rFonts w:ascii="Times New Roman" w:eastAsia="Times New Roman" w:hAnsi="Times New Roman"/>
              </w:rPr>
              <w:t xml:space="preserve"> </w:t>
            </w:r>
          </w:p>
        </w:tc>
        <w:tc>
          <w:tcPr>
            <w:tcW w:w="1059" w:type="pct"/>
            <w:gridSpan w:val="2"/>
            <w:tcBorders>
              <w:top w:val="single" w:sz="4" w:space="0" w:color="000000"/>
              <w:left w:val="single" w:sz="4" w:space="0" w:color="000000"/>
              <w:bottom w:val="single" w:sz="4" w:space="0" w:color="auto"/>
            </w:tcBorders>
            <w:shd w:val="clear" w:color="auto" w:fill="auto"/>
          </w:tcPr>
          <w:p w14:paraId="17FC7D74" w14:textId="77777777" w:rsidR="00B30648" w:rsidRPr="00DD4DE5" w:rsidRDefault="00B30648" w:rsidP="00B30648">
            <w:pPr>
              <w:suppressAutoHyphens/>
              <w:snapToGrid w:val="0"/>
              <w:spacing w:after="0" w:line="240" w:lineRule="auto"/>
              <w:rPr>
                <w:rFonts w:ascii="Times New Roman" w:hAnsi="Times New Roman"/>
              </w:rPr>
            </w:pPr>
          </w:p>
        </w:tc>
        <w:tc>
          <w:tcPr>
            <w:tcW w:w="1006" w:type="pct"/>
            <w:gridSpan w:val="2"/>
            <w:tcBorders>
              <w:top w:val="single" w:sz="4" w:space="0" w:color="000000"/>
              <w:left w:val="single" w:sz="4" w:space="0" w:color="000000"/>
              <w:bottom w:val="single" w:sz="4" w:space="0" w:color="auto"/>
              <w:right w:val="single" w:sz="4" w:space="0" w:color="000000"/>
            </w:tcBorders>
            <w:shd w:val="clear" w:color="auto" w:fill="auto"/>
          </w:tcPr>
          <w:p w14:paraId="4C6585F5" w14:textId="77777777" w:rsidR="00B30648" w:rsidRPr="00DD4DE5" w:rsidRDefault="00B30648" w:rsidP="00B30648">
            <w:pPr>
              <w:suppressAutoHyphens/>
              <w:snapToGrid w:val="0"/>
              <w:spacing w:after="0" w:line="240" w:lineRule="auto"/>
              <w:ind w:firstLine="709"/>
              <w:rPr>
                <w:rFonts w:ascii="Times New Roman" w:hAnsi="Times New Roman"/>
              </w:rPr>
            </w:pPr>
          </w:p>
        </w:tc>
      </w:tr>
      <w:tr w:rsidR="00B30648" w:rsidRPr="00B30648" w14:paraId="69F0A503" w14:textId="77777777" w:rsidTr="00DD4DE5">
        <w:tc>
          <w:tcPr>
            <w:tcW w:w="2083" w:type="pct"/>
            <w:gridSpan w:val="3"/>
            <w:tcBorders>
              <w:top w:val="single" w:sz="4" w:space="0" w:color="auto"/>
              <w:left w:val="single" w:sz="4" w:space="0" w:color="auto"/>
              <w:right w:val="single" w:sz="4" w:space="0" w:color="auto"/>
            </w:tcBorders>
            <w:shd w:val="clear" w:color="auto" w:fill="auto"/>
          </w:tcPr>
          <w:p w14:paraId="04D62638" w14:textId="77777777" w:rsidR="00B30648" w:rsidRPr="00DD4DE5" w:rsidRDefault="00B30648" w:rsidP="00B30648">
            <w:pPr>
              <w:suppressAutoHyphens/>
              <w:spacing w:after="0" w:line="240" w:lineRule="auto"/>
            </w:pPr>
            <w:r w:rsidRPr="00DD4DE5">
              <w:rPr>
                <w:rFonts w:ascii="Times New Roman" w:hAnsi="Times New Roman"/>
              </w:rPr>
              <w:t>Иные показатели</w:t>
            </w:r>
          </w:p>
        </w:tc>
        <w:tc>
          <w:tcPr>
            <w:tcW w:w="852" w:type="pct"/>
            <w:tcBorders>
              <w:top w:val="single" w:sz="4" w:space="0" w:color="auto"/>
              <w:left w:val="single" w:sz="4" w:space="0" w:color="auto"/>
              <w:right w:val="single" w:sz="4" w:space="0" w:color="auto"/>
            </w:tcBorders>
            <w:shd w:val="clear" w:color="auto" w:fill="auto"/>
          </w:tcPr>
          <w:p w14:paraId="2684D8A2" w14:textId="77777777" w:rsidR="00B30648" w:rsidRPr="00DD4DE5" w:rsidRDefault="00B30648" w:rsidP="00B30648">
            <w:pPr>
              <w:suppressAutoHyphens/>
              <w:snapToGrid w:val="0"/>
              <w:spacing w:after="0" w:line="240" w:lineRule="auto"/>
              <w:rPr>
                <w:rFonts w:ascii="Times New Roman" w:hAnsi="Times New Roman"/>
              </w:rPr>
            </w:pPr>
          </w:p>
        </w:tc>
        <w:tc>
          <w:tcPr>
            <w:tcW w:w="1059" w:type="pct"/>
            <w:gridSpan w:val="2"/>
            <w:tcBorders>
              <w:top w:val="single" w:sz="4" w:space="0" w:color="auto"/>
              <w:left w:val="single" w:sz="4" w:space="0" w:color="auto"/>
              <w:right w:val="single" w:sz="4" w:space="0" w:color="auto"/>
            </w:tcBorders>
            <w:shd w:val="clear" w:color="auto" w:fill="auto"/>
          </w:tcPr>
          <w:p w14:paraId="517791B9" w14:textId="77777777" w:rsidR="00B30648" w:rsidRPr="00DD4DE5" w:rsidRDefault="00B30648" w:rsidP="00B30648">
            <w:pPr>
              <w:suppressAutoHyphens/>
              <w:snapToGrid w:val="0"/>
              <w:spacing w:after="0" w:line="240" w:lineRule="auto"/>
              <w:rPr>
                <w:rFonts w:ascii="Times New Roman" w:hAnsi="Times New Roman"/>
              </w:rPr>
            </w:pPr>
          </w:p>
        </w:tc>
        <w:tc>
          <w:tcPr>
            <w:tcW w:w="1006" w:type="pct"/>
            <w:gridSpan w:val="2"/>
            <w:tcBorders>
              <w:top w:val="single" w:sz="4" w:space="0" w:color="auto"/>
              <w:left w:val="single" w:sz="4" w:space="0" w:color="auto"/>
              <w:right w:val="single" w:sz="4" w:space="0" w:color="auto"/>
            </w:tcBorders>
            <w:shd w:val="clear" w:color="auto" w:fill="auto"/>
          </w:tcPr>
          <w:p w14:paraId="731E3BFF" w14:textId="77777777" w:rsidR="00B30648" w:rsidRPr="00DD4DE5" w:rsidRDefault="00B30648" w:rsidP="00B30648">
            <w:pPr>
              <w:suppressAutoHyphens/>
              <w:snapToGrid w:val="0"/>
              <w:spacing w:after="0" w:line="240" w:lineRule="auto"/>
              <w:ind w:firstLine="709"/>
              <w:rPr>
                <w:rFonts w:ascii="Times New Roman" w:hAnsi="Times New Roman"/>
              </w:rPr>
            </w:pPr>
          </w:p>
        </w:tc>
      </w:tr>
      <w:tr w:rsidR="00B30648" w:rsidRPr="00B30648" w14:paraId="77447B72" w14:textId="77777777" w:rsidTr="00DD4DE5">
        <w:tc>
          <w:tcPr>
            <w:tcW w:w="5000" w:type="pct"/>
            <w:gridSpan w:val="8"/>
            <w:shd w:val="clear" w:color="auto" w:fill="auto"/>
          </w:tcPr>
          <w:p w14:paraId="0F448A22" w14:textId="77777777" w:rsidR="00DD4DE5" w:rsidRDefault="00DD4DE5" w:rsidP="00B30648">
            <w:pPr>
              <w:widowControl w:val="0"/>
              <w:suppressAutoHyphens/>
              <w:spacing w:after="0" w:line="240" w:lineRule="auto"/>
              <w:ind w:firstLine="720"/>
              <w:jc w:val="both"/>
              <w:rPr>
                <w:rFonts w:ascii="Times New Roman" w:eastAsia="Times New Roman" w:hAnsi="Times New Roman"/>
                <w:sz w:val="26"/>
                <w:szCs w:val="26"/>
                <w:lang w:eastAsia="ru-RU"/>
              </w:rPr>
            </w:pPr>
          </w:p>
          <w:p w14:paraId="4FF75C33" w14:textId="77777777" w:rsidR="00B30648" w:rsidRPr="00DD4DE5" w:rsidRDefault="00B30648" w:rsidP="00B30648">
            <w:pPr>
              <w:widowControl w:val="0"/>
              <w:suppressAutoHyphens/>
              <w:spacing w:after="0" w:line="240" w:lineRule="auto"/>
              <w:ind w:firstLine="720"/>
              <w:jc w:val="both"/>
              <w:rPr>
                <w:rFonts w:ascii="Courier New" w:eastAsia="Times New Roman" w:hAnsi="Courier New"/>
                <w:spacing w:val="-6"/>
                <w:sz w:val="26"/>
                <w:szCs w:val="26"/>
                <w:lang w:eastAsia="ru-RU"/>
              </w:rPr>
            </w:pPr>
            <w:r w:rsidRPr="00DD4DE5">
              <w:rPr>
                <w:rFonts w:ascii="Times New Roman" w:eastAsia="Times New Roman" w:hAnsi="Times New Roman"/>
                <w:spacing w:val="-6"/>
                <w:sz w:val="26"/>
                <w:szCs w:val="26"/>
                <w:lang w:eastAsia="ru-RU"/>
              </w:rPr>
              <w:t xml:space="preserve">5.Требования энергетической эффективности и требования оснащенности объектов капитального строительства приборами учета используемых энергетических ресурсов, предусмотренные проектом, выполнены.  </w:t>
            </w:r>
          </w:p>
          <w:p w14:paraId="5F98F0E2" w14:textId="77777777" w:rsidR="00B30648" w:rsidRDefault="00B30648" w:rsidP="00B30648">
            <w:pPr>
              <w:widowControl w:val="0"/>
              <w:suppressAutoHyphens/>
              <w:spacing w:after="0" w:line="240" w:lineRule="auto"/>
              <w:ind w:firstLine="720"/>
              <w:jc w:val="both"/>
              <w:rPr>
                <w:rFonts w:ascii="Times New Roman" w:eastAsia="Times New Roman" w:hAnsi="Times New Roman"/>
                <w:sz w:val="26"/>
                <w:szCs w:val="26"/>
                <w:lang w:eastAsia="ru-RU"/>
              </w:rPr>
            </w:pPr>
            <w:r w:rsidRPr="00704611">
              <w:rPr>
                <w:rFonts w:ascii="Times New Roman" w:eastAsia="Times New Roman" w:hAnsi="Times New Roman"/>
                <w:sz w:val="26"/>
                <w:szCs w:val="26"/>
                <w:lang w:eastAsia="ru-RU"/>
              </w:rPr>
              <w:t>Объект имеет следующие показатели энергетической эффективности (обязательно для заполнения):</w:t>
            </w:r>
          </w:p>
          <w:p w14:paraId="2A1F64C5" w14:textId="77777777" w:rsidR="00DD4DE5" w:rsidRPr="00704611" w:rsidRDefault="00DD4DE5" w:rsidP="00B30648">
            <w:pPr>
              <w:widowControl w:val="0"/>
              <w:suppressAutoHyphens/>
              <w:spacing w:after="0" w:line="240" w:lineRule="auto"/>
              <w:ind w:firstLine="720"/>
              <w:jc w:val="both"/>
              <w:rPr>
                <w:rFonts w:ascii="Courier New" w:eastAsia="Times New Roman" w:hAnsi="Courier New"/>
                <w:sz w:val="26"/>
                <w:szCs w:val="26"/>
                <w:lang w:eastAsia="ru-RU"/>
              </w:rPr>
            </w:pPr>
          </w:p>
          <w:tbl>
            <w:tblPr>
              <w:tblW w:w="0" w:type="auto"/>
              <w:tblLook w:val="0000" w:firstRow="0" w:lastRow="0" w:firstColumn="0" w:lastColumn="0" w:noHBand="0" w:noVBand="0"/>
            </w:tblPr>
            <w:tblGrid>
              <w:gridCol w:w="2987"/>
              <w:gridCol w:w="1202"/>
              <w:gridCol w:w="2182"/>
              <w:gridCol w:w="2190"/>
            </w:tblGrid>
            <w:tr w:rsidR="00B30648" w:rsidRPr="00DD4DE5" w14:paraId="6EB192C2" w14:textId="77777777" w:rsidTr="00DD4DE5">
              <w:tc>
                <w:tcPr>
                  <w:tcW w:w="3006" w:type="dxa"/>
                  <w:tcBorders>
                    <w:top w:val="single" w:sz="4" w:space="0" w:color="000000"/>
                    <w:left w:val="single" w:sz="4" w:space="0" w:color="000000"/>
                    <w:bottom w:val="single" w:sz="4" w:space="0" w:color="000000"/>
                  </w:tcBorders>
                  <w:shd w:val="clear" w:color="auto" w:fill="auto"/>
                  <w:vAlign w:val="center"/>
                </w:tcPr>
                <w:p w14:paraId="095DFE93" w14:textId="77777777" w:rsidR="00B30648" w:rsidRPr="00DD4DE5" w:rsidRDefault="00B30648" w:rsidP="00DD4DE5">
                  <w:pPr>
                    <w:widowControl w:val="0"/>
                    <w:suppressAutoHyphens/>
                    <w:spacing w:after="0" w:line="240" w:lineRule="auto"/>
                    <w:jc w:val="center"/>
                    <w:rPr>
                      <w:rFonts w:ascii="Courier New" w:eastAsia="Times New Roman" w:hAnsi="Courier New"/>
                      <w:lang w:eastAsia="ru-RU"/>
                    </w:rPr>
                  </w:pPr>
                  <w:r w:rsidRPr="00DD4DE5">
                    <w:rPr>
                      <w:rFonts w:ascii="Times New Roman" w:eastAsia="Times New Roman" w:hAnsi="Times New Roman"/>
                      <w:lang w:eastAsia="ru-RU"/>
                    </w:rPr>
                    <w:t>Наименование показателя</w:t>
                  </w:r>
                </w:p>
              </w:tc>
              <w:tc>
                <w:tcPr>
                  <w:tcW w:w="1145" w:type="dxa"/>
                  <w:tcBorders>
                    <w:top w:val="single" w:sz="4" w:space="0" w:color="000000"/>
                    <w:left w:val="single" w:sz="4" w:space="0" w:color="000000"/>
                    <w:bottom w:val="single" w:sz="4" w:space="0" w:color="000000"/>
                  </w:tcBorders>
                  <w:shd w:val="clear" w:color="auto" w:fill="auto"/>
                  <w:vAlign w:val="center"/>
                </w:tcPr>
                <w:p w14:paraId="75FBF32A" w14:textId="77777777" w:rsidR="00B30648" w:rsidRPr="00DD4DE5" w:rsidRDefault="00B30648" w:rsidP="00DD4DE5">
                  <w:pPr>
                    <w:widowControl w:val="0"/>
                    <w:suppressAutoHyphens/>
                    <w:spacing w:after="0" w:line="240" w:lineRule="auto"/>
                    <w:jc w:val="center"/>
                    <w:rPr>
                      <w:rFonts w:ascii="Courier New" w:eastAsia="Times New Roman" w:hAnsi="Courier New"/>
                      <w:lang w:eastAsia="ru-RU"/>
                    </w:rPr>
                  </w:pPr>
                  <w:r w:rsidRPr="00DD4DE5">
                    <w:rPr>
                      <w:rFonts w:ascii="Times New Roman" w:eastAsia="Times New Roman" w:hAnsi="Times New Roman"/>
                      <w:color w:val="000000"/>
                      <w:lang w:eastAsia="ru-RU"/>
                    </w:rPr>
                    <w:t>Единица измерения</w:t>
                  </w:r>
                </w:p>
              </w:tc>
              <w:tc>
                <w:tcPr>
                  <w:tcW w:w="2200" w:type="dxa"/>
                  <w:tcBorders>
                    <w:top w:val="single" w:sz="4" w:space="0" w:color="000000"/>
                    <w:left w:val="single" w:sz="4" w:space="0" w:color="000000"/>
                    <w:bottom w:val="single" w:sz="4" w:space="0" w:color="000000"/>
                  </w:tcBorders>
                  <w:shd w:val="clear" w:color="auto" w:fill="auto"/>
                  <w:vAlign w:val="center"/>
                </w:tcPr>
                <w:p w14:paraId="5DAC8113" w14:textId="77777777" w:rsidR="00B30648" w:rsidRPr="00DD4DE5" w:rsidRDefault="00B30648" w:rsidP="00DD4DE5">
                  <w:pPr>
                    <w:widowControl w:val="0"/>
                    <w:suppressAutoHyphens/>
                    <w:spacing w:after="0" w:line="240" w:lineRule="auto"/>
                    <w:jc w:val="center"/>
                    <w:rPr>
                      <w:rFonts w:ascii="Courier New" w:eastAsia="Times New Roman" w:hAnsi="Courier New"/>
                      <w:lang w:eastAsia="ru-RU"/>
                    </w:rPr>
                  </w:pPr>
                  <w:r w:rsidRPr="00DD4DE5">
                    <w:rPr>
                      <w:rFonts w:ascii="Times New Roman" w:eastAsia="Times New Roman" w:hAnsi="Times New Roman"/>
                      <w:color w:val="000000"/>
                      <w:lang w:eastAsia="ru-RU"/>
                    </w:rPr>
                    <w:t>Нормативные значения показателя по проекту</w:t>
                  </w:r>
                </w:p>
              </w:tc>
              <w:tc>
                <w:tcPr>
                  <w:tcW w:w="2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0A89E" w14:textId="77777777" w:rsidR="00B30648" w:rsidRPr="00DD4DE5" w:rsidRDefault="00B30648" w:rsidP="00DD4DE5">
                  <w:pPr>
                    <w:widowControl w:val="0"/>
                    <w:suppressAutoHyphens/>
                    <w:spacing w:after="0" w:line="240" w:lineRule="auto"/>
                    <w:jc w:val="center"/>
                    <w:rPr>
                      <w:rFonts w:ascii="Courier New" w:eastAsia="Times New Roman" w:hAnsi="Courier New"/>
                      <w:lang w:eastAsia="ru-RU"/>
                    </w:rPr>
                  </w:pPr>
                  <w:r w:rsidRPr="00DD4DE5">
                    <w:rPr>
                      <w:rFonts w:ascii="Times New Roman" w:eastAsia="Times New Roman" w:hAnsi="Times New Roman"/>
                      <w:color w:val="000000"/>
                      <w:lang w:eastAsia="ru-RU"/>
                    </w:rPr>
                    <w:t>Фактические значения показателя по замерам</w:t>
                  </w:r>
                </w:p>
              </w:tc>
            </w:tr>
            <w:tr w:rsidR="00B30648" w:rsidRPr="00DD4DE5" w14:paraId="6376F548" w14:textId="77777777" w:rsidTr="00DD4DE5">
              <w:tc>
                <w:tcPr>
                  <w:tcW w:w="3006" w:type="dxa"/>
                  <w:tcBorders>
                    <w:top w:val="single" w:sz="4" w:space="0" w:color="000000"/>
                    <w:left w:val="single" w:sz="4" w:space="0" w:color="000000"/>
                    <w:bottom w:val="single" w:sz="4" w:space="0" w:color="000000"/>
                  </w:tcBorders>
                  <w:shd w:val="clear" w:color="auto" w:fill="auto"/>
                </w:tcPr>
                <w:p w14:paraId="2D5802C1" w14:textId="77777777" w:rsidR="00B30648" w:rsidRPr="00DD4DE5" w:rsidRDefault="00B30648" w:rsidP="00B30648">
                  <w:pPr>
                    <w:widowControl w:val="0"/>
                    <w:suppressAutoHyphens/>
                    <w:spacing w:after="0" w:line="240" w:lineRule="auto"/>
                    <w:jc w:val="both"/>
                    <w:rPr>
                      <w:rFonts w:ascii="Courier New" w:eastAsia="Times New Roman" w:hAnsi="Courier New"/>
                      <w:lang w:eastAsia="ru-RU"/>
                    </w:rPr>
                  </w:pPr>
                  <w:r w:rsidRPr="00DD4DE5">
                    <w:rPr>
                      <w:rFonts w:ascii="Times New Roman" w:eastAsia="Times New Roman" w:hAnsi="Times New Roman"/>
                      <w:lang w:eastAsia="ru-RU"/>
                    </w:rPr>
                    <w:t>Класс энергоэффективности здания</w:t>
                  </w:r>
                </w:p>
              </w:tc>
              <w:tc>
                <w:tcPr>
                  <w:tcW w:w="1145" w:type="dxa"/>
                  <w:tcBorders>
                    <w:top w:val="single" w:sz="4" w:space="0" w:color="000000"/>
                    <w:left w:val="single" w:sz="4" w:space="0" w:color="000000"/>
                    <w:bottom w:val="single" w:sz="4" w:space="0" w:color="000000"/>
                  </w:tcBorders>
                  <w:shd w:val="clear" w:color="auto" w:fill="auto"/>
                </w:tcPr>
                <w:p w14:paraId="246E7DB5" w14:textId="77777777" w:rsidR="00B30648" w:rsidRPr="00DD4DE5" w:rsidRDefault="00B30648" w:rsidP="00B30648">
                  <w:pPr>
                    <w:widowControl w:val="0"/>
                    <w:suppressAutoHyphens/>
                    <w:snapToGrid w:val="0"/>
                    <w:spacing w:after="0" w:line="240" w:lineRule="auto"/>
                    <w:jc w:val="both"/>
                    <w:rPr>
                      <w:rFonts w:ascii="Times New Roman" w:eastAsia="Times New Roman" w:hAnsi="Times New Roman"/>
                      <w:lang w:eastAsia="ru-RU"/>
                    </w:rPr>
                  </w:pPr>
                </w:p>
              </w:tc>
              <w:tc>
                <w:tcPr>
                  <w:tcW w:w="2200" w:type="dxa"/>
                  <w:tcBorders>
                    <w:top w:val="single" w:sz="4" w:space="0" w:color="000000"/>
                    <w:left w:val="single" w:sz="4" w:space="0" w:color="000000"/>
                    <w:bottom w:val="single" w:sz="4" w:space="0" w:color="000000"/>
                  </w:tcBorders>
                  <w:shd w:val="clear" w:color="auto" w:fill="auto"/>
                </w:tcPr>
                <w:p w14:paraId="3DD94931" w14:textId="77777777" w:rsidR="00B30648" w:rsidRPr="00DD4DE5" w:rsidRDefault="00B30648" w:rsidP="00B30648">
                  <w:pPr>
                    <w:widowControl w:val="0"/>
                    <w:suppressAutoHyphens/>
                    <w:snapToGrid w:val="0"/>
                    <w:spacing w:after="0" w:line="240" w:lineRule="auto"/>
                    <w:jc w:val="both"/>
                    <w:rPr>
                      <w:rFonts w:ascii="Times New Roman" w:eastAsia="Times New Roman" w:hAnsi="Times New Roman"/>
                      <w:lang w:eastAsia="ru-RU"/>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14:paraId="53D9BEBB" w14:textId="77777777" w:rsidR="00B30648" w:rsidRPr="00DD4DE5" w:rsidRDefault="00B30648" w:rsidP="00B30648">
                  <w:pPr>
                    <w:widowControl w:val="0"/>
                    <w:suppressAutoHyphens/>
                    <w:snapToGrid w:val="0"/>
                    <w:spacing w:after="0" w:line="240" w:lineRule="auto"/>
                    <w:jc w:val="both"/>
                    <w:rPr>
                      <w:rFonts w:ascii="Times New Roman" w:eastAsia="Times New Roman" w:hAnsi="Times New Roman"/>
                      <w:lang w:eastAsia="ru-RU"/>
                    </w:rPr>
                  </w:pPr>
                </w:p>
              </w:tc>
            </w:tr>
            <w:tr w:rsidR="00B30648" w:rsidRPr="00DD4DE5" w14:paraId="40702F18" w14:textId="77777777" w:rsidTr="00DD4DE5">
              <w:tc>
                <w:tcPr>
                  <w:tcW w:w="3006" w:type="dxa"/>
                  <w:tcBorders>
                    <w:top w:val="single" w:sz="4" w:space="0" w:color="000000"/>
                    <w:left w:val="single" w:sz="4" w:space="0" w:color="000000"/>
                    <w:bottom w:val="single" w:sz="4" w:space="0" w:color="000000"/>
                  </w:tcBorders>
                  <w:shd w:val="clear" w:color="auto" w:fill="auto"/>
                </w:tcPr>
                <w:p w14:paraId="65ACB3D4" w14:textId="77777777" w:rsidR="00B30648" w:rsidRPr="00DD4DE5" w:rsidRDefault="00B30648" w:rsidP="00B30648">
                  <w:pPr>
                    <w:widowControl w:val="0"/>
                    <w:suppressAutoHyphens/>
                    <w:spacing w:after="0" w:line="240" w:lineRule="auto"/>
                    <w:jc w:val="both"/>
                    <w:rPr>
                      <w:rFonts w:ascii="Courier New" w:eastAsia="Times New Roman" w:hAnsi="Courier New"/>
                      <w:lang w:eastAsia="ru-RU"/>
                    </w:rPr>
                  </w:pPr>
                  <w:r w:rsidRPr="00DD4DE5">
                    <w:rPr>
                      <w:rFonts w:ascii="Times New Roman" w:eastAsia="Times New Roman" w:hAnsi="Times New Roman"/>
                      <w:lang w:eastAsia="ru-RU"/>
                    </w:rPr>
                    <w:t>Удельный расход тепловой энергии на 1 кв.м. площади</w:t>
                  </w:r>
                </w:p>
              </w:tc>
              <w:tc>
                <w:tcPr>
                  <w:tcW w:w="1145" w:type="dxa"/>
                  <w:tcBorders>
                    <w:top w:val="single" w:sz="4" w:space="0" w:color="000000"/>
                    <w:left w:val="single" w:sz="4" w:space="0" w:color="000000"/>
                    <w:bottom w:val="single" w:sz="4" w:space="0" w:color="000000"/>
                  </w:tcBorders>
                  <w:shd w:val="clear" w:color="auto" w:fill="auto"/>
                </w:tcPr>
                <w:p w14:paraId="2D7BC2B4" w14:textId="77777777" w:rsidR="00B30648" w:rsidRPr="00DD4DE5" w:rsidRDefault="00B30648" w:rsidP="00B30648">
                  <w:pPr>
                    <w:widowControl w:val="0"/>
                    <w:suppressAutoHyphens/>
                    <w:snapToGrid w:val="0"/>
                    <w:spacing w:after="0" w:line="240" w:lineRule="auto"/>
                    <w:jc w:val="both"/>
                    <w:rPr>
                      <w:rFonts w:ascii="Times New Roman" w:eastAsia="Times New Roman" w:hAnsi="Times New Roman"/>
                      <w:lang w:eastAsia="ru-RU"/>
                    </w:rPr>
                  </w:pPr>
                </w:p>
              </w:tc>
              <w:tc>
                <w:tcPr>
                  <w:tcW w:w="2200" w:type="dxa"/>
                  <w:tcBorders>
                    <w:top w:val="single" w:sz="4" w:space="0" w:color="000000"/>
                    <w:left w:val="single" w:sz="4" w:space="0" w:color="000000"/>
                    <w:bottom w:val="single" w:sz="4" w:space="0" w:color="000000"/>
                  </w:tcBorders>
                  <w:shd w:val="clear" w:color="auto" w:fill="auto"/>
                </w:tcPr>
                <w:p w14:paraId="7FE94270" w14:textId="77777777" w:rsidR="00B30648" w:rsidRPr="00DD4DE5" w:rsidRDefault="00B30648" w:rsidP="00B30648">
                  <w:pPr>
                    <w:widowControl w:val="0"/>
                    <w:suppressAutoHyphens/>
                    <w:snapToGrid w:val="0"/>
                    <w:spacing w:after="0" w:line="240" w:lineRule="auto"/>
                    <w:jc w:val="both"/>
                    <w:rPr>
                      <w:rFonts w:ascii="Times New Roman" w:eastAsia="Times New Roman" w:hAnsi="Times New Roman"/>
                      <w:lang w:eastAsia="ru-RU"/>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14:paraId="32A6B4BB" w14:textId="77777777" w:rsidR="00B30648" w:rsidRPr="00DD4DE5" w:rsidRDefault="00B30648" w:rsidP="00B30648">
                  <w:pPr>
                    <w:widowControl w:val="0"/>
                    <w:suppressAutoHyphens/>
                    <w:snapToGrid w:val="0"/>
                    <w:spacing w:after="0" w:line="240" w:lineRule="auto"/>
                    <w:jc w:val="both"/>
                    <w:rPr>
                      <w:rFonts w:ascii="Times New Roman" w:eastAsia="Times New Roman" w:hAnsi="Times New Roman"/>
                      <w:lang w:eastAsia="ru-RU"/>
                    </w:rPr>
                  </w:pPr>
                </w:p>
              </w:tc>
            </w:tr>
            <w:tr w:rsidR="00B30648" w:rsidRPr="00DD4DE5" w14:paraId="3F63F922" w14:textId="77777777" w:rsidTr="00DD4DE5">
              <w:tc>
                <w:tcPr>
                  <w:tcW w:w="3006" w:type="dxa"/>
                  <w:tcBorders>
                    <w:top w:val="single" w:sz="4" w:space="0" w:color="000000"/>
                    <w:left w:val="single" w:sz="4" w:space="0" w:color="000000"/>
                    <w:bottom w:val="single" w:sz="4" w:space="0" w:color="000000"/>
                  </w:tcBorders>
                  <w:shd w:val="clear" w:color="auto" w:fill="auto"/>
                </w:tcPr>
                <w:p w14:paraId="2ACB784C" w14:textId="77777777" w:rsidR="00B30648" w:rsidRPr="00DD4DE5" w:rsidRDefault="00B30648" w:rsidP="00B30648">
                  <w:pPr>
                    <w:widowControl w:val="0"/>
                    <w:suppressAutoHyphens/>
                    <w:spacing w:after="0" w:line="240" w:lineRule="auto"/>
                    <w:jc w:val="both"/>
                    <w:rPr>
                      <w:rFonts w:ascii="Courier New" w:eastAsia="Times New Roman" w:hAnsi="Courier New"/>
                      <w:lang w:eastAsia="ru-RU"/>
                    </w:rPr>
                  </w:pPr>
                  <w:r w:rsidRPr="00DD4DE5">
                    <w:rPr>
                      <w:rFonts w:ascii="Times New Roman" w:eastAsia="Times New Roman" w:hAnsi="Times New Roman"/>
                      <w:lang w:eastAsia="ru-RU"/>
                    </w:rPr>
                    <w:t>Материалы утепления наружных ограждающих конструкций</w:t>
                  </w:r>
                </w:p>
              </w:tc>
              <w:tc>
                <w:tcPr>
                  <w:tcW w:w="1145" w:type="dxa"/>
                  <w:tcBorders>
                    <w:top w:val="single" w:sz="4" w:space="0" w:color="000000"/>
                    <w:left w:val="single" w:sz="4" w:space="0" w:color="000000"/>
                    <w:bottom w:val="single" w:sz="4" w:space="0" w:color="000000"/>
                  </w:tcBorders>
                  <w:shd w:val="clear" w:color="auto" w:fill="auto"/>
                </w:tcPr>
                <w:p w14:paraId="5AD2C783" w14:textId="77777777" w:rsidR="00B30648" w:rsidRPr="00DD4DE5" w:rsidRDefault="00B30648" w:rsidP="00B30648">
                  <w:pPr>
                    <w:widowControl w:val="0"/>
                    <w:suppressAutoHyphens/>
                    <w:snapToGrid w:val="0"/>
                    <w:spacing w:after="0" w:line="240" w:lineRule="auto"/>
                    <w:jc w:val="both"/>
                    <w:rPr>
                      <w:rFonts w:ascii="Times New Roman" w:eastAsia="Times New Roman" w:hAnsi="Times New Roman"/>
                      <w:lang w:eastAsia="ru-RU"/>
                    </w:rPr>
                  </w:pPr>
                </w:p>
              </w:tc>
              <w:tc>
                <w:tcPr>
                  <w:tcW w:w="2200" w:type="dxa"/>
                  <w:tcBorders>
                    <w:top w:val="single" w:sz="4" w:space="0" w:color="000000"/>
                    <w:left w:val="single" w:sz="4" w:space="0" w:color="000000"/>
                    <w:bottom w:val="single" w:sz="4" w:space="0" w:color="000000"/>
                  </w:tcBorders>
                  <w:shd w:val="clear" w:color="auto" w:fill="auto"/>
                </w:tcPr>
                <w:p w14:paraId="633CC681" w14:textId="77777777" w:rsidR="00B30648" w:rsidRPr="00DD4DE5" w:rsidRDefault="00B30648" w:rsidP="00B30648">
                  <w:pPr>
                    <w:widowControl w:val="0"/>
                    <w:suppressAutoHyphens/>
                    <w:snapToGrid w:val="0"/>
                    <w:spacing w:after="0" w:line="240" w:lineRule="auto"/>
                    <w:jc w:val="both"/>
                    <w:rPr>
                      <w:rFonts w:ascii="Times New Roman" w:eastAsia="Times New Roman" w:hAnsi="Times New Roman"/>
                      <w:lang w:eastAsia="ru-RU"/>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14:paraId="2D981B81" w14:textId="77777777" w:rsidR="00B30648" w:rsidRPr="00DD4DE5" w:rsidRDefault="00B30648" w:rsidP="00B30648">
                  <w:pPr>
                    <w:widowControl w:val="0"/>
                    <w:suppressAutoHyphens/>
                    <w:snapToGrid w:val="0"/>
                    <w:spacing w:after="0" w:line="240" w:lineRule="auto"/>
                    <w:jc w:val="both"/>
                    <w:rPr>
                      <w:rFonts w:ascii="Times New Roman" w:eastAsia="Times New Roman" w:hAnsi="Times New Roman"/>
                      <w:lang w:eastAsia="ru-RU"/>
                    </w:rPr>
                  </w:pPr>
                </w:p>
              </w:tc>
            </w:tr>
            <w:tr w:rsidR="00B30648" w:rsidRPr="00DD4DE5" w14:paraId="5F3AF34C" w14:textId="77777777" w:rsidTr="00DD4DE5">
              <w:tc>
                <w:tcPr>
                  <w:tcW w:w="3006" w:type="dxa"/>
                  <w:tcBorders>
                    <w:top w:val="single" w:sz="4" w:space="0" w:color="000000"/>
                    <w:left w:val="single" w:sz="4" w:space="0" w:color="000000"/>
                    <w:bottom w:val="single" w:sz="4" w:space="0" w:color="000000"/>
                  </w:tcBorders>
                  <w:shd w:val="clear" w:color="auto" w:fill="auto"/>
                </w:tcPr>
                <w:p w14:paraId="79595BF3" w14:textId="77777777" w:rsidR="00B30648" w:rsidRPr="00DD4DE5" w:rsidRDefault="00B30648" w:rsidP="00B30648">
                  <w:pPr>
                    <w:widowControl w:val="0"/>
                    <w:suppressAutoHyphens/>
                    <w:spacing w:after="0" w:line="240" w:lineRule="auto"/>
                    <w:jc w:val="both"/>
                    <w:rPr>
                      <w:rFonts w:ascii="Courier New" w:eastAsia="Times New Roman" w:hAnsi="Courier New"/>
                      <w:lang w:eastAsia="ru-RU"/>
                    </w:rPr>
                  </w:pPr>
                  <w:r w:rsidRPr="00DD4DE5">
                    <w:rPr>
                      <w:rFonts w:ascii="Times New Roman" w:eastAsia="Times New Roman" w:hAnsi="Times New Roman"/>
                      <w:lang w:eastAsia="ru-RU"/>
                    </w:rPr>
                    <w:t>Заполнение световых проемов</w:t>
                  </w:r>
                </w:p>
              </w:tc>
              <w:tc>
                <w:tcPr>
                  <w:tcW w:w="1145" w:type="dxa"/>
                  <w:tcBorders>
                    <w:top w:val="single" w:sz="4" w:space="0" w:color="000000"/>
                    <w:left w:val="single" w:sz="4" w:space="0" w:color="000000"/>
                    <w:bottom w:val="single" w:sz="4" w:space="0" w:color="000000"/>
                  </w:tcBorders>
                  <w:shd w:val="clear" w:color="auto" w:fill="auto"/>
                </w:tcPr>
                <w:p w14:paraId="742967DE" w14:textId="77777777" w:rsidR="00B30648" w:rsidRPr="00DD4DE5" w:rsidRDefault="00B30648" w:rsidP="00B30648">
                  <w:pPr>
                    <w:widowControl w:val="0"/>
                    <w:suppressAutoHyphens/>
                    <w:snapToGrid w:val="0"/>
                    <w:spacing w:after="0" w:line="240" w:lineRule="auto"/>
                    <w:jc w:val="both"/>
                    <w:rPr>
                      <w:rFonts w:ascii="Times New Roman" w:eastAsia="Times New Roman" w:hAnsi="Times New Roman"/>
                      <w:lang w:eastAsia="ru-RU"/>
                    </w:rPr>
                  </w:pPr>
                </w:p>
              </w:tc>
              <w:tc>
                <w:tcPr>
                  <w:tcW w:w="2200" w:type="dxa"/>
                  <w:tcBorders>
                    <w:top w:val="single" w:sz="4" w:space="0" w:color="000000"/>
                    <w:left w:val="single" w:sz="4" w:space="0" w:color="000000"/>
                    <w:bottom w:val="single" w:sz="4" w:space="0" w:color="000000"/>
                  </w:tcBorders>
                  <w:shd w:val="clear" w:color="auto" w:fill="auto"/>
                </w:tcPr>
                <w:p w14:paraId="7382B3BF" w14:textId="77777777" w:rsidR="00B30648" w:rsidRPr="00DD4DE5" w:rsidRDefault="00B30648" w:rsidP="00B30648">
                  <w:pPr>
                    <w:widowControl w:val="0"/>
                    <w:suppressAutoHyphens/>
                    <w:snapToGrid w:val="0"/>
                    <w:spacing w:after="0" w:line="240" w:lineRule="auto"/>
                    <w:jc w:val="both"/>
                    <w:rPr>
                      <w:rFonts w:ascii="Times New Roman" w:eastAsia="Times New Roman" w:hAnsi="Times New Roman"/>
                      <w:lang w:eastAsia="ru-RU"/>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14:paraId="78368937" w14:textId="77777777" w:rsidR="00B30648" w:rsidRPr="00DD4DE5" w:rsidRDefault="00B30648" w:rsidP="00B30648">
                  <w:pPr>
                    <w:widowControl w:val="0"/>
                    <w:suppressAutoHyphens/>
                    <w:snapToGrid w:val="0"/>
                    <w:spacing w:after="0" w:line="240" w:lineRule="auto"/>
                    <w:jc w:val="both"/>
                    <w:rPr>
                      <w:rFonts w:ascii="Times New Roman" w:eastAsia="Times New Roman" w:hAnsi="Times New Roman"/>
                      <w:lang w:eastAsia="ru-RU"/>
                    </w:rPr>
                  </w:pPr>
                </w:p>
              </w:tc>
            </w:tr>
          </w:tbl>
          <w:p w14:paraId="73948F3C" w14:textId="77777777" w:rsidR="00B30648" w:rsidRPr="00704611" w:rsidRDefault="00B30648" w:rsidP="00B30648">
            <w:pPr>
              <w:widowControl w:val="0"/>
              <w:suppressAutoHyphens/>
              <w:spacing w:after="0" w:line="240" w:lineRule="auto"/>
              <w:ind w:firstLine="720"/>
              <w:jc w:val="both"/>
              <w:rPr>
                <w:rFonts w:ascii="Times New Roman" w:eastAsia="Times New Roman" w:hAnsi="Times New Roman"/>
                <w:sz w:val="26"/>
                <w:szCs w:val="26"/>
                <w:lang w:eastAsia="ru-RU"/>
              </w:rPr>
            </w:pPr>
          </w:p>
          <w:p w14:paraId="2547EED4" w14:textId="77777777" w:rsidR="00B30648" w:rsidRPr="00704611" w:rsidRDefault="00B30648" w:rsidP="00B30648">
            <w:pPr>
              <w:widowControl w:val="0"/>
              <w:suppressAutoHyphens/>
              <w:spacing w:after="0" w:line="240" w:lineRule="auto"/>
              <w:ind w:firstLine="720"/>
              <w:jc w:val="both"/>
              <w:rPr>
                <w:rFonts w:ascii="Courier New" w:eastAsia="Times New Roman" w:hAnsi="Courier New"/>
                <w:sz w:val="26"/>
                <w:szCs w:val="26"/>
                <w:lang w:eastAsia="ru-RU"/>
              </w:rPr>
            </w:pPr>
            <w:r w:rsidRPr="00704611">
              <w:rPr>
                <w:rFonts w:ascii="Times New Roman" w:eastAsia="Times New Roman" w:hAnsi="Times New Roman"/>
                <w:sz w:val="26"/>
                <w:szCs w:val="26"/>
                <w:lang w:eastAsia="ru-RU"/>
              </w:rPr>
              <w:t xml:space="preserve">Объект имеет следующие показатели оснащенности приборами учета используемых энергетических ресурсов (обязательно для заполнения): </w:t>
            </w:r>
          </w:p>
          <w:p w14:paraId="53A20292" w14:textId="77777777" w:rsidR="00B30648" w:rsidRPr="00704611" w:rsidRDefault="00B30648" w:rsidP="00B30648">
            <w:pPr>
              <w:widowControl w:val="0"/>
              <w:suppressAutoHyphens/>
              <w:spacing w:after="0" w:line="240" w:lineRule="auto"/>
              <w:jc w:val="both"/>
              <w:rPr>
                <w:rFonts w:ascii="Times New Roman" w:eastAsia="Times New Roman" w:hAnsi="Times New Roman"/>
                <w:sz w:val="26"/>
                <w:szCs w:val="26"/>
                <w:lang w:eastAsia="ru-RU"/>
              </w:rPr>
            </w:pPr>
          </w:p>
          <w:tbl>
            <w:tblPr>
              <w:tblW w:w="0" w:type="auto"/>
              <w:tblLook w:val="0000" w:firstRow="0" w:lastRow="0" w:firstColumn="0" w:lastColumn="0" w:noHBand="0" w:noVBand="0"/>
            </w:tblPr>
            <w:tblGrid>
              <w:gridCol w:w="2372"/>
              <w:gridCol w:w="1433"/>
              <w:gridCol w:w="2319"/>
              <w:gridCol w:w="2437"/>
            </w:tblGrid>
            <w:tr w:rsidR="00B30648" w:rsidRPr="00DD4DE5" w14:paraId="181C5295" w14:textId="77777777" w:rsidTr="00B95DA7">
              <w:tc>
                <w:tcPr>
                  <w:tcW w:w="2508" w:type="dxa"/>
                  <w:tcBorders>
                    <w:top w:val="single" w:sz="4" w:space="0" w:color="000000"/>
                    <w:left w:val="single" w:sz="4" w:space="0" w:color="000000"/>
                    <w:bottom w:val="single" w:sz="4" w:space="0" w:color="000000"/>
                  </w:tcBorders>
                  <w:shd w:val="clear" w:color="auto" w:fill="auto"/>
                </w:tcPr>
                <w:p w14:paraId="094986CA" w14:textId="77777777" w:rsidR="00B30648" w:rsidRPr="00DD4DE5" w:rsidRDefault="00B30648" w:rsidP="00B30648">
                  <w:pPr>
                    <w:widowControl w:val="0"/>
                    <w:suppressAutoHyphens/>
                    <w:spacing w:after="0" w:line="240" w:lineRule="auto"/>
                    <w:jc w:val="center"/>
                    <w:rPr>
                      <w:rFonts w:ascii="Courier New" w:eastAsia="Times New Roman" w:hAnsi="Courier New"/>
                      <w:lang w:eastAsia="ru-RU"/>
                    </w:rPr>
                  </w:pPr>
                  <w:r w:rsidRPr="00DD4DE5">
                    <w:rPr>
                      <w:rFonts w:ascii="Times New Roman" w:eastAsia="Times New Roman" w:hAnsi="Times New Roman"/>
                      <w:lang w:eastAsia="ru-RU"/>
                    </w:rPr>
                    <w:t>Вид ресурса и наименование приборов учета</w:t>
                  </w:r>
                </w:p>
              </w:tc>
              <w:tc>
                <w:tcPr>
                  <w:tcW w:w="1471" w:type="dxa"/>
                  <w:tcBorders>
                    <w:top w:val="single" w:sz="4" w:space="0" w:color="000000"/>
                    <w:left w:val="single" w:sz="4" w:space="0" w:color="000000"/>
                    <w:bottom w:val="single" w:sz="4" w:space="0" w:color="000000"/>
                  </w:tcBorders>
                  <w:shd w:val="clear" w:color="auto" w:fill="auto"/>
                </w:tcPr>
                <w:p w14:paraId="64C4AE80" w14:textId="77777777" w:rsidR="00B30648" w:rsidRPr="00DD4DE5" w:rsidRDefault="00B30648" w:rsidP="00B30648">
                  <w:pPr>
                    <w:widowControl w:val="0"/>
                    <w:suppressAutoHyphens/>
                    <w:spacing w:after="0" w:line="240" w:lineRule="auto"/>
                    <w:jc w:val="center"/>
                    <w:rPr>
                      <w:rFonts w:ascii="Courier New" w:eastAsia="Times New Roman" w:hAnsi="Courier New"/>
                      <w:lang w:eastAsia="ru-RU"/>
                    </w:rPr>
                  </w:pPr>
                  <w:r w:rsidRPr="00DD4DE5">
                    <w:rPr>
                      <w:rFonts w:ascii="Times New Roman" w:eastAsia="Times New Roman" w:hAnsi="Times New Roman"/>
                      <w:color w:val="000000"/>
                      <w:lang w:eastAsia="ru-RU"/>
                    </w:rPr>
                    <w:t>Единица измерения (шт.)</w:t>
                  </w:r>
                </w:p>
              </w:tc>
              <w:tc>
                <w:tcPr>
                  <w:tcW w:w="2486" w:type="dxa"/>
                  <w:tcBorders>
                    <w:top w:val="single" w:sz="4" w:space="0" w:color="000000"/>
                    <w:left w:val="single" w:sz="4" w:space="0" w:color="000000"/>
                    <w:bottom w:val="single" w:sz="4" w:space="0" w:color="000000"/>
                  </w:tcBorders>
                  <w:shd w:val="clear" w:color="auto" w:fill="auto"/>
                </w:tcPr>
                <w:p w14:paraId="68674A66" w14:textId="77777777" w:rsidR="00B30648" w:rsidRPr="00DD4DE5" w:rsidRDefault="00B30648" w:rsidP="00B30648">
                  <w:pPr>
                    <w:widowControl w:val="0"/>
                    <w:suppressAutoHyphens/>
                    <w:spacing w:after="0" w:line="240" w:lineRule="auto"/>
                    <w:jc w:val="center"/>
                    <w:rPr>
                      <w:rFonts w:ascii="Courier New" w:eastAsia="Times New Roman" w:hAnsi="Courier New"/>
                      <w:lang w:eastAsia="ru-RU"/>
                    </w:rPr>
                  </w:pPr>
                  <w:r w:rsidRPr="00DD4DE5">
                    <w:rPr>
                      <w:rFonts w:ascii="Times New Roman" w:eastAsia="Times New Roman" w:hAnsi="Times New Roman"/>
                      <w:lang w:eastAsia="ru-RU"/>
                    </w:rPr>
                    <w:t>Количество по проекту</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14:paraId="5D9E2C74" w14:textId="77777777" w:rsidR="00B30648" w:rsidRPr="00DD4DE5" w:rsidRDefault="00B30648" w:rsidP="00B30648">
                  <w:pPr>
                    <w:widowControl w:val="0"/>
                    <w:suppressAutoHyphens/>
                    <w:spacing w:after="0" w:line="240" w:lineRule="auto"/>
                    <w:jc w:val="center"/>
                    <w:rPr>
                      <w:rFonts w:ascii="Courier New" w:eastAsia="Times New Roman" w:hAnsi="Courier New"/>
                      <w:lang w:eastAsia="ru-RU"/>
                    </w:rPr>
                  </w:pPr>
                  <w:r w:rsidRPr="00DD4DE5">
                    <w:rPr>
                      <w:rFonts w:ascii="Times New Roman" w:eastAsia="Times New Roman" w:hAnsi="Times New Roman"/>
                      <w:lang w:eastAsia="ru-RU"/>
                    </w:rPr>
                    <w:t>Фактическое количество</w:t>
                  </w:r>
                </w:p>
              </w:tc>
            </w:tr>
            <w:tr w:rsidR="00B30648" w:rsidRPr="00DD4DE5" w14:paraId="1600E42A" w14:textId="77777777" w:rsidTr="00B95DA7">
              <w:tc>
                <w:tcPr>
                  <w:tcW w:w="2508" w:type="dxa"/>
                  <w:tcBorders>
                    <w:top w:val="single" w:sz="4" w:space="0" w:color="000000"/>
                    <w:left w:val="single" w:sz="4" w:space="0" w:color="000000"/>
                    <w:bottom w:val="single" w:sz="4" w:space="0" w:color="000000"/>
                  </w:tcBorders>
                  <w:shd w:val="clear" w:color="auto" w:fill="auto"/>
                </w:tcPr>
                <w:p w14:paraId="1198DBF3" w14:textId="77777777" w:rsidR="00B30648" w:rsidRPr="00DD4DE5" w:rsidRDefault="00B30648" w:rsidP="00B30648">
                  <w:pPr>
                    <w:widowControl w:val="0"/>
                    <w:suppressAutoHyphens/>
                    <w:snapToGrid w:val="0"/>
                    <w:spacing w:after="0" w:line="240" w:lineRule="auto"/>
                    <w:jc w:val="both"/>
                    <w:rPr>
                      <w:rFonts w:ascii="Times New Roman" w:eastAsia="Times New Roman" w:hAnsi="Times New Roman"/>
                      <w:lang w:eastAsia="ru-RU"/>
                    </w:rPr>
                  </w:pPr>
                </w:p>
              </w:tc>
              <w:tc>
                <w:tcPr>
                  <w:tcW w:w="1471" w:type="dxa"/>
                  <w:tcBorders>
                    <w:top w:val="single" w:sz="4" w:space="0" w:color="000000"/>
                    <w:left w:val="single" w:sz="4" w:space="0" w:color="000000"/>
                    <w:bottom w:val="single" w:sz="4" w:space="0" w:color="000000"/>
                  </w:tcBorders>
                  <w:shd w:val="clear" w:color="auto" w:fill="auto"/>
                </w:tcPr>
                <w:p w14:paraId="303AA722" w14:textId="77777777" w:rsidR="00B30648" w:rsidRPr="00DD4DE5" w:rsidRDefault="00B30648" w:rsidP="00B30648">
                  <w:pPr>
                    <w:widowControl w:val="0"/>
                    <w:suppressAutoHyphens/>
                    <w:snapToGrid w:val="0"/>
                    <w:spacing w:after="0" w:line="240" w:lineRule="auto"/>
                    <w:jc w:val="both"/>
                    <w:rPr>
                      <w:rFonts w:ascii="Times New Roman" w:eastAsia="Times New Roman" w:hAnsi="Times New Roman"/>
                      <w:lang w:eastAsia="ru-RU"/>
                    </w:rPr>
                  </w:pPr>
                </w:p>
              </w:tc>
              <w:tc>
                <w:tcPr>
                  <w:tcW w:w="2486" w:type="dxa"/>
                  <w:tcBorders>
                    <w:top w:val="single" w:sz="4" w:space="0" w:color="000000"/>
                    <w:left w:val="single" w:sz="4" w:space="0" w:color="000000"/>
                    <w:bottom w:val="single" w:sz="4" w:space="0" w:color="000000"/>
                  </w:tcBorders>
                  <w:shd w:val="clear" w:color="auto" w:fill="auto"/>
                </w:tcPr>
                <w:p w14:paraId="552AA37C" w14:textId="77777777" w:rsidR="00B30648" w:rsidRPr="00DD4DE5" w:rsidRDefault="00B30648" w:rsidP="00B30648">
                  <w:pPr>
                    <w:widowControl w:val="0"/>
                    <w:suppressAutoHyphens/>
                    <w:snapToGrid w:val="0"/>
                    <w:spacing w:after="0" w:line="240" w:lineRule="auto"/>
                    <w:jc w:val="both"/>
                    <w:rPr>
                      <w:rFonts w:ascii="Times New Roman" w:eastAsia="Times New Roman" w:hAnsi="Times New Roman"/>
                      <w:lang w:eastAsia="ru-RU"/>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14:paraId="5FCEA79C" w14:textId="77777777" w:rsidR="00B30648" w:rsidRPr="00DD4DE5" w:rsidRDefault="00B30648" w:rsidP="00B30648">
                  <w:pPr>
                    <w:widowControl w:val="0"/>
                    <w:suppressAutoHyphens/>
                    <w:snapToGrid w:val="0"/>
                    <w:spacing w:after="0" w:line="240" w:lineRule="auto"/>
                    <w:jc w:val="both"/>
                    <w:rPr>
                      <w:rFonts w:ascii="Times New Roman" w:eastAsia="Times New Roman" w:hAnsi="Times New Roman"/>
                      <w:lang w:eastAsia="ru-RU"/>
                    </w:rPr>
                  </w:pPr>
                </w:p>
              </w:tc>
            </w:tr>
            <w:tr w:rsidR="00B30648" w:rsidRPr="00DD4DE5" w14:paraId="0F95EEF8" w14:textId="77777777" w:rsidTr="00B95DA7">
              <w:tc>
                <w:tcPr>
                  <w:tcW w:w="2508" w:type="dxa"/>
                  <w:tcBorders>
                    <w:top w:val="single" w:sz="4" w:space="0" w:color="000000"/>
                    <w:left w:val="single" w:sz="4" w:space="0" w:color="000000"/>
                    <w:bottom w:val="single" w:sz="4" w:space="0" w:color="000000"/>
                  </w:tcBorders>
                  <w:shd w:val="clear" w:color="auto" w:fill="auto"/>
                </w:tcPr>
                <w:p w14:paraId="3B3DE697" w14:textId="77777777" w:rsidR="00B30648" w:rsidRPr="00DD4DE5" w:rsidRDefault="00B30648" w:rsidP="00B30648">
                  <w:pPr>
                    <w:widowControl w:val="0"/>
                    <w:suppressAutoHyphens/>
                    <w:snapToGrid w:val="0"/>
                    <w:spacing w:after="0" w:line="240" w:lineRule="auto"/>
                    <w:jc w:val="both"/>
                    <w:rPr>
                      <w:rFonts w:ascii="Times New Roman" w:eastAsia="Times New Roman" w:hAnsi="Times New Roman"/>
                      <w:lang w:eastAsia="ru-RU"/>
                    </w:rPr>
                  </w:pPr>
                </w:p>
              </w:tc>
              <w:tc>
                <w:tcPr>
                  <w:tcW w:w="1471" w:type="dxa"/>
                  <w:tcBorders>
                    <w:top w:val="single" w:sz="4" w:space="0" w:color="000000"/>
                    <w:left w:val="single" w:sz="4" w:space="0" w:color="000000"/>
                    <w:bottom w:val="single" w:sz="4" w:space="0" w:color="000000"/>
                  </w:tcBorders>
                  <w:shd w:val="clear" w:color="auto" w:fill="auto"/>
                </w:tcPr>
                <w:p w14:paraId="50C405B2" w14:textId="77777777" w:rsidR="00B30648" w:rsidRPr="00DD4DE5" w:rsidRDefault="00B30648" w:rsidP="00B30648">
                  <w:pPr>
                    <w:widowControl w:val="0"/>
                    <w:suppressAutoHyphens/>
                    <w:snapToGrid w:val="0"/>
                    <w:spacing w:after="0" w:line="240" w:lineRule="auto"/>
                    <w:jc w:val="both"/>
                    <w:rPr>
                      <w:rFonts w:ascii="Times New Roman" w:eastAsia="Times New Roman" w:hAnsi="Times New Roman"/>
                      <w:lang w:eastAsia="ru-RU"/>
                    </w:rPr>
                  </w:pPr>
                </w:p>
              </w:tc>
              <w:tc>
                <w:tcPr>
                  <w:tcW w:w="2486" w:type="dxa"/>
                  <w:tcBorders>
                    <w:top w:val="single" w:sz="4" w:space="0" w:color="000000"/>
                    <w:left w:val="single" w:sz="4" w:space="0" w:color="000000"/>
                    <w:bottom w:val="single" w:sz="4" w:space="0" w:color="000000"/>
                  </w:tcBorders>
                  <w:shd w:val="clear" w:color="auto" w:fill="auto"/>
                </w:tcPr>
                <w:p w14:paraId="0B1B6B83" w14:textId="77777777" w:rsidR="00B30648" w:rsidRPr="00DD4DE5" w:rsidRDefault="00B30648" w:rsidP="00B30648">
                  <w:pPr>
                    <w:widowControl w:val="0"/>
                    <w:suppressAutoHyphens/>
                    <w:snapToGrid w:val="0"/>
                    <w:spacing w:after="0" w:line="240" w:lineRule="auto"/>
                    <w:jc w:val="both"/>
                    <w:rPr>
                      <w:rFonts w:ascii="Times New Roman" w:eastAsia="Times New Roman" w:hAnsi="Times New Roman"/>
                      <w:lang w:eastAsia="ru-RU"/>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14:paraId="35F83F02" w14:textId="77777777" w:rsidR="00B30648" w:rsidRPr="00DD4DE5" w:rsidRDefault="00B30648" w:rsidP="00B30648">
                  <w:pPr>
                    <w:widowControl w:val="0"/>
                    <w:suppressAutoHyphens/>
                    <w:snapToGrid w:val="0"/>
                    <w:spacing w:after="0" w:line="240" w:lineRule="auto"/>
                    <w:jc w:val="both"/>
                    <w:rPr>
                      <w:rFonts w:ascii="Times New Roman" w:eastAsia="Times New Roman" w:hAnsi="Times New Roman"/>
                      <w:lang w:eastAsia="ru-RU"/>
                    </w:rPr>
                  </w:pPr>
                </w:p>
              </w:tc>
            </w:tr>
          </w:tbl>
          <w:p w14:paraId="643C4589" w14:textId="77777777" w:rsidR="00B30648" w:rsidRPr="00704611" w:rsidRDefault="00B30648" w:rsidP="00DD4DE5">
            <w:pPr>
              <w:numPr>
                <w:ilvl w:val="0"/>
                <w:numId w:val="25"/>
              </w:numPr>
              <w:tabs>
                <w:tab w:val="left" w:pos="1026"/>
              </w:tabs>
              <w:suppressAutoHyphens/>
              <w:spacing w:after="0" w:line="240" w:lineRule="auto"/>
              <w:ind w:left="34" w:firstLine="709"/>
              <w:contextualSpacing/>
              <w:rPr>
                <w:rFonts w:ascii="Times New Roman" w:eastAsia="Times New Roman" w:hAnsi="Times New Roman"/>
                <w:sz w:val="26"/>
                <w:szCs w:val="26"/>
                <w:lang w:eastAsia="ru-RU"/>
              </w:rPr>
            </w:pPr>
            <w:r w:rsidRPr="00704611">
              <w:rPr>
                <w:rFonts w:ascii="Times New Roman" w:eastAsia="Times New Roman" w:hAnsi="Times New Roman"/>
                <w:sz w:val="26"/>
                <w:szCs w:val="26"/>
                <w:lang w:eastAsia="ru-RU"/>
              </w:rPr>
              <w:lastRenderedPageBreak/>
              <w:t>Дополнительные сведения</w:t>
            </w:r>
          </w:p>
        </w:tc>
      </w:tr>
      <w:tr w:rsidR="00B30648" w:rsidRPr="00B30648" w14:paraId="4D527B74" w14:textId="77777777" w:rsidTr="00DD4DE5">
        <w:tc>
          <w:tcPr>
            <w:tcW w:w="5000" w:type="pct"/>
            <w:gridSpan w:val="8"/>
            <w:shd w:val="clear" w:color="auto" w:fill="auto"/>
          </w:tcPr>
          <w:tbl>
            <w:tblPr>
              <w:tblW w:w="0" w:type="auto"/>
              <w:tblLook w:val="0000" w:firstRow="0" w:lastRow="0" w:firstColumn="0" w:lastColumn="0" w:noHBand="0" w:noVBand="0"/>
            </w:tblPr>
            <w:tblGrid>
              <w:gridCol w:w="3425"/>
              <w:gridCol w:w="1521"/>
              <w:gridCol w:w="1757"/>
              <w:gridCol w:w="1858"/>
            </w:tblGrid>
            <w:tr w:rsidR="00B30648" w:rsidRPr="00DD4DE5" w14:paraId="6D0F7676" w14:textId="77777777" w:rsidTr="00DD4DE5">
              <w:tc>
                <w:tcPr>
                  <w:tcW w:w="3697" w:type="dxa"/>
                  <w:tcBorders>
                    <w:top w:val="single" w:sz="4" w:space="0" w:color="000000"/>
                    <w:left w:val="single" w:sz="4" w:space="0" w:color="000000"/>
                    <w:bottom w:val="single" w:sz="4" w:space="0" w:color="000000"/>
                  </w:tcBorders>
                  <w:shd w:val="clear" w:color="auto" w:fill="auto"/>
                  <w:vAlign w:val="center"/>
                </w:tcPr>
                <w:p w14:paraId="1940CD16" w14:textId="528E7FEE" w:rsidR="00B30648" w:rsidRPr="00DD4DE5" w:rsidRDefault="00B30648" w:rsidP="00DD4DE5">
                  <w:pPr>
                    <w:widowControl w:val="0"/>
                    <w:suppressAutoHyphens/>
                    <w:spacing w:after="0" w:line="240" w:lineRule="auto"/>
                    <w:jc w:val="center"/>
                    <w:rPr>
                      <w:rFonts w:ascii="Courier New" w:eastAsia="Times New Roman" w:hAnsi="Courier New"/>
                      <w:lang w:eastAsia="ru-RU"/>
                    </w:rPr>
                  </w:pPr>
                  <w:r w:rsidRPr="00DD4DE5">
                    <w:rPr>
                      <w:rFonts w:ascii="Times New Roman" w:eastAsia="Times New Roman" w:hAnsi="Times New Roman"/>
                      <w:lang w:eastAsia="ru-RU"/>
                    </w:rPr>
                    <w:lastRenderedPageBreak/>
                    <w:t>Наименование показателя</w:t>
                  </w:r>
                </w:p>
              </w:tc>
              <w:tc>
                <w:tcPr>
                  <w:tcW w:w="1558" w:type="dxa"/>
                  <w:tcBorders>
                    <w:top w:val="single" w:sz="4" w:space="0" w:color="000000"/>
                    <w:left w:val="single" w:sz="4" w:space="0" w:color="000000"/>
                    <w:bottom w:val="single" w:sz="4" w:space="0" w:color="000000"/>
                  </w:tcBorders>
                  <w:shd w:val="clear" w:color="auto" w:fill="auto"/>
                  <w:vAlign w:val="center"/>
                </w:tcPr>
                <w:p w14:paraId="66088474" w14:textId="77777777" w:rsidR="00B30648" w:rsidRPr="00DD4DE5" w:rsidRDefault="00B30648" w:rsidP="00DD4DE5">
                  <w:pPr>
                    <w:widowControl w:val="0"/>
                    <w:suppressAutoHyphens/>
                    <w:spacing w:after="0" w:line="240" w:lineRule="auto"/>
                    <w:jc w:val="center"/>
                    <w:rPr>
                      <w:rFonts w:ascii="Courier New" w:eastAsia="Times New Roman" w:hAnsi="Courier New"/>
                      <w:lang w:eastAsia="ru-RU"/>
                    </w:rPr>
                  </w:pPr>
                  <w:r w:rsidRPr="00DD4DE5">
                    <w:rPr>
                      <w:rFonts w:ascii="Times New Roman" w:eastAsia="Times New Roman" w:hAnsi="Times New Roman"/>
                      <w:color w:val="000000"/>
                      <w:lang w:eastAsia="ru-RU"/>
                    </w:rPr>
                    <w:t>Единица измерения (шт.)</w:t>
                  </w:r>
                </w:p>
              </w:tc>
              <w:tc>
                <w:tcPr>
                  <w:tcW w:w="1875" w:type="dxa"/>
                  <w:tcBorders>
                    <w:top w:val="single" w:sz="4" w:space="0" w:color="000000"/>
                    <w:left w:val="single" w:sz="4" w:space="0" w:color="000000"/>
                    <w:bottom w:val="single" w:sz="4" w:space="0" w:color="000000"/>
                  </w:tcBorders>
                  <w:shd w:val="clear" w:color="auto" w:fill="auto"/>
                  <w:vAlign w:val="center"/>
                </w:tcPr>
                <w:p w14:paraId="6FCE5092" w14:textId="3FCEA487" w:rsidR="00B30648" w:rsidRPr="00DD4DE5" w:rsidRDefault="00B30648" w:rsidP="00DD4DE5">
                  <w:pPr>
                    <w:widowControl w:val="0"/>
                    <w:suppressAutoHyphens/>
                    <w:spacing w:after="0" w:line="240" w:lineRule="auto"/>
                    <w:jc w:val="center"/>
                    <w:rPr>
                      <w:rFonts w:ascii="Courier New" w:eastAsia="Times New Roman" w:hAnsi="Courier New"/>
                      <w:lang w:eastAsia="ru-RU"/>
                    </w:rPr>
                  </w:pPr>
                  <w:r w:rsidRPr="00DD4DE5">
                    <w:rPr>
                      <w:rFonts w:ascii="Times New Roman" w:eastAsia="Times New Roman" w:hAnsi="Times New Roman"/>
                      <w:lang w:eastAsia="ru-RU"/>
                    </w:rPr>
                    <w:t>По проекту</w:t>
                  </w: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5E999" w14:textId="77777777" w:rsidR="00B30648" w:rsidRPr="00DD4DE5" w:rsidRDefault="00B30648" w:rsidP="00DD4DE5">
                  <w:pPr>
                    <w:widowControl w:val="0"/>
                    <w:suppressAutoHyphens/>
                    <w:spacing w:after="0" w:line="240" w:lineRule="auto"/>
                    <w:jc w:val="center"/>
                    <w:rPr>
                      <w:rFonts w:ascii="Courier New" w:eastAsia="Times New Roman" w:hAnsi="Courier New"/>
                      <w:lang w:eastAsia="ru-RU"/>
                    </w:rPr>
                  </w:pPr>
                  <w:r w:rsidRPr="00DD4DE5">
                    <w:rPr>
                      <w:rFonts w:ascii="Times New Roman" w:eastAsia="Times New Roman" w:hAnsi="Times New Roman"/>
                      <w:lang w:eastAsia="ru-RU"/>
                    </w:rPr>
                    <w:t>фактически</w:t>
                  </w:r>
                </w:p>
              </w:tc>
            </w:tr>
            <w:tr w:rsidR="00B30648" w:rsidRPr="00DD4DE5" w14:paraId="2B31AA74" w14:textId="77777777" w:rsidTr="00B95DA7">
              <w:tc>
                <w:tcPr>
                  <w:tcW w:w="3697" w:type="dxa"/>
                  <w:tcBorders>
                    <w:top w:val="single" w:sz="4" w:space="0" w:color="000000"/>
                    <w:left w:val="single" w:sz="4" w:space="0" w:color="000000"/>
                    <w:bottom w:val="single" w:sz="4" w:space="0" w:color="000000"/>
                  </w:tcBorders>
                  <w:shd w:val="clear" w:color="auto" w:fill="auto"/>
                </w:tcPr>
                <w:p w14:paraId="05406B95" w14:textId="77777777" w:rsidR="00B30648" w:rsidRPr="00DD4DE5" w:rsidRDefault="00B30648" w:rsidP="00B30648">
                  <w:pPr>
                    <w:suppressAutoHyphens/>
                    <w:spacing w:after="0" w:line="240" w:lineRule="auto"/>
                  </w:pPr>
                  <w:r w:rsidRPr="00DD4DE5">
                    <w:rPr>
                      <w:rFonts w:ascii="Times New Roman" w:hAnsi="Times New Roman"/>
                    </w:rPr>
                    <w:t>Стоимость строительства объекта всего</w:t>
                  </w:r>
                </w:p>
              </w:tc>
              <w:tc>
                <w:tcPr>
                  <w:tcW w:w="1558" w:type="dxa"/>
                  <w:tcBorders>
                    <w:top w:val="single" w:sz="4" w:space="0" w:color="000000"/>
                    <w:left w:val="single" w:sz="4" w:space="0" w:color="000000"/>
                    <w:bottom w:val="single" w:sz="4" w:space="0" w:color="000000"/>
                  </w:tcBorders>
                  <w:shd w:val="clear" w:color="auto" w:fill="auto"/>
                </w:tcPr>
                <w:p w14:paraId="136BD706" w14:textId="77777777" w:rsidR="00B30648" w:rsidRPr="00DD4DE5" w:rsidRDefault="00B30648" w:rsidP="00B30648">
                  <w:pPr>
                    <w:suppressAutoHyphens/>
                    <w:spacing w:after="0" w:line="240" w:lineRule="auto"/>
                  </w:pPr>
                  <w:r w:rsidRPr="00DD4DE5">
                    <w:rPr>
                      <w:rFonts w:ascii="Times New Roman" w:hAnsi="Times New Roman"/>
                    </w:rPr>
                    <w:t>тыс.рублей</w:t>
                  </w:r>
                </w:p>
              </w:tc>
              <w:tc>
                <w:tcPr>
                  <w:tcW w:w="1875" w:type="dxa"/>
                  <w:tcBorders>
                    <w:top w:val="single" w:sz="4" w:space="0" w:color="000000"/>
                    <w:left w:val="single" w:sz="4" w:space="0" w:color="000000"/>
                    <w:bottom w:val="single" w:sz="4" w:space="0" w:color="000000"/>
                  </w:tcBorders>
                  <w:shd w:val="clear" w:color="auto" w:fill="auto"/>
                </w:tcPr>
                <w:p w14:paraId="2B24B4E2" w14:textId="77777777" w:rsidR="00B30648" w:rsidRPr="00DD4DE5" w:rsidRDefault="00B30648" w:rsidP="00B30648">
                  <w:pPr>
                    <w:widowControl w:val="0"/>
                    <w:suppressAutoHyphens/>
                    <w:snapToGrid w:val="0"/>
                    <w:spacing w:after="0" w:line="240" w:lineRule="auto"/>
                    <w:jc w:val="both"/>
                    <w:rPr>
                      <w:rFonts w:ascii="Times New Roman" w:eastAsia="Times New Roman" w:hAnsi="Times New Roman"/>
                      <w:lang w:eastAsia="ru-RU"/>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14:paraId="3A3C0251" w14:textId="77777777" w:rsidR="00B30648" w:rsidRPr="00DD4DE5" w:rsidRDefault="00B30648" w:rsidP="00B30648">
                  <w:pPr>
                    <w:widowControl w:val="0"/>
                    <w:suppressAutoHyphens/>
                    <w:snapToGrid w:val="0"/>
                    <w:spacing w:after="0" w:line="240" w:lineRule="auto"/>
                    <w:jc w:val="both"/>
                    <w:rPr>
                      <w:rFonts w:ascii="Times New Roman" w:eastAsia="Times New Roman" w:hAnsi="Times New Roman"/>
                      <w:lang w:eastAsia="ru-RU"/>
                    </w:rPr>
                  </w:pPr>
                </w:p>
              </w:tc>
            </w:tr>
            <w:tr w:rsidR="00B30648" w:rsidRPr="00DD4DE5" w14:paraId="54E1DDF5" w14:textId="77777777" w:rsidTr="00B95DA7">
              <w:tc>
                <w:tcPr>
                  <w:tcW w:w="3697" w:type="dxa"/>
                  <w:tcBorders>
                    <w:top w:val="single" w:sz="4" w:space="0" w:color="000000"/>
                    <w:left w:val="single" w:sz="4" w:space="0" w:color="000000"/>
                    <w:bottom w:val="single" w:sz="4" w:space="0" w:color="000000"/>
                  </w:tcBorders>
                  <w:shd w:val="clear" w:color="auto" w:fill="auto"/>
                </w:tcPr>
                <w:p w14:paraId="2B64F37E" w14:textId="77777777" w:rsidR="00B30648" w:rsidRPr="00DD4DE5" w:rsidRDefault="00B30648" w:rsidP="00B30648">
                  <w:pPr>
                    <w:suppressAutoHyphens/>
                    <w:spacing w:after="0" w:line="240" w:lineRule="auto"/>
                  </w:pPr>
                  <w:r w:rsidRPr="00DD4DE5">
                    <w:rPr>
                      <w:rFonts w:ascii="Times New Roman" w:hAnsi="Times New Roman"/>
                    </w:rPr>
                    <w:t>В том числе строительно-монтажных работ</w:t>
                  </w:r>
                </w:p>
              </w:tc>
              <w:tc>
                <w:tcPr>
                  <w:tcW w:w="1558" w:type="dxa"/>
                  <w:tcBorders>
                    <w:top w:val="single" w:sz="4" w:space="0" w:color="000000"/>
                    <w:left w:val="single" w:sz="4" w:space="0" w:color="000000"/>
                    <w:bottom w:val="single" w:sz="4" w:space="0" w:color="000000"/>
                  </w:tcBorders>
                  <w:shd w:val="clear" w:color="auto" w:fill="auto"/>
                </w:tcPr>
                <w:p w14:paraId="5ADDE9F6" w14:textId="77777777" w:rsidR="00B30648" w:rsidRPr="00DD4DE5" w:rsidRDefault="00B30648" w:rsidP="00B30648">
                  <w:pPr>
                    <w:suppressAutoHyphens/>
                    <w:spacing w:after="0" w:line="240" w:lineRule="auto"/>
                  </w:pPr>
                  <w:r w:rsidRPr="00DD4DE5">
                    <w:rPr>
                      <w:rFonts w:ascii="Times New Roman" w:hAnsi="Times New Roman"/>
                    </w:rPr>
                    <w:t>тыс.рублей</w:t>
                  </w:r>
                </w:p>
              </w:tc>
              <w:tc>
                <w:tcPr>
                  <w:tcW w:w="1875" w:type="dxa"/>
                  <w:tcBorders>
                    <w:top w:val="single" w:sz="4" w:space="0" w:color="000000"/>
                    <w:left w:val="single" w:sz="4" w:space="0" w:color="000000"/>
                    <w:bottom w:val="single" w:sz="4" w:space="0" w:color="000000"/>
                  </w:tcBorders>
                  <w:shd w:val="clear" w:color="auto" w:fill="auto"/>
                </w:tcPr>
                <w:p w14:paraId="0E655D42" w14:textId="77777777" w:rsidR="00B30648" w:rsidRPr="00DD4DE5" w:rsidRDefault="00B30648" w:rsidP="00B30648">
                  <w:pPr>
                    <w:widowControl w:val="0"/>
                    <w:suppressAutoHyphens/>
                    <w:snapToGrid w:val="0"/>
                    <w:spacing w:after="0" w:line="240" w:lineRule="auto"/>
                    <w:jc w:val="both"/>
                    <w:rPr>
                      <w:rFonts w:ascii="Times New Roman" w:eastAsia="Times New Roman" w:hAnsi="Times New Roman"/>
                      <w:lang w:eastAsia="ru-RU"/>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14:paraId="61B76D1D" w14:textId="77777777" w:rsidR="00B30648" w:rsidRPr="00DD4DE5" w:rsidRDefault="00B30648" w:rsidP="00B30648">
                  <w:pPr>
                    <w:widowControl w:val="0"/>
                    <w:suppressAutoHyphens/>
                    <w:snapToGrid w:val="0"/>
                    <w:spacing w:after="0" w:line="240" w:lineRule="auto"/>
                    <w:jc w:val="both"/>
                    <w:rPr>
                      <w:rFonts w:ascii="Times New Roman" w:eastAsia="Times New Roman" w:hAnsi="Times New Roman"/>
                      <w:lang w:eastAsia="ru-RU"/>
                    </w:rPr>
                  </w:pPr>
                </w:p>
              </w:tc>
            </w:tr>
          </w:tbl>
          <w:p w14:paraId="3786E6D6" w14:textId="77777777" w:rsidR="00B30648" w:rsidRPr="00704611" w:rsidRDefault="00B30648" w:rsidP="00B30648">
            <w:pPr>
              <w:suppressAutoHyphens/>
              <w:spacing w:after="0" w:line="240" w:lineRule="auto"/>
              <w:ind w:firstLine="709"/>
              <w:rPr>
                <w:rFonts w:ascii="Times New Roman" w:hAnsi="Times New Roman"/>
                <w:sz w:val="26"/>
                <w:szCs w:val="26"/>
              </w:rPr>
            </w:pPr>
          </w:p>
        </w:tc>
      </w:tr>
      <w:tr w:rsidR="00704611" w:rsidRPr="00B30648" w14:paraId="745BA29F" w14:textId="77777777" w:rsidTr="00DD4DE5">
        <w:tc>
          <w:tcPr>
            <w:tcW w:w="1064" w:type="pct"/>
            <w:shd w:val="clear" w:color="auto" w:fill="auto"/>
          </w:tcPr>
          <w:p w14:paraId="7056F791"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512" w:type="pct"/>
            <w:shd w:val="clear" w:color="auto" w:fill="auto"/>
          </w:tcPr>
          <w:p w14:paraId="53645B21"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507" w:type="pct"/>
            <w:shd w:val="clear" w:color="auto" w:fill="auto"/>
          </w:tcPr>
          <w:p w14:paraId="4C08D8BB"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852" w:type="pct"/>
            <w:shd w:val="clear" w:color="auto" w:fill="auto"/>
          </w:tcPr>
          <w:p w14:paraId="0A6F4C50"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548" w:type="pct"/>
            <w:shd w:val="clear" w:color="auto" w:fill="auto"/>
          </w:tcPr>
          <w:p w14:paraId="6ACF4C63"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511" w:type="pct"/>
            <w:shd w:val="clear" w:color="auto" w:fill="auto"/>
          </w:tcPr>
          <w:p w14:paraId="2DB25C11"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513" w:type="pct"/>
            <w:shd w:val="clear" w:color="auto" w:fill="auto"/>
          </w:tcPr>
          <w:p w14:paraId="2E82B372"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493" w:type="pct"/>
            <w:shd w:val="clear" w:color="auto" w:fill="auto"/>
          </w:tcPr>
          <w:p w14:paraId="672AE9E3"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4DCA216A" w14:textId="77777777" w:rsidTr="00704611">
        <w:tc>
          <w:tcPr>
            <w:tcW w:w="5000" w:type="pct"/>
            <w:gridSpan w:val="8"/>
            <w:shd w:val="clear" w:color="auto" w:fill="auto"/>
          </w:tcPr>
          <w:p w14:paraId="7A7AA2F2" w14:textId="758AAB6D" w:rsidR="00B30648" w:rsidRPr="00DD4DE5" w:rsidRDefault="00B30648" w:rsidP="00B30648">
            <w:pPr>
              <w:suppressAutoHyphens/>
              <w:spacing w:after="0" w:line="240" w:lineRule="auto"/>
              <w:ind w:firstLine="709"/>
              <w:rPr>
                <w:sz w:val="26"/>
                <w:szCs w:val="26"/>
              </w:rPr>
            </w:pPr>
            <w:r w:rsidRPr="00DD4DE5">
              <w:rPr>
                <w:rFonts w:ascii="Times New Roman" w:hAnsi="Times New Roman"/>
                <w:sz w:val="26"/>
                <w:szCs w:val="26"/>
              </w:rPr>
              <w:t>На основании указанных сведений параметры объекта строительства, реконструкции</w:t>
            </w:r>
            <w:r w:rsidR="00DD4DE5">
              <w:rPr>
                <w:rFonts w:ascii="Times New Roman" w:hAnsi="Times New Roman"/>
                <w:sz w:val="26"/>
                <w:szCs w:val="26"/>
              </w:rPr>
              <w:t xml:space="preserve"> ____________________________________________________ </w:t>
            </w:r>
          </w:p>
        </w:tc>
      </w:tr>
      <w:tr w:rsidR="00B30648" w:rsidRPr="00B30648" w14:paraId="24416B7E" w14:textId="77777777" w:rsidTr="00704611">
        <w:tc>
          <w:tcPr>
            <w:tcW w:w="5000" w:type="pct"/>
            <w:gridSpan w:val="8"/>
            <w:tcBorders>
              <w:bottom w:val="single" w:sz="4" w:space="0" w:color="000000"/>
            </w:tcBorders>
            <w:shd w:val="clear" w:color="auto" w:fill="auto"/>
          </w:tcPr>
          <w:p w14:paraId="5E70B0F4"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B30648" w14:paraId="3E264BA1" w14:textId="77777777" w:rsidTr="00704611">
        <w:tc>
          <w:tcPr>
            <w:tcW w:w="5000" w:type="pct"/>
            <w:gridSpan w:val="8"/>
            <w:tcBorders>
              <w:top w:val="single" w:sz="4" w:space="0" w:color="000000"/>
            </w:tcBorders>
            <w:shd w:val="clear" w:color="auto" w:fill="auto"/>
          </w:tcPr>
          <w:p w14:paraId="7CC574FF" w14:textId="77777777" w:rsidR="00B30648" w:rsidRPr="00DD4DE5" w:rsidRDefault="00B30648" w:rsidP="00B30648">
            <w:pPr>
              <w:suppressAutoHyphens/>
              <w:spacing w:after="0" w:line="240" w:lineRule="auto"/>
              <w:ind w:firstLine="709"/>
              <w:jc w:val="center"/>
              <w:rPr>
                <w:sz w:val="20"/>
                <w:szCs w:val="20"/>
              </w:rPr>
            </w:pPr>
            <w:r w:rsidRPr="00DD4DE5">
              <w:rPr>
                <w:rFonts w:ascii="Times New Roman" w:hAnsi="Times New Roman"/>
                <w:sz w:val="20"/>
                <w:szCs w:val="20"/>
              </w:rPr>
              <w:t>(наименование объекта)</w:t>
            </w:r>
          </w:p>
        </w:tc>
      </w:tr>
      <w:tr w:rsidR="00B30648" w:rsidRPr="00B30648" w14:paraId="7A95A2E0" w14:textId="77777777" w:rsidTr="00704611">
        <w:tc>
          <w:tcPr>
            <w:tcW w:w="5000" w:type="pct"/>
            <w:gridSpan w:val="8"/>
            <w:shd w:val="clear" w:color="auto" w:fill="auto"/>
          </w:tcPr>
          <w:p w14:paraId="5E303607" w14:textId="001FB78D" w:rsidR="00B30648" w:rsidRPr="00402B88" w:rsidRDefault="00B30648" w:rsidP="00402B88">
            <w:pPr>
              <w:suppressAutoHyphens/>
              <w:spacing w:after="0" w:line="240" w:lineRule="auto"/>
              <w:ind w:firstLine="709"/>
              <w:jc w:val="both"/>
              <w:rPr>
                <w:sz w:val="26"/>
                <w:szCs w:val="26"/>
              </w:rPr>
            </w:pPr>
            <w:r w:rsidRPr="00402B88">
              <w:rPr>
                <w:rFonts w:ascii="Times New Roman" w:hAnsi="Times New Roman"/>
                <w:sz w:val="26"/>
                <w:szCs w:val="26"/>
              </w:rPr>
              <w:t>Полностью соответствует проектной документации, имеет допустимые отклонения от проектной документации, не соответствует проектной документации</w:t>
            </w:r>
            <w:r w:rsidR="00402B88">
              <w:rPr>
                <w:rFonts w:ascii="Times New Roman" w:hAnsi="Times New Roman"/>
                <w:sz w:val="26"/>
                <w:szCs w:val="26"/>
              </w:rPr>
              <w:t xml:space="preserve"> </w:t>
            </w:r>
            <w:r w:rsidR="00402B88" w:rsidRPr="00402B88">
              <w:rPr>
                <w:rFonts w:ascii="Times New Roman" w:hAnsi="Times New Roman"/>
                <w:sz w:val="26"/>
                <w:szCs w:val="26"/>
              </w:rPr>
              <w:t>(не нужное зачеркнуть)</w:t>
            </w:r>
          </w:p>
        </w:tc>
      </w:tr>
      <w:tr w:rsidR="00B30648" w:rsidRPr="00B30648" w14:paraId="79063164" w14:textId="77777777" w:rsidTr="00704611">
        <w:tc>
          <w:tcPr>
            <w:tcW w:w="5000" w:type="pct"/>
            <w:gridSpan w:val="8"/>
            <w:shd w:val="clear" w:color="auto" w:fill="auto"/>
          </w:tcPr>
          <w:p w14:paraId="599660A3" w14:textId="343C15DE" w:rsidR="00B30648" w:rsidRPr="00B30648" w:rsidRDefault="00B30648" w:rsidP="00B30648">
            <w:pPr>
              <w:suppressAutoHyphens/>
              <w:spacing w:after="0" w:line="240" w:lineRule="auto"/>
              <w:ind w:firstLine="709"/>
              <w:jc w:val="center"/>
            </w:pPr>
          </w:p>
        </w:tc>
      </w:tr>
      <w:tr w:rsidR="00704611" w:rsidRPr="00B30648" w14:paraId="52FAB06C" w14:textId="77777777" w:rsidTr="00704611">
        <w:tc>
          <w:tcPr>
            <w:tcW w:w="1064" w:type="pct"/>
            <w:shd w:val="clear" w:color="auto" w:fill="auto"/>
          </w:tcPr>
          <w:p w14:paraId="7DA1C3E8"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512" w:type="pct"/>
            <w:shd w:val="clear" w:color="auto" w:fill="auto"/>
          </w:tcPr>
          <w:p w14:paraId="41E5A1C7"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507" w:type="pct"/>
            <w:shd w:val="clear" w:color="auto" w:fill="auto"/>
          </w:tcPr>
          <w:p w14:paraId="217C2AEF"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852" w:type="pct"/>
            <w:shd w:val="clear" w:color="auto" w:fill="auto"/>
          </w:tcPr>
          <w:p w14:paraId="3387CBEC"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548" w:type="pct"/>
            <w:shd w:val="clear" w:color="auto" w:fill="auto"/>
          </w:tcPr>
          <w:p w14:paraId="7BA6DFF1"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511" w:type="pct"/>
            <w:shd w:val="clear" w:color="auto" w:fill="auto"/>
          </w:tcPr>
          <w:p w14:paraId="4BEA1E21"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513" w:type="pct"/>
            <w:shd w:val="clear" w:color="auto" w:fill="auto"/>
          </w:tcPr>
          <w:p w14:paraId="6F92C24F"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493" w:type="pct"/>
            <w:shd w:val="clear" w:color="auto" w:fill="auto"/>
          </w:tcPr>
          <w:p w14:paraId="6C35473C"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402B88" w14:paraId="6B2F869C" w14:textId="77777777" w:rsidTr="00704611">
        <w:tc>
          <w:tcPr>
            <w:tcW w:w="2083" w:type="pct"/>
            <w:gridSpan w:val="3"/>
            <w:shd w:val="clear" w:color="auto" w:fill="auto"/>
          </w:tcPr>
          <w:p w14:paraId="764F012A" w14:textId="77777777" w:rsidR="00B30648" w:rsidRPr="00402B88" w:rsidRDefault="00B30648" w:rsidP="00B30648">
            <w:pPr>
              <w:suppressAutoHyphens/>
              <w:spacing w:after="0" w:line="240" w:lineRule="auto"/>
              <w:rPr>
                <w:sz w:val="26"/>
                <w:szCs w:val="26"/>
              </w:rPr>
            </w:pPr>
            <w:r w:rsidRPr="00402B88">
              <w:rPr>
                <w:rFonts w:ascii="Times New Roman" w:hAnsi="Times New Roman"/>
                <w:sz w:val="26"/>
                <w:szCs w:val="26"/>
              </w:rPr>
              <w:t>Представитель заказчика</w:t>
            </w:r>
          </w:p>
        </w:tc>
        <w:tc>
          <w:tcPr>
            <w:tcW w:w="852" w:type="pct"/>
            <w:shd w:val="clear" w:color="auto" w:fill="auto"/>
          </w:tcPr>
          <w:p w14:paraId="4FEC919B" w14:textId="77777777" w:rsidR="00B30648" w:rsidRPr="00402B88" w:rsidRDefault="00B30648" w:rsidP="00B30648">
            <w:pPr>
              <w:suppressAutoHyphens/>
              <w:snapToGrid w:val="0"/>
              <w:spacing w:after="0" w:line="240" w:lineRule="auto"/>
              <w:ind w:firstLine="709"/>
              <w:rPr>
                <w:rFonts w:ascii="Times New Roman" w:hAnsi="Times New Roman"/>
                <w:sz w:val="26"/>
                <w:szCs w:val="26"/>
              </w:rPr>
            </w:pPr>
          </w:p>
        </w:tc>
        <w:tc>
          <w:tcPr>
            <w:tcW w:w="2065" w:type="pct"/>
            <w:gridSpan w:val="4"/>
            <w:shd w:val="clear" w:color="auto" w:fill="auto"/>
          </w:tcPr>
          <w:p w14:paraId="419AD022" w14:textId="77777777" w:rsidR="00B30648" w:rsidRPr="00402B88" w:rsidRDefault="00B30648" w:rsidP="00B30648">
            <w:pPr>
              <w:suppressAutoHyphens/>
              <w:spacing w:after="0" w:line="240" w:lineRule="auto"/>
              <w:rPr>
                <w:sz w:val="26"/>
                <w:szCs w:val="26"/>
              </w:rPr>
            </w:pPr>
            <w:r w:rsidRPr="00402B88">
              <w:rPr>
                <w:rFonts w:ascii="Times New Roman" w:hAnsi="Times New Roman"/>
                <w:sz w:val="26"/>
                <w:szCs w:val="26"/>
              </w:rPr>
              <w:t>Представитель лица, осуществляющего строительство (реконструкцию)</w:t>
            </w:r>
          </w:p>
        </w:tc>
      </w:tr>
      <w:tr w:rsidR="00B30648" w:rsidRPr="00B30648" w14:paraId="2B775C5D" w14:textId="77777777" w:rsidTr="00704611">
        <w:tc>
          <w:tcPr>
            <w:tcW w:w="2083" w:type="pct"/>
            <w:gridSpan w:val="3"/>
            <w:tcBorders>
              <w:bottom w:val="single" w:sz="4" w:space="0" w:color="000000"/>
            </w:tcBorders>
            <w:shd w:val="clear" w:color="auto" w:fill="auto"/>
          </w:tcPr>
          <w:p w14:paraId="194BFBD8"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852" w:type="pct"/>
            <w:shd w:val="clear" w:color="auto" w:fill="auto"/>
          </w:tcPr>
          <w:p w14:paraId="130959F9"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c>
          <w:tcPr>
            <w:tcW w:w="2065" w:type="pct"/>
            <w:gridSpan w:val="4"/>
            <w:tcBorders>
              <w:bottom w:val="single" w:sz="4" w:space="0" w:color="000000"/>
            </w:tcBorders>
            <w:shd w:val="clear" w:color="auto" w:fill="auto"/>
          </w:tcPr>
          <w:p w14:paraId="68CD6A64" w14:textId="77777777" w:rsidR="00B30648" w:rsidRPr="00B30648" w:rsidRDefault="00B30648" w:rsidP="00B30648">
            <w:pPr>
              <w:suppressAutoHyphens/>
              <w:snapToGrid w:val="0"/>
              <w:spacing w:after="0" w:line="240" w:lineRule="auto"/>
              <w:ind w:firstLine="709"/>
              <w:rPr>
                <w:rFonts w:ascii="Times New Roman" w:hAnsi="Times New Roman"/>
                <w:sz w:val="28"/>
                <w:szCs w:val="28"/>
              </w:rPr>
            </w:pPr>
          </w:p>
        </w:tc>
      </w:tr>
      <w:tr w:rsidR="00B30648" w:rsidRPr="00402B88" w14:paraId="374BB378" w14:textId="77777777" w:rsidTr="00704611">
        <w:tc>
          <w:tcPr>
            <w:tcW w:w="2083" w:type="pct"/>
            <w:gridSpan w:val="3"/>
            <w:tcBorders>
              <w:top w:val="single" w:sz="4" w:space="0" w:color="000000"/>
            </w:tcBorders>
            <w:shd w:val="clear" w:color="auto" w:fill="auto"/>
          </w:tcPr>
          <w:p w14:paraId="1D1F340E" w14:textId="77777777" w:rsidR="00B30648" w:rsidRPr="00402B88" w:rsidRDefault="00B30648" w:rsidP="00402B88">
            <w:pPr>
              <w:suppressAutoHyphens/>
              <w:spacing w:after="0" w:line="240" w:lineRule="auto"/>
              <w:jc w:val="center"/>
              <w:rPr>
                <w:sz w:val="20"/>
                <w:szCs w:val="20"/>
              </w:rPr>
            </w:pPr>
            <w:r w:rsidRPr="00402B88">
              <w:rPr>
                <w:rFonts w:ascii="Times New Roman" w:hAnsi="Times New Roman"/>
                <w:sz w:val="20"/>
                <w:szCs w:val="20"/>
              </w:rPr>
              <w:t>(наименование организации, должность)</w:t>
            </w:r>
          </w:p>
        </w:tc>
        <w:tc>
          <w:tcPr>
            <w:tcW w:w="852" w:type="pct"/>
            <w:shd w:val="clear" w:color="auto" w:fill="auto"/>
          </w:tcPr>
          <w:p w14:paraId="511CAF83" w14:textId="77777777" w:rsidR="00B30648" w:rsidRPr="00402B88" w:rsidRDefault="00B30648" w:rsidP="00B30648">
            <w:pPr>
              <w:suppressAutoHyphens/>
              <w:snapToGrid w:val="0"/>
              <w:spacing w:after="0" w:line="240" w:lineRule="auto"/>
              <w:ind w:firstLine="709"/>
              <w:jc w:val="center"/>
              <w:rPr>
                <w:rFonts w:ascii="Times New Roman" w:hAnsi="Times New Roman"/>
                <w:sz w:val="20"/>
                <w:szCs w:val="20"/>
              </w:rPr>
            </w:pPr>
          </w:p>
        </w:tc>
        <w:tc>
          <w:tcPr>
            <w:tcW w:w="2065" w:type="pct"/>
            <w:gridSpan w:val="4"/>
            <w:tcBorders>
              <w:top w:val="single" w:sz="4" w:space="0" w:color="000000"/>
            </w:tcBorders>
            <w:shd w:val="clear" w:color="auto" w:fill="auto"/>
          </w:tcPr>
          <w:p w14:paraId="548617CB" w14:textId="77777777" w:rsidR="00B30648" w:rsidRPr="00402B88" w:rsidRDefault="00B30648" w:rsidP="00402B88">
            <w:pPr>
              <w:suppressAutoHyphens/>
              <w:spacing w:after="0" w:line="240" w:lineRule="auto"/>
              <w:jc w:val="center"/>
              <w:rPr>
                <w:sz w:val="20"/>
                <w:szCs w:val="20"/>
              </w:rPr>
            </w:pPr>
            <w:r w:rsidRPr="00402B88">
              <w:rPr>
                <w:rFonts w:ascii="Times New Roman" w:hAnsi="Times New Roman"/>
                <w:sz w:val="20"/>
                <w:szCs w:val="20"/>
              </w:rPr>
              <w:t>(наименование организации, должность)</w:t>
            </w:r>
          </w:p>
        </w:tc>
      </w:tr>
      <w:tr w:rsidR="00B30648" w:rsidRPr="00402B88" w14:paraId="26C5A405" w14:textId="77777777" w:rsidTr="00704611">
        <w:tc>
          <w:tcPr>
            <w:tcW w:w="2083" w:type="pct"/>
            <w:gridSpan w:val="3"/>
            <w:tcBorders>
              <w:bottom w:val="single" w:sz="4" w:space="0" w:color="000000"/>
            </w:tcBorders>
            <w:shd w:val="clear" w:color="auto" w:fill="auto"/>
          </w:tcPr>
          <w:p w14:paraId="6E30CB92" w14:textId="77777777" w:rsidR="00B30648" w:rsidRPr="00402B88" w:rsidRDefault="00B30648" w:rsidP="00B30648">
            <w:pPr>
              <w:suppressAutoHyphens/>
              <w:snapToGrid w:val="0"/>
              <w:spacing w:after="0" w:line="240" w:lineRule="auto"/>
              <w:ind w:firstLine="709"/>
              <w:rPr>
                <w:rFonts w:ascii="Times New Roman" w:hAnsi="Times New Roman"/>
                <w:sz w:val="20"/>
                <w:szCs w:val="20"/>
              </w:rPr>
            </w:pPr>
          </w:p>
        </w:tc>
        <w:tc>
          <w:tcPr>
            <w:tcW w:w="852" w:type="pct"/>
            <w:shd w:val="clear" w:color="auto" w:fill="auto"/>
          </w:tcPr>
          <w:p w14:paraId="60FE9D18" w14:textId="77777777" w:rsidR="00B30648" w:rsidRPr="00402B88" w:rsidRDefault="00B30648" w:rsidP="00B30648">
            <w:pPr>
              <w:suppressAutoHyphens/>
              <w:snapToGrid w:val="0"/>
              <w:spacing w:after="0" w:line="240" w:lineRule="auto"/>
              <w:ind w:firstLine="709"/>
              <w:rPr>
                <w:rFonts w:ascii="Times New Roman" w:hAnsi="Times New Roman"/>
                <w:sz w:val="20"/>
                <w:szCs w:val="20"/>
              </w:rPr>
            </w:pPr>
          </w:p>
        </w:tc>
        <w:tc>
          <w:tcPr>
            <w:tcW w:w="2065" w:type="pct"/>
            <w:gridSpan w:val="4"/>
            <w:tcBorders>
              <w:bottom w:val="single" w:sz="4" w:space="0" w:color="000000"/>
            </w:tcBorders>
            <w:shd w:val="clear" w:color="auto" w:fill="auto"/>
          </w:tcPr>
          <w:p w14:paraId="22DD81B4" w14:textId="77777777" w:rsidR="00B30648" w:rsidRPr="00402B88" w:rsidRDefault="00B30648" w:rsidP="00B30648">
            <w:pPr>
              <w:suppressAutoHyphens/>
              <w:snapToGrid w:val="0"/>
              <w:spacing w:after="0" w:line="240" w:lineRule="auto"/>
              <w:ind w:firstLine="709"/>
              <w:rPr>
                <w:rFonts w:ascii="Times New Roman" w:hAnsi="Times New Roman"/>
                <w:sz w:val="20"/>
                <w:szCs w:val="20"/>
              </w:rPr>
            </w:pPr>
          </w:p>
        </w:tc>
      </w:tr>
      <w:tr w:rsidR="00B30648" w:rsidRPr="00402B88" w14:paraId="4617CAB8" w14:textId="77777777" w:rsidTr="00704611">
        <w:tc>
          <w:tcPr>
            <w:tcW w:w="2083" w:type="pct"/>
            <w:gridSpan w:val="3"/>
            <w:tcBorders>
              <w:top w:val="single" w:sz="4" w:space="0" w:color="000000"/>
            </w:tcBorders>
            <w:shd w:val="clear" w:color="auto" w:fill="auto"/>
          </w:tcPr>
          <w:p w14:paraId="07320E30" w14:textId="77777777" w:rsidR="00B30648" w:rsidRPr="00402B88" w:rsidRDefault="00B30648" w:rsidP="00402B88">
            <w:pPr>
              <w:suppressAutoHyphens/>
              <w:spacing w:after="0" w:line="240" w:lineRule="auto"/>
              <w:ind w:firstLine="34"/>
              <w:jc w:val="center"/>
              <w:rPr>
                <w:sz w:val="20"/>
                <w:szCs w:val="20"/>
              </w:rPr>
            </w:pPr>
            <w:r w:rsidRPr="00402B88">
              <w:rPr>
                <w:rFonts w:ascii="Times New Roman" w:hAnsi="Times New Roman"/>
                <w:sz w:val="20"/>
                <w:szCs w:val="20"/>
              </w:rPr>
              <w:t>(Ф.И.О.)</w:t>
            </w:r>
          </w:p>
        </w:tc>
        <w:tc>
          <w:tcPr>
            <w:tcW w:w="852" w:type="pct"/>
            <w:shd w:val="clear" w:color="auto" w:fill="auto"/>
          </w:tcPr>
          <w:p w14:paraId="26570E06" w14:textId="77777777" w:rsidR="00B30648" w:rsidRPr="00402B88" w:rsidRDefault="00B30648" w:rsidP="00B30648">
            <w:pPr>
              <w:suppressAutoHyphens/>
              <w:snapToGrid w:val="0"/>
              <w:spacing w:after="0" w:line="240" w:lineRule="auto"/>
              <w:ind w:firstLine="709"/>
              <w:jc w:val="center"/>
              <w:rPr>
                <w:rFonts w:ascii="Times New Roman" w:hAnsi="Times New Roman"/>
                <w:sz w:val="20"/>
                <w:szCs w:val="20"/>
              </w:rPr>
            </w:pPr>
          </w:p>
        </w:tc>
        <w:tc>
          <w:tcPr>
            <w:tcW w:w="2065" w:type="pct"/>
            <w:gridSpan w:val="4"/>
            <w:tcBorders>
              <w:top w:val="single" w:sz="4" w:space="0" w:color="000000"/>
            </w:tcBorders>
            <w:shd w:val="clear" w:color="auto" w:fill="auto"/>
          </w:tcPr>
          <w:p w14:paraId="74C1B3B3" w14:textId="77777777" w:rsidR="00B30648" w:rsidRPr="00402B88" w:rsidRDefault="00B30648" w:rsidP="00402B88">
            <w:pPr>
              <w:suppressAutoHyphens/>
              <w:spacing w:after="0" w:line="240" w:lineRule="auto"/>
              <w:ind w:left="-163"/>
              <w:jc w:val="center"/>
              <w:rPr>
                <w:sz w:val="20"/>
                <w:szCs w:val="20"/>
              </w:rPr>
            </w:pPr>
            <w:r w:rsidRPr="00402B88">
              <w:rPr>
                <w:rFonts w:ascii="Times New Roman" w:hAnsi="Times New Roman"/>
                <w:sz w:val="20"/>
                <w:szCs w:val="20"/>
              </w:rPr>
              <w:t>(Ф.И.О.)</w:t>
            </w:r>
          </w:p>
        </w:tc>
      </w:tr>
      <w:tr w:rsidR="00B30648" w:rsidRPr="00402B88" w14:paraId="036D107D" w14:textId="77777777" w:rsidTr="00704611">
        <w:tc>
          <w:tcPr>
            <w:tcW w:w="2083" w:type="pct"/>
            <w:gridSpan w:val="3"/>
            <w:tcBorders>
              <w:bottom w:val="single" w:sz="4" w:space="0" w:color="000000"/>
            </w:tcBorders>
            <w:shd w:val="clear" w:color="auto" w:fill="auto"/>
          </w:tcPr>
          <w:p w14:paraId="19C8D5E1" w14:textId="77777777" w:rsidR="00B30648" w:rsidRPr="00402B88" w:rsidRDefault="00B30648" w:rsidP="00B30648">
            <w:pPr>
              <w:suppressAutoHyphens/>
              <w:snapToGrid w:val="0"/>
              <w:spacing w:after="0" w:line="240" w:lineRule="auto"/>
              <w:ind w:firstLine="709"/>
              <w:rPr>
                <w:rFonts w:ascii="Times New Roman" w:hAnsi="Times New Roman"/>
                <w:sz w:val="20"/>
                <w:szCs w:val="20"/>
              </w:rPr>
            </w:pPr>
          </w:p>
        </w:tc>
        <w:tc>
          <w:tcPr>
            <w:tcW w:w="852" w:type="pct"/>
            <w:shd w:val="clear" w:color="auto" w:fill="auto"/>
          </w:tcPr>
          <w:p w14:paraId="48C1D4D5" w14:textId="77777777" w:rsidR="00B30648" w:rsidRPr="00402B88" w:rsidRDefault="00B30648" w:rsidP="00B30648">
            <w:pPr>
              <w:suppressAutoHyphens/>
              <w:snapToGrid w:val="0"/>
              <w:spacing w:after="0" w:line="240" w:lineRule="auto"/>
              <w:ind w:firstLine="709"/>
              <w:rPr>
                <w:rFonts w:ascii="Times New Roman" w:hAnsi="Times New Roman"/>
                <w:sz w:val="20"/>
                <w:szCs w:val="20"/>
              </w:rPr>
            </w:pPr>
          </w:p>
        </w:tc>
        <w:tc>
          <w:tcPr>
            <w:tcW w:w="2065" w:type="pct"/>
            <w:gridSpan w:val="4"/>
            <w:tcBorders>
              <w:bottom w:val="single" w:sz="4" w:space="0" w:color="000000"/>
            </w:tcBorders>
            <w:shd w:val="clear" w:color="auto" w:fill="auto"/>
          </w:tcPr>
          <w:p w14:paraId="4F0EBCC7" w14:textId="77777777" w:rsidR="00B30648" w:rsidRPr="00402B88" w:rsidRDefault="00B30648" w:rsidP="00B30648">
            <w:pPr>
              <w:suppressAutoHyphens/>
              <w:snapToGrid w:val="0"/>
              <w:spacing w:after="0" w:line="240" w:lineRule="auto"/>
              <w:ind w:firstLine="709"/>
              <w:rPr>
                <w:rFonts w:ascii="Times New Roman" w:hAnsi="Times New Roman"/>
                <w:sz w:val="20"/>
                <w:szCs w:val="20"/>
              </w:rPr>
            </w:pPr>
          </w:p>
        </w:tc>
      </w:tr>
      <w:tr w:rsidR="00B30648" w:rsidRPr="00402B88" w14:paraId="7391FB60" w14:textId="77777777" w:rsidTr="00704611">
        <w:tc>
          <w:tcPr>
            <w:tcW w:w="2083" w:type="pct"/>
            <w:gridSpan w:val="3"/>
            <w:tcBorders>
              <w:top w:val="single" w:sz="4" w:space="0" w:color="000000"/>
            </w:tcBorders>
            <w:shd w:val="clear" w:color="auto" w:fill="auto"/>
          </w:tcPr>
          <w:p w14:paraId="0A1E37FF" w14:textId="77777777" w:rsidR="00B30648" w:rsidRPr="00402B88" w:rsidRDefault="00B30648" w:rsidP="00402B88">
            <w:pPr>
              <w:suppressAutoHyphens/>
              <w:spacing w:after="0" w:line="240" w:lineRule="auto"/>
              <w:ind w:firstLine="34"/>
              <w:jc w:val="center"/>
              <w:rPr>
                <w:sz w:val="20"/>
                <w:szCs w:val="20"/>
              </w:rPr>
            </w:pPr>
            <w:r w:rsidRPr="00402B88">
              <w:rPr>
                <w:rFonts w:ascii="Times New Roman" w:hAnsi="Times New Roman"/>
                <w:sz w:val="20"/>
                <w:szCs w:val="20"/>
              </w:rPr>
              <w:t>(подпись)</w:t>
            </w:r>
          </w:p>
        </w:tc>
        <w:tc>
          <w:tcPr>
            <w:tcW w:w="852" w:type="pct"/>
            <w:shd w:val="clear" w:color="auto" w:fill="auto"/>
          </w:tcPr>
          <w:p w14:paraId="4456E809" w14:textId="77777777" w:rsidR="00B30648" w:rsidRPr="00402B88" w:rsidRDefault="00B30648" w:rsidP="00B30648">
            <w:pPr>
              <w:suppressAutoHyphens/>
              <w:snapToGrid w:val="0"/>
              <w:spacing w:after="0" w:line="240" w:lineRule="auto"/>
              <w:ind w:firstLine="709"/>
              <w:jc w:val="center"/>
              <w:rPr>
                <w:rFonts w:ascii="Times New Roman" w:hAnsi="Times New Roman"/>
                <w:sz w:val="20"/>
                <w:szCs w:val="20"/>
              </w:rPr>
            </w:pPr>
          </w:p>
        </w:tc>
        <w:tc>
          <w:tcPr>
            <w:tcW w:w="2065" w:type="pct"/>
            <w:gridSpan w:val="4"/>
            <w:tcBorders>
              <w:top w:val="single" w:sz="4" w:space="0" w:color="000000"/>
            </w:tcBorders>
            <w:shd w:val="clear" w:color="auto" w:fill="auto"/>
          </w:tcPr>
          <w:p w14:paraId="5510762A" w14:textId="77777777" w:rsidR="00B30648" w:rsidRPr="00402B88" w:rsidRDefault="00B30648" w:rsidP="00402B88">
            <w:pPr>
              <w:suppressAutoHyphens/>
              <w:spacing w:after="0" w:line="240" w:lineRule="auto"/>
              <w:ind w:left="-163"/>
              <w:jc w:val="center"/>
              <w:rPr>
                <w:sz w:val="20"/>
                <w:szCs w:val="20"/>
              </w:rPr>
            </w:pPr>
            <w:r w:rsidRPr="00402B88">
              <w:rPr>
                <w:rFonts w:ascii="Times New Roman" w:hAnsi="Times New Roman"/>
                <w:sz w:val="20"/>
                <w:szCs w:val="20"/>
              </w:rPr>
              <w:t>(подпись)</w:t>
            </w:r>
          </w:p>
        </w:tc>
      </w:tr>
      <w:tr w:rsidR="00B30648" w:rsidRPr="00402B88" w14:paraId="44F7A7FE" w14:textId="77777777" w:rsidTr="00704611">
        <w:tc>
          <w:tcPr>
            <w:tcW w:w="2083" w:type="pct"/>
            <w:gridSpan w:val="3"/>
            <w:shd w:val="clear" w:color="auto" w:fill="auto"/>
          </w:tcPr>
          <w:p w14:paraId="55738502" w14:textId="77777777" w:rsidR="00402B88" w:rsidRDefault="00402B88" w:rsidP="00B30648">
            <w:pPr>
              <w:suppressAutoHyphens/>
              <w:spacing w:after="0" w:line="240" w:lineRule="auto"/>
              <w:ind w:firstLine="709"/>
              <w:rPr>
                <w:rFonts w:ascii="Times New Roman" w:hAnsi="Times New Roman"/>
                <w:sz w:val="20"/>
                <w:szCs w:val="20"/>
              </w:rPr>
            </w:pPr>
          </w:p>
          <w:p w14:paraId="42659513" w14:textId="77777777" w:rsidR="00B30648" w:rsidRPr="00402B88" w:rsidRDefault="00B30648" w:rsidP="00B30648">
            <w:pPr>
              <w:suppressAutoHyphens/>
              <w:spacing w:after="0" w:line="240" w:lineRule="auto"/>
              <w:ind w:firstLine="709"/>
              <w:rPr>
                <w:sz w:val="20"/>
                <w:szCs w:val="20"/>
              </w:rPr>
            </w:pPr>
            <w:r w:rsidRPr="00402B88">
              <w:rPr>
                <w:rFonts w:ascii="Times New Roman" w:hAnsi="Times New Roman"/>
                <w:sz w:val="20"/>
                <w:szCs w:val="20"/>
              </w:rPr>
              <w:t>М.П</w:t>
            </w:r>
          </w:p>
        </w:tc>
        <w:tc>
          <w:tcPr>
            <w:tcW w:w="852" w:type="pct"/>
            <w:shd w:val="clear" w:color="auto" w:fill="auto"/>
          </w:tcPr>
          <w:p w14:paraId="4E14D5D7" w14:textId="77777777" w:rsidR="00B30648" w:rsidRPr="00402B88" w:rsidRDefault="00B30648" w:rsidP="00B30648">
            <w:pPr>
              <w:suppressAutoHyphens/>
              <w:snapToGrid w:val="0"/>
              <w:spacing w:after="0" w:line="240" w:lineRule="auto"/>
              <w:ind w:firstLine="709"/>
              <w:rPr>
                <w:rFonts w:ascii="Times New Roman" w:hAnsi="Times New Roman"/>
                <w:sz w:val="20"/>
                <w:szCs w:val="20"/>
              </w:rPr>
            </w:pPr>
          </w:p>
        </w:tc>
        <w:tc>
          <w:tcPr>
            <w:tcW w:w="2065" w:type="pct"/>
            <w:gridSpan w:val="4"/>
            <w:shd w:val="clear" w:color="auto" w:fill="auto"/>
          </w:tcPr>
          <w:p w14:paraId="365E29BA" w14:textId="77777777" w:rsidR="00402B88" w:rsidRDefault="00402B88" w:rsidP="00B30648">
            <w:pPr>
              <w:suppressAutoHyphens/>
              <w:spacing w:after="0" w:line="240" w:lineRule="auto"/>
              <w:ind w:firstLine="709"/>
              <w:rPr>
                <w:rFonts w:ascii="Times New Roman" w:hAnsi="Times New Roman"/>
                <w:sz w:val="20"/>
                <w:szCs w:val="20"/>
              </w:rPr>
            </w:pPr>
          </w:p>
          <w:p w14:paraId="105C6E14" w14:textId="77777777" w:rsidR="00B30648" w:rsidRPr="00402B88" w:rsidRDefault="00B30648" w:rsidP="00B30648">
            <w:pPr>
              <w:suppressAutoHyphens/>
              <w:spacing w:after="0" w:line="240" w:lineRule="auto"/>
              <w:ind w:firstLine="709"/>
              <w:rPr>
                <w:sz w:val="20"/>
                <w:szCs w:val="20"/>
              </w:rPr>
            </w:pPr>
            <w:r w:rsidRPr="00402B88">
              <w:rPr>
                <w:rFonts w:ascii="Times New Roman" w:hAnsi="Times New Roman"/>
                <w:sz w:val="20"/>
                <w:szCs w:val="20"/>
              </w:rPr>
              <w:t>М.П.</w:t>
            </w:r>
          </w:p>
        </w:tc>
      </w:tr>
      <w:bookmarkEnd w:id="32"/>
      <w:bookmarkEnd w:id="33"/>
    </w:tbl>
    <w:p w14:paraId="7440F1ED" w14:textId="77777777" w:rsidR="00B30648" w:rsidRDefault="00B30648" w:rsidP="00A55F03">
      <w:pPr>
        <w:autoSpaceDE w:val="0"/>
        <w:autoSpaceDN w:val="0"/>
        <w:adjustRightInd w:val="0"/>
        <w:spacing w:after="0" w:line="240" w:lineRule="auto"/>
        <w:ind w:firstLine="709"/>
        <w:jc w:val="right"/>
        <w:outlineLvl w:val="1"/>
        <w:rPr>
          <w:sz w:val="26"/>
          <w:szCs w:val="26"/>
        </w:rPr>
      </w:pPr>
    </w:p>
    <w:sectPr w:rsidR="00B30648" w:rsidSect="00254A75">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C7157" w14:textId="77777777" w:rsidR="00254A75" w:rsidRDefault="00254A75" w:rsidP="00047056">
      <w:pPr>
        <w:spacing w:after="0" w:line="240" w:lineRule="auto"/>
      </w:pPr>
      <w:r>
        <w:separator/>
      </w:r>
    </w:p>
  </w:endnote>
  <w:endnote w:type="continuationSeparator" w:id="0">
    <w:p w14:paraId="44CD574A" w14:textId="77777777" w:rsidR="00254A75" w:rsidRDefault="00254A75" w:rsidP="0004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64DF1" w14:textId="77777777" w:rsidR="00254A75" w:rsidRDefault="00254A75" w:rsidP="00047056">
      <w:pPr>
        <w:spacing w:after="0" w:line="240" w:lineRule="auto"/>
      </w:pPr>
      <w:r>
        <w:separator/>
      </w:r>
    </w:p>
  </w:footnote>
  <w:footnote w:type="continuationSeparator" w:id="0">
    <w:p w14:paraId="6F14A0B2" w14:textId="77777777" w:rsidR="00254A75" w:rsidRDefault="00254A75" w:rsidP="000470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
    <w:nsid w:val="00000004"/>
    <w:multiLevelType w:val="multilevel"/>
    <w:tmpl w:val="00000004"/>
    <w:name w:val="WW8Num5"/>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6B62083"/>
    <w:multiLevelType w:val="multilevel"/>
    <w:tmpl w:val="D2349268"/>
    <w:lvl w:ilvl="0">
      <w:start w:val="1"/>
      <w:numFmt w:val="decimal"/>
      <w:lvlText w:val="%1."/>
      <w:lvlJc w:val="left"/>
      <w:pPr>
        <w:ind w:left="1070" w:hanging="360"/>
      </w:pPr>
      <w:rPr>
        <w:i w:val="0"/>
        <w:color w:val="auto"/>
        <w:sz w:val="24"/>
        <w:szCs w:val="24"/>
      </w:rPr>
    </w:lvl>
    <w:lvl w:ilvl="1">
      <w:start w:val="1"/>
      <w:numFmt w:val="decimal"/>
      <w:lvlText w:val="%1.%2."/>
      <w:lvlJc w:val="left"/>
      <w:pPr>
        <w:ind w:left="1994"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3">
    <w:nsid w:val="07307757"/>
    <w:multiLevelType w:val="hybridMultilevel"/>
    <w:tmpl w:val="0BC29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6D7AFB"/>
    <w:multiLevelType w:val="hybridMultilevel"/>
    <w:tmpl w:val="5E1E0E10"/>
    <w:lvl w:ilvl="0" w:tplc="D4020C58">
      <w:start w:val="1"/>
      <w:numFmt w:val="decimal"/>
      <w:lvlText w:val="%1."/>
      <w:lvlJc w:val="left"/>
      <w:pPr>
        <w:ind w:left="1908" w:hanging="1056"/>
      </w:pPr>
      <w:rPr>
        <w:rFonts w:hint="default"/>
        <w:i w:val="0"/>
        <w:color w:val="auto"/>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06B00A3"/>
    <w:multiLevelType w:val="hybridMultilevel"/>
    <w:tmpl w:val="E5CEBF28"/>
    <w:lvl w:ilvl="0" w:tplc="46F2074A">
      <w:start w:val="2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800744B"/>
    <w:multiLevelType w:val="hybridMultilevel"/>
    <w:tmpl w:val="B5F28E7E"/>
    <w:lvl w:ilvl="0" w:tplc="61044DC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4223CE"/>
    <w:multiLevelType w:val="hybridMultilevel"/>
    <w:tmpl w:val="B546C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C672C3"/>
    <w:multiLevelType w:val="hybridMultilevel"/>
    <w:tmpl w:val="9D485A54"/>
    <w:lvl w:ilvl="0" w:tplc="E1367D22">
      <w:start w:val="21"/>
      <w:numFmt w:val="decimal"/>
      <w:lvlText w:val="%1."/>
      <w:lvlJc w:val="left"/>
      <w:pPr>
        <w:ind w:left="1495"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64422E"/>
    <w:multiLevelType w:val="hybridMultilevel"/>
    <w:tmpl w:val="71B46C90"/>
    <w:lvl w:ilvl="0" w:tplc="4D16A35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677217"/>
    <w:multiLevelType w:val="hybridMultilevel"/>
    <w:tmpl w:val="007E5CDE"/>
    <w:lvl w:ilvl="0" w:tplc="62E2D3AC">
      <w:start w:val="1"/>
      <w:numFmt w:val="decimal"/>
      <w:lvlText w:val="%1."/>
      <w:lvlJc w:val="left"/>
      <w:pPr>
        <w:ind w:left="2345"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2">
    <w:nsid w:val="2CCE1D23"/>
    <w:multiLevelType w:val="hybridMultilevel"/>
    <w:tmpl w:val="E606255A"/>
    <w:lvl w:ilvl="0" w:tplc="E3607B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F5C1107"/>
    <w:multiLevelType w:val="hybridMultilevel"/>
    <w:tmpl w:val="D39463A6"/>
    <w:lvl w:ilvl="0" w:tplc="4E50CBB8">
      <w:start w:val="31"/>
      <w:numFmt w:val="decimal"/>
      <w:lvlText w:val="%1."/>
      <w:lvlJc w:val="left"/>
      <w:pPr>
        <w:ind w:left="7448" w:hanging="360"/>
      </w:pPr>
      <w:rPr>
        <w:rFonts w:eastAsia="Calibri"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15">
    <w:nsid w:val="32A0731D"/>
    <w:multiLevelType w:val="multilevel"/>
    <w:tmpl w:val="C256E35E"/>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6">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4C1BCA"/>
    <w:multiLevelType w:val="hybridMultilevel"/>
    <w:tmpl w:val="0B4EEF08"/>
    <w:lvl w:ilvl="0" w:tplc="C3004AC4">
      <w:start w:val="2"/>
      <w:numFmt w:val="decimal"/>
      <w:lvlText w:val="%1)"/>
      <w:lvlJc w:val="left"/>
      <w:pPr>
        <w:ind w:left="1069" w:hanging="36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B6375D"/>
    <w:multiLevelType w:val="multilevel"/>
    <w:tmpl w:val="5A341612"/>
    <w:lvl w:ilvl="0">
      <w:start w:val="1"/>
      <w:numFmt w:val="decimal"/>
      <w:pStyle w:val="1"/>
      <w:suff w:val="space"/>
      <w:lvlText w:val="%1"/>
      <w:lvlJc w:val="left"/>
      <w:pPr>
        <w:ind w:left="0" w:firstLine="567"/>
      </w:pPr>
      <w:rPr>
        <w:rFonts w:hint="default"/>
        <w:sz w:val="22"/>
        <w:szCs w:val="22"/>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9">
    <w:nsid w:val="461F5482"/>
    <w:multiLevelType w:val="multilevel"/>
    <w:tmpl w:val="5412B9B6"/>
    <w:lvl w:ilvl="0">
      <w:start w:val="1"/>
      <w:numFmt w:val="decimal"/>
      <w:lvlText w:val="%1."/>
      <w:lvlJc w:val="left"/>
      <w:pPr>
        <w:ind w:left="928" w:hanging="360"/>
      </w:pPr>
      <w:rPr>
        <w:i w:val="0"/>
        <w:strike w:val="0"/>
        <w:color w:val="auto"/>
      </w:r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20">
    <w:nsid w:val="4D7549C8"/>
    <w:multiLevelType w:val="multilevel"/>
    <w:tmpl w:val="8C809320"/>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F5748A1"/>
    <w:multiLevelType w:val="multilevel"/>
    <w:tmpl w:val="89D649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62BE6F11"/>
    <w:multiLevelType w:val="hybridMultilevel"/>
    <w:tmpl w:val="2422806E"/>
    <w:lvl w:ilvl="0" w:tplc="DFB0E0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5">
    <w:nsid w:val="6EE401EB"/>
    <w:multiLevelType w:val="hybridMultilevel"/>
    <w:tmpl w:val="6A70A7A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E075A3"/>
    <w:multiLevelType w:val="hybridMultilevel"/>
    <w:tmpl w:val="AEFA1B3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890B57"/>
    <w:multiLevelType w:val="hybridMultilevel"/>
    <w:tmpl w:val="DB8C1810"/>
    <w:lvl w:ilvl="0" w:tplc="AD1CA420">
      <w:start w:val="35"/>
      <w:numFmt w:val="decimal"/>
      <w:lvlText w:val="%1."/>
      <w:lvlJc w:val="left"/>
      <w:pPr>
        <w:ind w:left="7448" w:hanging="360"/>
      </w:pPr>
      <w:rPr>
        <w:rFonts w:eastAsia="Calibri"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28">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4"/>
  </w:num>
  <w:num w:numId="2">
    <w:abstractNumId w:val="18"/>
  </w:num>
  <w:num w:numId="3">
    <w:abstractNumId w:val="19"/>
  </w:num>
  <w:num w:numId="4">
    <w:abstractNumId w:val="22"/>
  </w:num>
  <w:num w:numId="5">
    <w:abstractNumId w:val="3"/>
  </w:num>
  <w:num w:numId="6">
    <w:abstractNumId w:val="2"/>
  </w:num>
  <w:num w:numId="7">
    <w:abstractNumId w:val="26"/>
  </w:num>
  <w:num w:numId="8">
    <w:abstractNumId w:val="17"/>
  </w:num>
  <w:num w:numId="9">
    <w:abstractNumId w:val="8"/>
  </w:num>
  <w:num w:numId="10">
    <w:abstractNumId w:val="6"/>
  </w:num>
  <w:num w:numId="11">
    <w:abstractNumId w:val="23"/>
  </w:num>
  <w:num w:numId="12">
    <w:abstractNumId w:val="20"/>
  </w:num>
  <w:num w:numId="13">
    <w:abstractNumId w:val="12"/>
  </w:num>
  <w:num w:numId="14">
    <w:abstractNumId w:val="4"/>
  </w:num>
  <w:num w:numId="15">
    <w:abstractNumId w:val="21"/>
  </w:num>
  <w:num w:numId="16">
    <w:abstractNumId w:val="14"/>
  </w:num>
  <w:num w:numId="17">
    <w:abstractNumId w:val="27"/>
  </w:num>
  <w:num w:numId="18">
    <w:abstractNumId w:val="5"/>
  </w:num>
  <w:num w:numId="19">
    <w:abstractNumId w:val="9"/>
  </w:num>
  <w:num w:numId="20">
    <w:abstractNumId w:val="15"/>
  </w:num>
  <w:num w:numId="21">
    <w:abstractNumId w:val="11"/>
  </w:num>
  <w:num w:numId="22">
    <w:abstractNumId w:val="7"/>
  </w:num>
  <w:num w:numId="23">
    <w:abstractNumId w:val="25"/>
  </w:num>
  <w:num w:numId="24">
    <w:abstractNumId w:val="0"/>
  </w:num>
  <w:num w:numId="25">
    <w:abstractNumId w:val="1"/>
  </w:num>
  <w:num w:numId="26">
    <w:abstractNumId w:val="28"/>
  </w:num>
  <w:num w:numId="27">
    <w:abstractNumId w:val="10"/>
  </w:num>
  <w:num w:numId="28">
    <w:abstractNumId w:val="13"/>
  </w:num>
  <w:num w:numId="29">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E58"/>
    <w:rsid w:val="00010A73"/>
    <w:rsid w:val="000240C4"/>
    <w:rsid w:val="00035B56"/>
    <w:rsid w:val="00040B1E"/>
    <w:rsid w:val="0004429A"/>
    <w:rsid w:val="00047056"/>
    <w:rsid w:val="00047C56"/>
    <w:rsid w:val="00052A2E"/>
    <w:rsid w:val="000530AB"/>
    <w:rsid w:val="00054611"/>
    <w:rsid w:val="00055926"/>
    <w:rsid w:val="00061173"/>
    <w:rsid w:val="00074EC7"/>
    <w:rsid w:val="00082FEC"/>
    <w:rsid w:val="00086649"/>
    <w:rsid w:val="00087E28"/>
    <w:rsid w:val="00087E58"/>
    <w:rsid w:val="000960A1"/>
    <w:rsid w:val="000A1DD4"/>
    <w:rsid w:val="000A4257"/>
    <w:rsid w:val="000B1FC0"/>
    <w:rsid w:val="000B2F65"/>
    <w:rsid w:val="000B4980"/>
    <w:rsid w:val="000B51CF"/>
    <w:rsid w:val="000B787C"/>
    <w:rsid w:val="000C346D"/>
    <w:rsid w:val="000C51CC"/>
    <w:rsid w:val="000D11C3"/>
    <w:rsid w:val="000D19AC"/>
    <w:rsid w:val="000D7F67"/>
    <w:rsid w:val="000E09A5"/>
    <w:rsid w:val="000E369C"/>
    <w:rsid w:val="000E6B94"/>
    <w:rsid w:val="000F1D24"/>
    <w:rsid w:val="000F4AB4"/>
    <w:rsid w:val="00101BFF"/>
    <w:rsid w:val="00110840"/>
    <w:rsid w:val="00115705"/>
    <w:rsid w:val="001300A0"/>
    <w:rsid w:val="00131E92"/>
    <w:rsid w:val="00131F13"/>
    <w:rsid w:val="00161E76"/>
    <w:rsid w:val="001635AC"/>
    <w:rsid w:val="0016780A"/>
    <w:rsid w:val="00172D1D"/>
    <w:rsid w:val="0017314E"/>
    <w:rsid w:val="00173EAA"/>
    <w:rsid w:val="001758CF"/>
    <w:rsid w:val="00175923"/>
    <w:rsid w:val="00176C12"/>
    <w:rsid w:val="0018010B"/>
    <w:rsid w:val="001831E0"/>
    <w:rsid w:val="001844B6"/>
    <w:rsid w:val="00186D1A"/>
    <w:rsid w:val="0019712E"/>
    <w:rsid w:val="001A242B"/>
    <w:rsid w:val="001A26E2"/>
    <w:rsid w:val="001A29CD"/>
    <w:rsid w:val="001A4DE8"/>
    <w:rsid w:val="001A7A61"/>
    <w:rsid w:val="001B0CCE"/>
    <w:rsid w:val="001B14AA"/>
    <w:rsid w:val="001B412A"/>
    <w:rsid w:val="001B548B"/>
    <w:rsid w:val="001B654B"/>
    <w:rsid w:val="001C01EF"/>
    <w:rsid w:val="001C07FE"/>
    <w:rsid w:val="001C0FA7"/>
    <w:rsid w:val="001C5384"/>
    <w:rsid w:val="001E19FF"/>
    <w:rsid w:val="001E2307"/>
    <w:rsid w:val="001E4F8A"/>
    <w:rsid w:val="001F003F"/>
    <w:rsid w:val="001F1F63"/>
    <w:rsid w:val="001F5511"/>
    <w:rsid w:val="002005F4"/>
    <w:rsid w:val="0020423A"/>
    <w:rsid w:val="002053EF"/>
    <w:rsid w:val="002158E7"/>
    <w:rsid w:val="002251D8"/>
    <w:rsid w:val="00227EF3"/>
    <w:rsid w:val="002301D8"/>
    <w:rsid w:val="00233C6B"/>
    <w:rsid w:val="00240525"/>
    <w:rsid w:val="00243FF0"/>
    <w:rsid w:val="0025398B"/>
    <w:rsid w:val="002549CB"/>
    <w:rsid w:val="00254A75"/>
    <w:rsid w:val="002565BA"/>
    <w:rsid w:val="002572EF"/>
    <w:rsid w:val="002605EA"/>
    <w:rsid w:val="0027253C"/>
    <w:rsid w:val="002772A6"/>
    <w:rsid w:val="0027732C"/>
    <w:rsid w:val="002806BC"/>
    <w:rsid w:val="00286786"/>
    <w:rsid w:val="00292031"/>
    <w:rsid w:val="002A02B3"/>
    <w:rsid w:val="002A09B4"/>
    <w:rsid w:val="002A1473"/>
    <w:rsid w:val="002A4C50"/>
    <w:rsid w:val="002A4F00"/>
    <w:rsid w:val="002B5EF0"/>
    <w:rsid w:val="002C4677"/>
    <w:rsid w:val="002C742A"/>
    <w:rsid w:val="002D24D0"/>
    <w:rsid w:val="002D26C4"/>
    <w:rsid w:val="002D3948"/>
    <w:rsid w:val="002E4694"/>
    <w:rsid w:val="002E795C"/>
    <w:rsid w:val="002F05DB"/>
    <w:rsid w:val="002F1980"/>
    <w:rsid w:val="00300B05"/>
    <w:rsid w:val="00312059"/>
    <w:rsid w:val="00313905"/>
    <w:rsid w:val="003164E5"/>
    <w:rsid w:val="00323C97"/>
    <w:rsid w:val="00325EF5"/>
    <w:rsid w:val="003270B8"/>
    <w:rsid w:val="0033270C"/>
    <w:rsid w:val="00344FAA"/>
    <w:rsid w:val="00345144"/>
    <w:rsid w:val="00345A48"/>
    <w:rsid w:val="00357292"/>
    <w:rsid w:val="0036131A"/>
    <w:rsid w:val="0036224F"/>
    <w:rsid w:val="0036411D"/>
    <w:rsid w:val="0037114D"/>
    <w:rsid w:val="0037125F"/>
    <w:rsid w:val="0037140F"/>
    <w:rsid w:val="00372BAF"/>
    <w:rsid w:val="00374A42"/>
    <w:rsid w:val="00375D39"/>
    <w:rsid w:val="0038363F"/>
    <w:rsid w:val="00384DD3"/>
    <w:rsid w:val="0038699D"/>
    <w:rsid w:val="00392251"/>
    <w:rsid w:val="003927C0"/>
    <w:rsid w:val="003A024F"/>
    <w:rsid w:val="003A2889"/>
    <w:rsid w:val="003A4021"/>
    <w:rsid w:val="003A4B0F"/>
    <w:rsid w:val="003A77ED"/>
    <w:rsid w:val="003B2C84"/>
    <w:rsid w:val="003B4B2C"/>
    <w:rsid w:val="003B6E87"/>
    <w:rsid w:val="003C2633"/>
    <w:rsid w:val="003C42A3"/>
    <w:rsid w:val="003D60A8"/>
    <w:rsid w:val="003D6FB7"/>
    <w:rsid w:val="003E1D7D"/>
    <w:rsid w:val="003E3893"/>
    <w:rsid w:val="003E714A"/>
    <w:rsid w:val="003F5E19"/>
    <w:rsid w:val="00402B88"/>
    <w:rsid w:val="0041091C"/>
    <w:rsid w:val="00412C6D"/>
    <w:rsid w:val="0041516E"/>
    <w:rsid w:val="004161E0"/>
    <w:rsid w:val="0043093C"/>
    <w:rsid w:val="004310D4"/>
    <w:rsid w:val="0043112F"/>
    <w:rsid w:val="00432EDF"/>
    <w:rsid w:val="004361A7"/>
    <w:rsid w:val="00437B0A"/>
    <w:rsid w:val="00452820"/>
    <w:rsid w:val="00454766"/>
    <w:rsid w:val="00462828"/>
    <w:rsid w:val="00470231"/>
    <w:rsid w:val="0047239B"/>
    <w:rsid w:val="00473F08"/>
    <w:rsid w:val="00481485"/>
    <w:rsid w:val="004814B2"/>
    <w:rsid w:val="0048266B"/>
    <w:rsid w:val="0048512D"/>
    <w:rsid w:val="0048747A"/>
    <w:rsid w:val="004A57F5"/>
    <w:rsid w:val="004B1F76"/>
    <w:rsid w:val="004B6B5C"/>
    <w:rsid w:val="004C527B"/>
    <w:rsid w:val="004C5831"/>
    <w:rsid w:val="004C7903"/>
    <w:rsid w:val="004D26D0"/>
    <w:rsid w:val="004D53C8"/>
    <w:rsid w:val="004D6CF6"/>
    <w:rsid w:val="004D7C35"/>
    <w:rsid w:val="004E364D"/>
    <w:rsid w:val="004E3A06"/>
    <w:rsid w:val="004E5962"/>
    <w:rsid w:val="004F04B9"/>
    <w:rsid w:val="004F2A31"/>
    <w:rsid w:val="004F665E"/>
    <w:rsid w:val="00504755"/>
    <w:rsid w:val="00510616"/>
    <w:rsid w:val="00521E52"/>
    <w:rsid w:val="00523B15"/>
    <w:rsid w:val="00524875"/>
    <w:rsid w:val="00524E26"/>
    <w:rsid w:val="00527A92"/>
    <w:rsid w:val="0053135C"/>
    <w:rsid w:val="005354EC"/>
    <w:rsid w:val="0054134E"/>
    <w:rsid w:val="00543AB4"/>
    <w:rsid w:val="00545F10"/>
    <w:rsid w:val="005467FA"/>
    <w:rsid w:val="00551D55"/>
    <w:rsid w:val="00551EE1"/>
    <w:rsid w:val="005611A2"/>
    <w:rsid w:val="00567186"/>
    <w:rsid w:val="00590B68"/>
    <w:rsid w:val="00591995"/>
    <w:rsid w:val="005979ED"/>
    <w:rsid w:val="00597D16"/>
    <w:rsid w:val="005A222C"/>
    <w:rsid w:val="005A4CF4"/>
    <w:rsid w:val="005A60FC"/>
    <w:rsid w:val="005B08E8"/>
    <w:rsid w:val="005B138F"/>
    <w:rsid w:val="005C2BC8"/>
    <w:rsid w:val="005C33EA"/>
    <w:rsid w:val="005C3887"/>
    <w:rsid w:val="005C4C4D"/>
    <w:rsid w:val="005C5CA1"/>
    <w:rsid w:val="005D0C5A"/>
    <w:rsid w:val="005D17D0"/>
    <w:rsid w:val="005D7531"/>
    <w:rsid w:val="005E07A6"/>
    <w:rsid w:val="005E2D7E"/>
    <w:rsid w:val="005E446A"/>
    <w:rsid w:val="005E5B9D"/>
    <w:rsid w:val="005E6566"/>
    <w:rsid w:val="005F1E95"/>
    <w:rsid w:val="005F31BA"/>
    <w:rsid w:val="006119B4"/>
    <w:rsid w:val="00611B06"/>
    <w:rsid w:val="006120FE"/>
    <w:rsid w:val="006175B2"/>
    <w:rsid w:val="00631A03"/>
    <w:rsid w:val="00634DC0"/>
    <w:rsid w:val="00641CFC"/>
    <w:rsid w:val="00644C41"/>
    <w:rsid w:val="0064587F"/>
    <w:rsid w:val="0065774A"/>
    <w:rsid w:val="00660CCC"/>
    <w:rsid w:val="00662246"/>
    <w:rsid w:val="006622A4"/>
    <w:rsid w:val="00665472"/>
    <w:rsid w:val="006666C8"/>
    <w:rsid w:val="00676FF3"/>
    <w:rsid w:val="00691723"/>
    <w:rsid w:val="00697006"/>
    <w:rsid w:val="00697FBD"/>
    <w:rsid w:val="006A2C8C"/>
    <w:rsid w:val="006A3277"/>
    <w:rsid w:val="006A376B"/>
    <w:rsid w:val="006A5E1A"/>
    <w:rsid w:val="006A6E87"/>
    <w:rsid w:val="006B2641"/>
    <w:rsid w:val="006B3B7C"/>
    <w:rsid w:val="006B440B"/>
    <w:rsid w:val="006C19DF"/>
    <w:rsid w:val="006C4CDA"/>
    <w:rsid w:val="006C4E7A"/>
    <w:rsid w:val="006C76FC"/>
    <w:rsid w:val="006C7ED6"/>
    <w:rsid w:val="006D03F8"/>
    <w:rsid w:val="006D198D"/>
    <w:rsid w:val="006D7071"/>
    <w:rsid w:val="006E0C50"/>
    <w:rsid w:val="00703C0C"/>
    <w:rsid w:val="00704611"/>
    <w:rsid w:val="00705D59"/>
    <w:rsid w:val="007071A7"/>
    <w:rsid w:val="00707AB1"/>
    <w:rsid w:val="00724985"/>
    <w:rsid w:val="00726913"/>
    <w:rsid w:val="0073188C"/>
    <w:rsid w:val="00736142"/>
    <w:rsid w:val="0073628C"/>
    <w:rsid w:val="00740334"/>
    <w:rsid w:val="00742712"/>
    <w:rsid w:val="007438E1"/>
    <w:rsid w:val="007454FF"/>
    <w:rsid w:val="007511A2"/>
    <w:rsid w:val="007520CA"/>
    <w:rsid w:val="00752838"/>
    <w:rsid w:val="0075692D"/>
    <w:rsid w:val="00756BD6"/>
    <w:rsid w:val="0076020C"/>
    <w:rsid w:val="00760AB8"/>
    <w:rsid w:val="007901F1"/>
    <w:rsid w:val="00791834"/>
    <w:rsid w:val="00791E9D"/>
    <w:rsid w:val="00793B46"/>
    <w:rsid w:val="00794790"/>
    <w:rsid w:val="007969B3"/>
    <w:rsid w:val="00797C5F"/>
    <w:rsid w:val="007A397B"/>
    <w:rsid w:val="007A4F11"/>
    <w:rsid w:val="007A5BB7"/>
    <w:rsid w:val="007A796A"/>
    <w:rsid w:val="007B3AE1"/>
    <w:rsid w:val="007B3EEE"/>
    <w:rsid w:val="007B4F2B"/>
    <w:rsid w:val="007B7273"/>
    <w:rsid w:val="007B7975"/>
    <w:rsid w:val="007C031E"/>
    <w:rsid w:val="007C2951"/>
    <w:rsid w:val="007C363E"/>
    <w:rsid w:val="007C6ADE"/>
    <w:rsid w:val="007D3E28"/>
    <w:rsid w:val="007D6246"/>
    <w:rsid w:val="007E02C1"/>
    <w:rsid w:val="007E3B02"/>
    <w:rsid w:val="007F66DB"/>
    <w:rsid w:val="00803A45"/>
    <w:rsid w:val="00806DDB"/>
    <w:rsid w:val="00813615"/>
    <w:rsid w:val="00817D13"/>
    <w:rsid w:val="0082217E"/>
    <w:rsid w:val="008261FA"/>
    <w:rsid w:val="00832B01"/>
    <w:rsid w:val="0083342F"/>
    <w:rsid w:val="0084381B"/>
    <w:rsid w:val="00846A11"/>
    <w:rsid w:val="00847AAA"/>
    <w:rsid w:val="00850D7F"/>
    <w:rsid w:val="00856D3C"/>
    <w:rsid w:val="00857B33"/>
    <w:rsid w:val="0086009D"/>
    <w:rsid w:val="00863D87"/>
    <w:rsid w:val="00865B29"/>
    <w:rsid w:val="0087348D"/>
    <w:rsid w:val="00873E9A"/>
    <w:rsid w:val="00876306"/>
    <w:rsid w:val="00883F86"/>
    <w:rsid w:val="00884CC0"/>
    <w:rsid w:val="00892E49"/>
    <w:rsid w:val="0089354A"/>
    <w:rsid w:val="0089424E"/>
    <w:rsid w:val="00894ACF"/>
    <w:rsid w:val="00894CE3"/>
    <w:rsid w:val="008A4CB8"/>
    <w:rsid w:val="008B21A9"/>
    <w:rsid w:val="008B22EE"/>
    <w:rsid w:val="008B429D"/>
    <w:rsid w:val="008B660C"/>
    <w:rsid w:val="008B7136"/>
    <w:rsid w:val="008C3488"/>
    <w:rsid w:val="008C3E25"/>
    <w:rsid w:val="008D5725"/>
    <w:rsid w:val="008D6830"/>
    <w:rsid w:val="008E1CB9"/>
    <w:rsid w:val="008E6CC1"/>
    <w:rsid w:val="008F242A"/>
    <w:rsid w:val="009037BA"/>
    <w:rsid w:val="0091043C"/>
    <w:rsid w:val="0091519D"/>
    <w:rsid w:val="00921026"/>
    <w:rsid w:val="009212F5"/>
    <w:rsid w:val="0092213D"/>
    <w:rsid w:val="00925495"/>
    <w:rsid w:val="009268F6"/>
    <w:rsid w:val="0094223B"/>
    <w:rsid w:val="009505F3"/>
    <w:rsid w:val="00952CD9"/>
    <w:rsid w:val="00953414"/>
    <w:rsid w:val="00953A53"/>
    <w:rsid w:val="00961B32"/>
    <w:rsid w:val="009674B3"/>
    <w:rsid w:val="0096796E"/>
    <w:rsid w:val="00971BB8"/>
    <w:rsid w:val="0097733B"/>
    <w:rsid w:val="00977C4F"/>
    <w:rsid w:val="009846BA"/>
    <w:rsid w:val="00986FD3"/>
    <w:rsid w:val="00987A76"/>
    <w:rsid w:val="0099235E"/>
    <w:rsid w:val="00996044"/>
    <w:rsid w:val="0099778D"/>
    <w:rsid w:val="00997A3C"/>
    <w:rsid w:val="009A63E4"/>
    <w:rsid w:val="009A7973"/>
    <w:rsid w:val="009B0AAD"/>
    <w:rsid w:val="009B1B7D"/>
    <w:rsid w:val="009B35ED"/>
    <w:rsid w:val="009B4DA6"/>
    <w:rsid w:val="009B68A8"/>
    <w:rsid w:val="009B6E5E"/>
    <w:rsid w:val="009C4E4C"/>
    <w:rsid w:val="009D02D8"/>
    <w:rsid w:val="009D0D73"/>
    <w:rsid w:val="009D2773"/>
    <w:rsid w:val="009D2EBB"/>
    <w:rsid w:val="009D4357"/>
    <w:rsid w:val="009D4B7A"/>
    <w:rsid w:val="009E260A"/>
    <w:rsid w:val="009E611B"/>
    <w:rsid w:val="009E6ADB"/>
    <w:rsid w:val="009F1753"/>
    <w:rsid w:val="009F586B"/>
    <w:rsid w:val="009F7CD7"/>
    <w:rsid w:val="00A04605"/>
    <w:rsid w:val="00A12C5B"/>
    <w:rsid w:val="00A236DF"/>
    <w:rsid w:val="00A24CE0"/>
    <w:rsid w:val="00A24F45"/>
    <w:rsid w:val="00A2640D"/>
    <w:rsid w:val="00A278B8"/>
    <w:rsid w:val="00A27A08"/>
    <w:rsid w:val="00A31A07"/>
    <w:rsid w:val="00A3242E"/>
    <w:rsid w:val="00A33CCC"/>
    <w:rsid w:val="00A3548F"/>
    <w:rsid w:val="00A36971"/>
    <w:rsid w:val="00A42052"/>
    <w:rsid w:val="00A55F03"/>
    <w:rsid w:val="00A60AAC"/>
    <w:rsid w:val="00A613D6"/>
    <w:rsid w:val="00A61867"/>
    <w:rsid w:val="00A64A41"/>
    <w:rsid w:val="00A72BFD"/>
    <w:rsid w:val="00A73EEF"/>
    <w:rsid w:val="00A7633E"/>
    <w:rsid w:val="00A80BD1"/>
    <w:rsid w:val="00A82E4C"/>
    <w:rsid w:val="00A944ED"/>
    <w:rsid w:val="00A966F2"/>
    <w:rsid w:val="00AA1796"/>
    <w:rsid w:val="00AB37D1"/>
    <w:rsid w:val="00AB5D77"/>
    <w:rsid w:val="00AB6075"/>
    <w:rsid w:val="00AB7A0E"/>
    <w:rsid w:val="00AC0439"/>
    <w:rsid w:val="00AC37EB"/>
    <w:rsid w:val="00AC6365"/>
    <w:rsid w:val="00AC7F28"/>
    <w:rsid w:val="00AD6C75"/>
    <w:rsid w:val="00AE6066"/>
    <w:rsid w:val="00AF25F6"/>
    <w:rsid w:val="00AF3C0E"/>
    <w:rsid w:val="00AF7C9C"/>
    <w:rsid w:val="00B0151A"/>
    <w:rsid w:val="00B036DC"/>
    <w:rsid w:val="00B04333"/>
    <w:rsid w:val="00B06D82"/>
    <w:rsid w:val="00B11AE6"/>
    <w:rsid w:val="00B128B9"/>
    <w:rsid w:val="00B13F9F"/>
    <w:rsid w:val="00B157DE"/>
    <w:rsid w:val="00B25416"/>
    <w:rsid w:val="00B30648"/>
    <w:rsid w:val="00B34A4C"/>
    <w:rsid w:val="00B355FE"/>
    <w:rsid w:val="00B35E80"/>
    <w:rsid w:val="00B44D84"/>
    <w:rsid w:val="00B5143B"/>
    <w:rsid w:val="00B530DF"/>
    <w:rsid w:val="00B55651"/>
    <w:rsid w:val="00B5771E"/>
    <w:rsid w:val="00B62BFF"/>
    <w:rsid w:val="00B64BFE"/>
    <w:rsid w:val="00B66840"/>
    <w:rsid w:val="00B708E8"/>
    <w:rsid w:val="00B74EE7"/>
    <w:rsid w:val="00B80619"/>
    <w:rsid w:val="00B83D34"/>
    <w:rsid w:val="00B901E4"/>
    <w:rsid w:val="00B95DA7"/>
    <w:rsid w:val="00BA1833"/>
    <w:rsid w:val="00BA3311"/>
    <w:rsid w:val="00BA4DAB"/>
    <w:rsid w:val="00BB37C2"/>
    <w:rsid w:val="00BB4176"/>
    <w:rsid w:val="00BC0718"/>
    <w:rsid w:val="00BC12B9"/>
    <w:rsid w:val="00BC15EA"/>
    <w:rsid w:val="00BC286F"/>
    <w:rsid w:val="00BC524C"/>
    <w:rsid w:val="00BC7830"/>
    <w:rsid w:val="00BD2370"/>
    <w:rsid w:val="00BD4BE1"/>
    <w:rsid w:val="00BD58ED"/>
    <w:rsid w:val="00BD78A0"/>
    <w:rsid w:val="00BE151B"/>
    <w:rsid w:val="00BE23E4"/>
    <w:rsid w:val="00BF2696"/>
    <w:rsid w:val="00BF38DE"/>
    <w:rsid w:val="00BF5BF5"/>
    <w:rsid w:val="00C0189F"/>
    <w:rsid w:val="00C023EC"/>
    <w:rsid w:val="00C0240A"/>
    <w:rsid w:val="00C1306B"/>
    <w:rsid w:val="00C23D5A"/>
    <w:rsid w:val="00C2624F"/>
    <w:rsid w:val="00C275F9"/>
    <w:rsid w:val="00C3123E"/>
    <w:rsid w:val="00C32AE9"/>
    <w:rsid w:val="00C4039F"/>
    <w:rsid w:val="00C506BD"/>
    <w:rsid w:val="00C5245D"/>
    <w:rsid w:val="00C70107"/>
    <w:rsid w:val="00C716CD"/>
    <w:rsid w:val="00C71BF7"/>
    <w:rsid w:val="00C72FC6"/>
    <w:rsid w:val="00C7332D"/>
    <w:rsid w:val="00C818DA"/>
    <w:rsid w:val="00C842FA"/>
    <w:rsid w:val="00C84799"/>
    <w:rsid w:val="00C86852"/>
    <w:rsid w:val="00C94BDC"/>
    <w:rsid w:val="00C94FC3"/>
    <w:rsid w:val="00C97C57"/>
    <w:rsid w:val="00CA7D5E"/>
    <w:rsid w:val="00CC35A3"/>
    <w:rsid w:val="00CC5005"/>
    <w:rsid w:val="00CD5774"/>
    <w:rsid w:val="00CD79A8"/>
    <w:rsid w:val="00CF745F"/>
    <w:rsid w:val="00CF79AF"/>
    <w:rsid w:val="00D06A85"/>
    <w:rsid w:val="00D1133C"/>
    <w:rsid w:val="00D15C38"/>
    <w:rsid w:val="00D17396"/>
    <w:rsid w:val="00D27BDF"/>
    <w:rsid w:val="00D3137B"/>
    <w:rsid w:val="00D320A3"/>
    <w:rsid w:val="00D35927"/>
    <w:rsid w:val="00D35F91"/>
    <w:rsid w:val="00D40EB3"/>
    <w:rsid w:val="00D411B1"/>
    <w:rsid w:val="00D4290B"/>
    <w:rsid w:val="00D56643"/>
    <w:rsid w:val="00D62BFB"/>
    <w:rsid w:val="00D65E2C"/>
    <w:rsid w:val="00D74878"/>
    <w:rsid w:val="00D855F9"/>
    <w:rsid w:val="00D932A1"/>
    <w:rsid w:val="00DA2E38"/>
    <w:rsid w:val="00DA788C"/>
    <w:rsid w:val="00DB0580"/>
    <w:rsid w:val="00DB2FDF"/>
    <w:rsid w:val="00DB48E4"/>
    <w:rsid w:val="00DB4BFD"/>
    <w:rsid w:val="00DB52F0"/>
    <w:rsid w:val="00DB7C35"/>
    <w:rsid w:val="00DC0F8E"/>
    <w:rsid w:val="00DC54C1"/>
    <w:rsid w:val="00DC5A2F"/>
    <w:rsid w:val="00DC75E7"/>
    <w:rsid w:val="00DD27A3"/>
    <w:rsid w:val="00DD3165"/>
    <w:rsid w:val="00DD3C0A"/>
    <w:rsid w:val="00DD40B3"/>
    <w:rsid w:val="00DD4DE5"/>
    <w:rsid w:val="00DE1F18"/>
    <w:rsid w:val="00DF064A"/>
    <w:rsid w:val="00DF0A17"/>
    <w:rsid w:val="00DF5995"/>
    <w:rsid w:val="00E0331A"/>
    <w:rsid w:val="00E05CD1"/>
    <w:rsid w:val="00E11C29"/>
    <w:rsid w:val="00E15DB5"/>
    <w:rsid w:val="00E226FD"/>
    <w:rsid w:val="00E3335A"/>
    <w:rsid w:val="00E46B5B"/>
    <w:rsid w:val="00E511AF"/>
    <w:rsid w:val="00E53444"/>
    <w:rsid w:val="00E5531B"/>
    <w:rsid w:val="00E55953"/>
    <w:rsid w:val="00E626BA"/>
    <w:rsid w:val="00E63D3F"/>
    <w:rsid w:val="00E70B88"/>
    <w:rsid w:val="00E71207"/>
    <w:rsid w:val="00E724D6"/>
    <w:rsid w:val="00E7495F"/>
    <w:rsid w:val="00E77582"/>
    <w:rsid w:val="00E778AC"/>
    <w:rsid w:val="00E809EA"/>
    <w:rsid w:val="00E84151"/>
    <w:rsid w:val="00E85904"/>
    <w:rsid w:val="00E90469"/>
    <w:rsid w:val="00E92991"/>
    <w:rsid w:val="00E93281"/>
    <w:rsid w:val="00E943A6"/>
    <w:rsid w:val="00EA7ECC"/>
    <w:rsid w:val="00EB4F8C"/>
    <w:rsid w:val="00EB62E7"/>
    <w:rsid w:val="00EC0A3A"/>
    <w:rsid w:val="00EC2019"/>
    <w:rsid w:val="00EC565B"/>
    <w:rsid w:val="00EC6066"/>
    <w:rsid w:val="00EC78E8"/>
    <w:rsid w:val="00ED0ACE"/>
    <w:rsid w:val="00ED0DF0"/>
    <w:rsid w:val="00ED15A3"/>
    <w:rsid w:val="00ED5791"/>
    <w:rsid w:val="00ED5CAA"/>
    <w:rsid w:val="00EE3002"/>
    <w:rsid w:val="00EE4710"/>
    <w:rsid w:val="00EE592C"/>
    <w:rsid w:val="00EE77FA"/>
    <w:rsid w:val="00EE7DF2"/>
    <w:rsid w:val="00EF1208"/>
    <w:rsid w:val="00EF23B8"/>
    <w:rsid w:val="00EF3758"/>
    <w:rsid w:val="00F0027B"/>
    <w:rsid w:val="00F0098A"/>
    <w:rsid w:val="00F01407"/>
    <w:rsid w:val="00F015C3"/>
    <w:rsid w:val="00F07155"/>
    <w:rsid w:val="00F109C5"/>
    <w:rsid w:val="00F11002"/>
    <w:rsid w:val="00F128CA"/>
    <w:rsid w:val="00F13C30"/>
    <w:rsid w:val="00F1570C"/>
    <w:rsid w:val="00F200B5"/>
    <w:rsid w:val="00F21D76"/>
    <w:rsid w:val="00F2231D"/>
    <w:rsid w:val="00F24873"/>
    <w:rsid w:val="00F260ED"/>
    <w:rsid w:val="00F349D8"/>
    <w:rsid w:val="00F42318"/>
    <w:rsid w:val="00F477F1"/>
    <w:rsid w:val="00F53A20"/>
    <w:rsid w:val="00F564D2"/>
    <w:rsid w:val="00F566D1"/>
    <w:rsid w:val="00F57317"/>
    <w:rsid w:val="00F57B2F"/>
    <w:rsid w:val="00F61B51"/>
    <w:rsid w:val="00F62649"/>
    <w:rsid w:val="00F66B4B"/>
    <w:rsid w:val="00F714E4"/>
    <w:rsid w:val="00F73BAE"/>
    <w:rsid w:val="00F8324F"/>
    <w:rsid w:val="00F92DBA"/>
    <w:rsid w:val="00FA0145"/>
    <w:rsid w:val="00FB3C01"/>
    <w:rsid w:val="00FB4EAC"/>
    <w:rsid w:val="00FD43A1"/>
    <w:rsid w:val="00FD6457"/>
    <w:rsid w:val="00FE161D"/>
    <w:rsid w:val="00FE5323"/>
    <w:rsid w:val="00FE7AA2"/>
    <w:rsid w:val="00FF2050"/>
    <w:rsid w:val="00FF5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FB6DB8"/>
  <w15:docId w15:val="{53A2E023-EABF-41A6-97A7-FBD77ACC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005F4"/>
    <w:rPr>
      <w:rFonts w:ascii="Calibri" w:eastAsia="Calibri" w:hAnsi="Calibri" w:cs="Times New Roman"/>
    </w:rPr>
  </w:style>
  <w:style w:type="paragraph" w:styleId="1">
    <w:name w:val="heading 1"/>
    <w:aliases w:val="Заголовок 1 Знак Знак,Заголовок 1 Знак Знак Знак"/>
    <w:basedOn w:val="a0"/>
    <w:next w:val="a0"/>
    <w:link w:val="10"/>
    <w:qFormat/>
    <w:rsid w:val="00087E58"/>
    <w:pPr>
      <w:keepNext/>
      <w:keepLines/>
      <w:numPr>
        <w:numId w:val="2"/>
      </w:numPr>
      <w:spacing w:after="0" w:line="360" w:lineRule="auto"/>
      <w:jc w:val="center"/>
      <w:outlineLvl w:val="0"/>
    </w:pPr>
    <w:rPr>
      <w:rFonts w:ascii="Times New Roman" w:eastAsia="Times New Roman" w:hAnsi="Times New Roman"/>
      <w:b/>
      <w:bCs/>
      <w:sz w:val="28"/>
      <w:szCs w:val="28"/>
      <w:lang w:eastAsia="ru-RU"/>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087E58"/>
    <w:pPr>
      <w:keepNext/>
      <w:numPr>
        <w:ilvl w:val="1"/>
        <w:numId w:val="2"/>
      </w:numPr>
      <w:spacing w:after="0" w:line="360" w:lineRule="auto"/>
      <w:outlineLvl w:val="1"/>
    </w:pPr>
    <w:rPr>
      <w:rFonts w:ascii="Times New Roman" w:eastAsia="Times New Roman" w:hAnsi="Times New Roman"/>
      <w:b/>
      <w:bCs/>
      <w:iCs/>
      <w:sz w:val="24"/>
      <w:szCs w:val="28"/>
    </w:rPr>
  </w:style>
  <w:style w:type="paragraph" w:styleId="3">
    <w:name w:val="heading 3"/>
    <w:aliases w:val="Знак3 Знак,Знак3,Знак3 Знак Знак Знак,Знак,ПодЗаголовок"/>
    <w:basedOn w:val="a0"/>
    <w:next w:val="a0"/>
    <w:link w:val="30"/>
    <w:unhideWhenUsed/>
    <w:qFormat/>
    <w:rsid w:val="00087E58"/>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eastAsia="ru-RU"/>
    </w:rPr>
  </w:style>
  <w:style w:type="paragraph" w:styleId="4">
    <w:name w:val="heading 4"/>
    <w:basedOn w:val="3"/>
    <w:next w:val="a0"/>
    <w:link w:val="40"/>
    <w:autoRedefine/>
    <w:unhideWhenUsed/>
    <w:qFormat/>
    <w:rsid w:val="00087E58"/>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087E58"/>
    <w:pPr>
      <w:numPr>
        <w:ilvl w:val="4"/>
        <w:numId w:val="2"/>
      </w:numPr>
      <w:spacing w:before="240" w:after="60" w:line="240" w:lineRule="auto"/>
      <w:outlineLvl w:val="4"/>
    </w:pPr>
    <w:rPr>
      <w:rFonts w:eastAsia="Times New Roman"/>
      <w:b/>
      <w:bCs/>
      <w:i/>
      <w:iCs/>
      <w:sz w:val="26"/>
      <w:szCs w:val="26"/>
      <w:lang w:eastAsia="ru-RU"/>
    </w:rPr>
  </w:style>
  <w:style w:type="paragraph" w:styleId="6">
    <w:name w:val="heading 6"/>
    <w:basedOn w:val="a0"/>
    <w:next w:val="a0"/>
    <w:link w:val="60"/>
    <w:unhideWhenUsed/>
    <w:qFormat/>
    <w:rsid w:val="00087E58"/>
    <w:pPr>
      <w:numPr>
        <w:ilvl w:val="5"/>
        <w:numId w:val="2"/>
      </w:numPr>
      <w:spacing w:before="240" w:after="60" w:line="240" w:lineRule="auto"/>
      <w:outlineLvl w:val="5"/>
    </w:pPr>
    <w:rPr>
      <w:rFonts w:eastAsia="Times New Roman"/>
      <w:b/>
      <w:bCs/>
      <w:sz w:val="24"/>
      <w:szCs w:val="24"/>
      <w:lang w:eastAsia="ru-RU"/>
    </w:rPr>
  </w:style>
  <w:style w:type="paragraph" w:styleId="7">
    <w:name w:val="heading 7"/>
    <w:aliases w:val="Заголовок x.x"/>
    <w:basedOn w:val="a0"/>
    <w:next w:val="a0"/>
    <w:link w:val="70"/>
    <w:unhideWhenUsed/>
    <w:qFormat/>
    <w:rsid w:val="00087E58"/>
    <w:pPr>
      <w:numPr>
        <w:ilvl w:val="6"/>
        <w:numId w:val="2"/>
      </w:numPr>
      <w:spacing w:before="240" w:after="60" w:line="240" w:lineRule="auto"/>
      <w:outlineLvl w:val="6"/>
    </w:pPr>
    <w:rPr>
      <w:rFonts w:eastAsia="Times New Roman"/>
      <w:sz w:val="24"/>
      <w:szCs w:val="24"/>
      <w:lang w:eastAsia="ru-RU"/>
    </w:rPr>
  </w:style>
  <w:style w:type="paragraph" w:styleId="8">
    <w:name w:val="heading 8"/>
    <w:basedOn w:val="a0"/>
    <w:next w:val="a0"/>
    <w:link w:val="80"/>
    <w:unhideWhenUsed/>
    <w:qFormat/>
    <w:rsid w:val="00087E58"/>
    <w:pPr>
      <w:numPr>
        <w:ilvl w:val="7"/>
        <w:numId w:val="2"/>
      </w:numPr>
      <w:spacing w:before="240" w:after="60" w:line="240" w:lineRule="auto"/>
      <w:outlineLvl w:val="7"/>
    </w:pPr>
    <w:rPr>
      <w:rFonts w:eastAsia="Times New Roman"/>
      <w:i/>
      <w:iCs/>
      <w:sz w:val="24"/>
      <w:szCs w:val="24"/>
      <w:lang w:eastAsia="ru-RU"/>
    </w:rPr>
  </w:style>
  <w:style w:type="paragraph" w:styleId="9">
    <w:name w:val="heading 9"/>
    <w:basedOn w:val="a0"/>
    <w:next w:val="a0"/>
    <w:link w:val="90"/>
    <w:unhideWhenUsed/>
    <w:qFormat/>
    <w:rsid w:val="00087E58"/>
    <w:pPr>
      <w:numPr>
        <w:ilvl w:val="8"/>
        <w:numId w:val="2"/>
      </w:numPr>
      <w:spacing w:before="240" w:after="60" w:line="240" w:lineRule="auto"/>
      <w:outlineLvl w:val="8"/>
    </w:pPr>
    <w:rPr>
      <w:rFonts w:ascii="Cambria" w:eastAsia="Times New Roman" w:hAnsi="Cambria"/>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087E58"/>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087E58"/>
    <w:rPr>
      <w:rFonts w:ascii="Times New Roman" w:eastAsia="Times New Roman" w:hAnsi="Times New Roman" w:cs="Times New Roman"/>
      <w:b/>
      <w:bCs/>
      <w:iCs/>
      <w:sz w:val="24"/>
      <w:szCs w:val="28"/>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087E58"/>
    <w:rPr>
      <w:rFonts w:ascii="Times New Roman" w:eastAsia="Times New Roman" w:hAnsi="Times New Roman" w:cs="Arial"/>
      <w:b/>
      <w:bCs/>
      <w:sz w:val="24"/>
      <w:szCs w:val="26"/>
      <w:lang w:val="en-US" w:eastAsia="ru-RU"/>
    </w:rPr>
  </w:style>
  <w:style w:type="character" w:customStyle="1" w:styleId="40">
    <w:name w:val="Заголовок 4 Знак"/>
    <w:basedOn w:val="a1"/>
    <w:link w:val="4"/>
    <w:rsid w:val="00087E58"/>
    <w:rPr>
      <w:rFonts w:ascii="Times New Roman" w:eastAsia="Times New Roman" w:hAnsi="Times New Roman" w:cs="Arial"/>
      <w:b/>
      <w:sz w:val="24"/>
      <w:szCs w:val="28"/>
      <w:lang w:val="en-US" w:eastAsia="ru-RU"/>
    </w:rPr>
  </w:style>
  <w:style w:type="character" w:customStyle="1" w:styleId="50">
    <w:name w:val="Заголовок 5 Знак"/>
    <w:basedOn w:val="a1"/>
    <w:link w:val="5"/>
    <w:uiPriority w:val="99"/>
    <w:rsid w:val="00087E58"/>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087E58"/>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rsid w:val="00087E58"/>
    <w:rPr>
      <w:rFonts w:ascii="Calibri" w:eastAsia="Times New Roman" w:hAnsi="Calibri" w:cs="Times New Roman"/>
      <w:sz w:val="24"/>
      <w:szCs w:val="24"/>
      <w:lang w:eastAsia="ru-RU"/>
    </w:rPr>
  </w:style>
  <w:style w:type="character" w:customStyle="1" w:styleId="80">
    <w:name w:val="Заголовок 8 Знак"/>
    <w:basedOn w:val="a1"/>
    <w:link w:val="8"/>
    <w:rsid w:val="00087E58"/>
    <w:rPr>
      <w:rFonts w:ascii="Calibri" w:eastAsia="Times New Roman" w:hAnsi="Calibri" w:cs="Times New Roman"/>
      <w:i/>
      <w:iCs/>
      <w:sz w:val="24"/>
      <w:szCs w:val="24"/>
      <w:lang w:eastAsia="ru-RU"/>
    </w:rPr>
  </w:style>
  <w:style w:type="character" w:customStyle="1" w:styleId="90">
    <w:name w:val="Заголовок 9 Знак"/>
    <w:basedOn w:val="a1"/>
    <w:link w:val="9"/>
    <w:rsid w:val="00087E58"/>
    <w:rPr>
      <w:rFonts w:ascii="Cambria" w:eastAsia="Times New Roman" w:hAnsi="Cambria" w:cs="Times New Roman"/>
      <w:sz w:val="24"/>
      <w:szCs w:val="24"/>
      <w:lang w:eastAsia="ru-RU"/>
    </w:rPr>
  </w:style>
  <w:style w:type="paragraph" w:styleId="21">
    <w:name w:val="Body Text Indent 2"/>
    <w:basedOn w:val="a0"/>
    <w:link w:val="22"/>
    <w:uiPriority w:val="99"/>
    <w:unhideWhenUsed/>
    <w:rsid w:val="00087E58"/>
    <w:pPr>
      <w:spacing w:after="120" w:line="480" w:lineRule="auto"/>
      <w:ind w:left="283"/>
    </w:pPr>
  </w:style>
  <w:style w:type="character" w:customStyle="1" w:styleId="22">
    <w:name w:val="Основной текст с отступом 2 Знак"/>
    <w:basedOn w:val="a1"/>
    <w:link w:val="21"/>
    <w:uiPriority w:val="99"/>
    <w:rsid w:val="00087E58"/>
    <w:rPr>
      <w:rFonts w:ascii="Calibri" w:eastAsia="Calibri" w:hAnsi="Calibri" w:cs="Times New Roman"/>
    </w:rPr>
  </w:style>
  <w:style w:type="paragraph" w:customStyle="1" w:styleId="ConsPlusNormal">
    <w:name w:val="ConsPlusNormal"/>
    <w:link w:val="ConsPlusNormal0"/>
    <w:rsid w:val="00087E5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87E58"/>
    <w:rPr>
      <w:rFonts w:ascii="Arial" w:eastAsia="Times New Roman" w:hAnsi="Arial" w:cs="Arial"/>
      <w:sz w:val="20"/>
      <w:szCs w:val="20"/>
      <w:lang w:eastAsia="ru-RU"/>
    </w:rPr>
  </w:style>
  <w:style w:type="paragraph" w:styleId="a4">
    <w:name w:val="Normal (Web)"/>
    <w:aliases w:val="Обычный (Web)"/>
    <w:basedOn w:val="a0"/>
    <w:link w:val="a5"/>
    <w:unhideWhenUsed/>
    <w:rsid w:val="00087E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Web) Знак"/>
    <w:link w:val="a4"/>
    <w:locked/>
    <w:rsid w:val="00087E58"/>
    <w:rPr>
      <w:rFonts w:ascii="Times New Roman" w:eastAsia="Times New Roman" w:hAnsi="Times New Roman" w:cs="Times New Roman"/>
      <w:sz w:val="24"/>
      <w:szCs w:val="24"/>
      <w:lang w:eastAsia="ru-RU"/>
    </w:rPr>
  </w:style>
  <w:style w:type="paragraph" w:styleId="a6">
    <w:name w:val="Body Text"/>
    <w:basedOn w:val="a0"/>
    <w:link w:val="a7"/>
    <w:uiPriority w:val="99"/>
    <w:unhideWhenUsed/>
    <w:rsid w:val="00087E58"/>
    <w:pPr>
      <w:spacing w:after="120"/>
    </w:pPr>
    <w:rPr>
      <w:lang w:val="en-US"/>
    </w:rPr>
  </w:style>
  <w:style w:type="character" w:customStyle="1" w:styleId="a7">
    <w:name w:val="Основной текст Знак"/>
    <w:basedOn w:val="a1"/>
    <w:link w:val="a6"/>
    <w:uiPriority w:val="99"/>
    <w:rsid w:val="00087E58"/>
    <w:rPr>
      <w:rFonts w:ascii="Calibri" w:eastAsia="Calibri" w:hAnsi="Calibri" w:cs="Times New Roman"/>
      <w:lang w:val="en-US"/>
    </w:rPr>
  </w:style>
  <w:style w:type="paragraph" w:customStyle="1" w:styleId="S">
    <w:name w:val="S_Обычный"/>
    <w:basedOn w:val="a0"/>
    <w:link w:val="S0"/>
    <w:qFormat/>
    <w:rsid w:val="00087E58"/>
    <w:pPr>
      <w:spacing w:after="0" w:line="360" w:lineRule="auto"/>
      <w:ind w:firstLine="709"/>
      <w:jc w:val="both"/>
    </w:pPr>
    <w:rPr>
      <w:rFonts w:ascii="Times New Roman" w:eastAsia="Times New Roman" w:hAnsi="Times New Roman"/>
      <w:sz w:val="24"/>
      <w:szCs w:val="24"/>
    </w:rPr>
  </w:style>
  <w:style w:type="character" w:customStyle="1" w:styleId="S0">
    <w:name w:val="S_Обычный Знак"/>
    <w:link w:val="S"/>
    <w:rsid w:val="00087E58"/>
    <w:rPr>
      <w:rFonts w:ascii="Times New Roman" w:eastAsia="Times New Roman" w:hAnsi="Times New Roman" w:cs="Times New Roman"/>
      <w:sz w:val="24"/>
      <w:szCs w:val="24"/>
    </w:rPr>
  </w:style>
  <w:style w:type="paragraph" w:customStyle="1" w:styleId="a8">
    <w:name w:val="Абзац"/>
    <w:basedOn w:val="a0"/>
    <w:link w:val="a9"/>
    <w:autoRedefine/>
    <w:qFormat/>
    <w:rsid w:val="00087E58"/>
    <w:pPr>
      <w:spacing w:after="0" w:line="360" w:lineRule="auto"/>
      <w:ind w:firstLine="709"/>
      <w:contextualSpacing/>
      <w:jc w:val="both"/>
    </w:pPr>
    <w:rPr>
      <w:rFonts w:ascii="Times New Roman" w:eastAsia="Times New Roman" w:hAnsi="Times New Roman"/>
      <w:sz w:val="24"/>
      <w:szCs w:val="24"/>
      <w:lang w:eastAsia="ru-RU"/>
    </w:rPr>
  </w:style>
  <w:style w:type="character" w:customStyle="1" w:styleId="a9">
    <w:name w:val="Абзац Знак"/>
    <w:link w:val="a8"/>
    <w:rsid w:val="00087E58"/>
    <w:rPr>
      <w:rFonts w:ascii="Times New Roman" w:eastAsia="Times New Roman" w:hAnsi="Times New Roman" w:cs="Times New Roman"/>
      <w:sz w:val="24"/>
      <w:szCs w:val="24"/>
      <w:lang w:eastAsia="ru-RU"/>
    </w:rPr>
  </w:style>
  <w:style w:type="paragraph" w:styleId="aa">
    <w:name w:val="caption"/>
    <w:basedOn w:val="a0"/>
    <w:next w:val="a0"/>
    <w:uiPriority w:val="99"/>
    <w:qFormat/>
    <w:rsid w:val="00087E58"/>
    <w:pPr>
      <w:spacing w:before="120" w:after="120" w:line="240" w:lineRule="auto"/>
      <w:jc w:val="center"/>
    </w:pPr>
    <w:rPr>
      <w:rFonts w:ascii="Times New Roman" w:eastAsia="Times New Roman" w:hAnsi="Times New Roman"/>
      <w:b/>
      <w:bCs/>
      <w:szCs w:val="20"/>
      <w:lang w:eastAsia="ru-RU"/>
    </w:rPr>
  </w:style>
  <w:style w:type="table" w:styleId="ab">
    <w:name w:val="Table Grid"/>
    <w:basedOn w:val="a2"/>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087E58"/>
    <w:pPr>
      <w:autoSpaceDE w:val="0"/>
      <w:autoSpaceDN w:val="0"/>
      <w:adjustRightInd w:val="0"/>
      <w:spacing w:after="0" w:line="240" w:lineRule="auto"/>
    </w:pPr>
    <w:rPr>
      <w:rFonts w:ascii="Times New Roman" w:eastAsia="Calibri" w:hAnsi="Times New Roman" w:cs="Times New Roman"/>
      <w:sz w:val="24"/>
      <w:szCs w:val="24"/>
    </w:rPr>
  </w:style>
  <w:style w:type="paragraph" w:styleId="ac">
    <w:name w:val="List Paragraph"/>
    <w:basedOn w:val="a0"/>
    <w:link w:val="ad"/>
    <w:uiPriority w:val="34"/>
    <w:qFormat/>
    <w:rsid w:val="00087E58"/>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uiPriority w:val="99"/>
    <w:rsid w:val="00087E58"/>
    <w:pPr>
      <w:autoSpaceDE w:val="0"/>
      <w:autoSpaceDN w:val="0"/>
      <w:adjustRightInd w:val="0"/>
      <w:spacing w:after="0" w:line="240" w:lineRule="auto"/>
    </w:pPr>
    <w:rPr>
      <w:rFonts w:ascii="Courier New" w:eastAsia="Calibri" w:hAnsi="Courier New" w:cs="Courier New"/>
      <w:sz w:val="20"/>
      <w:szCs w:val="20"/>
    </w:rPr>
  </w:style>
  <w:style w:type="paragraph" w:styleId="a">
    <w:name w:val="List"/>
    <w:basedOn w:val="a0"/>
    <w:link w:val="ae"/>
    <w:rsid w:val="00087E58"/>
    <w:pPr>
      <w:numPr>
        <w:numId w:val="1"/>
      </w:numPr>
      <w:spacing w:after="60" w:line="240" w:lineRule="auto"/>
      <w:jc w:val="both"/>
    </w:pPr>
    <w:rPr>
      <w:rFonts w:ascii="Times New Roman" w:eastAsia="Times New Roman" w:hAnsi="Times New Roman"/>
      <w:snapToGrid w:val="0"/>
      <w:sz w:val="24"/>
      <w:szCs w:val="24"/>
    </w:rPr>
  </w:style>
  <w:style w:type="character" w:customStyle="1" w:styleId="ae">
    <w:name w:val="Список Знак"/>
    <w:link w:val="a"/>
    <w:rsid w:val="00087E58"/>
    <w:rPr>
      <w:rFonts w:ascii="Times New Roman" w:eastAsia="Times New Roman" w:hAnsi="Times New Roman" w:cs="Times New Roman"/>
      <w:snapToGrid w:val="0"/>
      <w:sz w:val="24"/>
      <w:szCs w:val="24"/>
    </w:rPr>
  </w:style>
  <w:style w:type="character" w:styleId="af">
    <w:name w:val="Hyperlink"/>
    <w:uiPriority w:val="99"/>
    <w:unhideWhenUsed/>
    <w:rsid w:val="00087E58"/>
    <w:rPr>
      <w:color w:val="0000FF"/>
      <w:u w:val="single"/>
    </w:rPr>
  </w:style>
  <w:style w:type="paragraph" w:styleId="23">
    <w:name w:val="toc 2"/>
    <w:basedOn w:val="a0"/>
    <w:next w:val="a0"/>
    <w:autoRedefine/>
    <w:uiPriority w:val="39"/>
    <w:unhideWhenUsed/>
    <w:rsid w:val="00087E58"/>
    <w:pPr>
      <w:ind w:left="220"/>
    </w:pPr>
  </w:style>
  <w:style w:type="paragraph" w:styleId="af0">
    <w:name w:val="header"/>
    <w:basedOn w:val="a0"/>
    <w:link w:val="af1"/>
    <w:unhideWhenUsed/>
    <w:rsid w:val="00087E58"/>
    <w:pPr>
      <w:tabs>
        <w:tab w:val="center" w:pos="4677"/>
        <w:tab w:val="right" w:pos="9355"/>
      </w:tabs>
    </w:pPr>
  </w:style>
  <w:style w:type="character" w:customStyle="1" w:styleId="af1">
    <w:name w:val="Верхний колонтитул Знак"/>
    <w:basedOn w:val="a1"/>
    <w:link w:val="af0"/>
    <w:uiPriority w:val="99"/>
    <w:rsid w:val="00087E58"/>
    <w:rPr>
      <w:rFonts w:ascii="Calibri" w:eastAsia="Calibri" w:hAnsi="Calibri" w:cs="Times New Roman"/>
    </w:rPr>
  </w:style>
  <w:style w:type="paragraph" w:styleId="af2">
    <w:name w:val="footer"/>
    <w:basedOn w:val="a0"/>
    <w:link w:val="af3"/>
    <w:uiPriority w:val="99"/>
    <w:unhideWhenUsed/>
    <w:rsid w:val="00087E58"/>
    <w:pPr>
      <w:tabs>
        <w:tab w:val="center" w:pos="4677"/>
        <w:tab w:val="right" w:pos="9355"/>
      </w:tabs>
    </w:pPr>
  </w:style>
  <w:style w:type="character" w:customStyle="1" w:styleId="af3">
    <w:name w:val="Нижний колонтитул Знак"/>
    <w:basedOn w:val="a1"/>
    <w:link w:val="af2"/>
    <w:uiPriority w:val="99"/>
    <w:rsid w:val="00087E58"/>
    <w:rPr>
      <w:rFonts w:ascii="Calibri" w:eastAsia="Calibri" w:hAnsi="Calibri" w:cs="Times New Roman"/>
    </w:rPr>
  </w:style>
  <w:style w:type="paragraph" w:styleId="11">
    <w:name w:val="toc 1"/>
    <w:basedOn w:val="a0"/>
    <w:next w:val="a0"/>
    <w:autoRedefine/>
    <w:uiPriority w:val="39"/>
    <w:unhideWhenUsed/>
    <w:rsid w:val="00087E58"/>
  </w:style>
  <w:style w:type="paragraph" w:styleId="31">
    <w:name w:val="toc 3"/>
    <w:basedOn w:val="a0"/>
    <w:next w:val="a0"/>
    <w:autoRedefine/>
    <w:uiPriority w:val="39"/>
    <w:unhideWhenUsed/>
    <w:rsid w:val="00087E58"/>
    <w:pPr>
      <w:ind w:left="440"/>
    </w:pPr>
  </w:style>
  <w:style w:type="paragraph" w:styleId="41">
    <w:name w:val="toc 4"/>
    <w:basedOn w:val="a0"/>
    <w:next w:val="a0"/>
    <w:autoRedefine/>
    <w:uiPriority w:val="39"/>
    <w:unhideWhenUsed/>
    <w:rsid w:val="00087E58"/>
    <w:pPr>
      <w:ind w:left="660"/>
    </w:pPr>
  </w:style>
  <w:style w:type="paragraph" w:styleId="af4">
    <w:name w:val="Balloon Text"/>
    <w:basedOn w:val="a0"/>
    <w:link w:val="af5"/>
    <w:uiPriority w:val="99"/>
    <w:semiHidden/>
    <w:unhideWhenUsed/>
    <w:rsid w:val="00087E58"/>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087E58"/>
    <w:rPr>
      <w:rFonts w:ascii="Tahoma" w:eastAsia="Calibri" w:hAnsi="Tahoma" w:cs="Tahoma"/>
      <w:sz w:val="16"/>
      <w:szCs w:val="16"/>
    </w:rPr>
  </w:style>
  <w:style w:type="numbering" w:customStyle="1" w:styleId="12">
    <w:name w:val="Нет списка1"/>
    <w:next w:val="a3"/>
    <w:uiPriority w:val="99"/>
    <w:semiHidden/>
    <w:unhideWhenUsed/>
    <w:rsid w:val="00087E58"/>
  </w:style>
  <w:style w:type="paragraph" w:styleId="af6">
    <w:name w:val="Body Text Indent"/>
    <w:basedOn w:val="a0"/>
    <w:link w:val="af7"/>
    <w:uiPriority w:val="99"/>
    <w:semiHidden/>
    <w:unhideWhenUsed/>
    <w:rsid w:val="00087E58"/>
    <w:pPr>
      <w:spacing w:after="120" w:line="240" w:lineRule="auto"/>
      <w:ind w:left="283"/>
    </w:pPr>
    <w:rPr>
      <w:rFonts w:ascii="Times New Roman" w:eastAsia="Times New Roman" w:hAnsi="Times New Roman"/>
      <w:sz w:val="24"/>
      <w:szCs w:val="24"/>
      <w:lang w:eastAsia="ru-RU"/>
    </w:rPr>
  </w:style>
  <w:style w:type="character" w:customStyle="1" w:styleId="af7">
    <w:name w:val="Основной текст с отступом Знак"/>
    <w:basedOn w:val="a1"/>
    <w:link w:val="af6"/>
    <w:uiPriority w:val="99"/>
    <w:semiHidden/>
    <w:rsid w:val="00087E58"/>
    <w:rPr>
      <w:rFonts w:ascii="Times New Roman" w:eastAsia="Times New Roman" w:hAnsi="Times New Roman" w:cs="Times New Roman"/>
      <w:sz w:val="24"/>
      <w:szCs w:val="24"/>
      <w:lang w:eastAsia="ru-RU"/>
    </w:rPr>
  </w:style>
  <w:style w:type="paragraph" w:styleId="24">
    <w:name w:val="Body Text First Indent 2"/>
    <w:basedOn w:val="af6"/>
    <w:link w:val="25"/>
    <w:uiPriority w:val="99"/>
    <w:semiHidden/>
    <w:unhideWhenUsed/>
    <w:rsid w:val="00087E58"/>
    <w:pPr>
      <w:spacing w:after="0"/>
      <w:ind w:left="360" w:firstLine="360"/>
    </w:pPr>
  </w:style>
  <w:style w:type="character" w:customStyle="1" w:styleId="25">
    <w:name w:val="Красная строка 2 Знак"/>
    <w:basedOn w:val="af7"/>
    <w:link w:val="24"/>
    <w:uiPriority w:val="99"/>
    <w:semiHidden/>
    <w:rsid w:val="00087E58"/>
    <w:rPr>
      <w:rFonts w:ascii="Times New Roman" w:eastAsia="Times New Roman" w:hAnsi="Times New Roman" w:cs="Times New Roman"/>
      <w:sz w:val="24"/>
      <w:szCs w:val="24"/>
      <w:lang w:eastAsia="ru-RU"/>
    </w:rPr>
  </w:style>
  <w:style w:type="paragraph" w:styleId="af8">
    <w:name w:val="Title"/>
    <w:basedOn w:val="a0"/>
    <w:link w:val="af9"/>
    <w:qFormat/>
    <w:rsid w:val="00087E58"/>
    <w:pPr>
      <w:spacing w:after="0" w:line="240" w:lineRule="auto"/>
      <w:ind w:firstLine="708"/>
      <w:jc w:val="center"/>
    </w:pPr>
    <w:rPr>
      <w:rFonts w:ascii="Times New Roman" w:eastAsia="Times New Roman" w:hAnsi="Times New Roman"/>
      <w:b/>
      <w:bCs/>
      <w:sz w:val="28"/>
      <w:szCs w:val="24"/>
      <w:lang w:eastAsia="ru-RU"/>
    </w:rPr>
  </w:style>
  <w:style w:type="character" w:customStyle="1" w:styleId="af9">
    <w:name w:val="Название Знак"/>
    <w:basedOn w:val="a1"/>
    <w:link w:val="af8"/>
    <w:rsid w:val="00087E58"/>
    <w:rPr>
      <w:rFonts w:ascii="Times New Roman" w:eastAsia="Times New Roman" w:hAnsi="Times New Roman" w:cs="Times New Roman"/>
      <w:b/>
      <w:bCs/>
      <w:sz w:val="28"/>
      <w:szCs w:val="24"/>
      <w:lang w:eastAsia="ru-RU"/>
    </w:rPr>
  </w:style>
  <w:style w:type="character" w:styleId="afa">
    <w:name w:val="annotation reference"/>
    <w:uiPriority w:val="99"/>
    <w:semiHidden/>
    <w:unhideWhenUsed/>
    <w:rsid w:val="00087E58"/>
    <w:rPr>
      <w:sz w:val="16"/>
      <w:szCs w:val="16"/>
    </w:rPr>
  </w:style>
  <w:style w:type="paragraph" w:styleId="afb">
    <w:name w:val="annotation text"/>
    <w:basedOn w:val="a0"/>
    <w:link w:val="afc"/>
    <w:uiPriority w:val="99"/>
    <w:semiHidden/>
    <w:unhideWhenUsed/>
    <w:rsid w:val="00087E58"/>
    <w:pPr>
      <w:spacing w:after="0" w:line="240" w:lineRule="auto"/>
    </w:pPr>
    <w:rPr>
      <w:rFonts w:ascii="Times New Roman" w:eastAsia="Times New Roman" w:hAnsi="Times New Roman"/>
      <w:sz w:val="20"/>
      <w:szCs w:val="20"/>
      <w:lang w:eastAsia="ru-RU"/>
    </w:rPr>
  </w:style>
  <w:style w:type="character" w:customStyle="1" w:styleId="afc">
    <w:name w:val="Текст примечания Знак"/>
    <w:basedOn w:val="a1"/>
    <w:link w:val="afb"/>
    <w:uiPriority w:val="99"/>
    <w:semiHidden/>
    <w:rsid w:val="00087E58"/>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087E58"/>
    <w:rPr>
      <w:b/>
      <w:bCs/>
    </w:rPr>
  </w:style>
  <w:style w:type="character" w:customStyle="1" w:styleId="afe">
    <w:name w:val="Тема примечания Знак"/>
    <w:basedOn w:val="afc"/>
    <w:link w:val="afd"/>
    <w:uiPriority w:val="99"/>
    <w:semiHidden/>
    <w:rsid w:val="00087E58"/>
    <w:rPr>
      <w:rFonts w:ascii="Times New Roman" w:eastAsia="Times New Roman" w:hAnsi="Times New Roman" w:cs="Times New Roman"/>
      <w:b/>
      <w:bCs/>
      <w:sz w:val="20"/>
      <w:szCs w:val="20"/>
      <w:lang w:eastAsia="ru-RU"/>
    </w:rPr>
  </w:style>
  <w:style w:type="numbering" w:customStyle="1" w:styleId="26">
    <w:name w:val="Нет списка2"/>
    <w:next w:val="a3"/>
    <w:uiPriority w:val="99"/>
    <w:semiHidden/>
    <w:unhideWhenUsed/>
    <w:rsid w:val="00087E58"/>
  </w:style>
  <w:style w:type="numbering" w:customStyle="1" w:styleId="32">
    <w:name w:val="Нет списка3"/>
    <w:next w:val="a3"/>
    <w:uiPriority w:val="99"/>
    <w:semiHidden/>
    <w:unhideWhenUsed/>
    <w:rsid w:val="00087E58"/>
  </w:style>
  <w:style w:type="paragraph" w:customStyle="1" w:styleId="FR2">
    <w:name w:val="FR2"/>
    <w:uiPriority w:val="99"/>
    <w:rsid w:val="00087E58"/>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character" w:styleId="aff">
    <w:name w:val="FollowedHyperlink"/>
    <w:uiPriority w:val="99"/>
    <w:semiHidden/>
    <w:unhideWhenUsed/>
    <w:rsid w:val="00087E58"/>
    <w:rPr>
      <w:color w:val="800080"/>
      <w:u w:val="single"/>
    </w:rPr>
  </w:style>
  <w:style w:type="paragraph" w:customStyle="1" w:styleId="ConsPlusTitle">
    <w:name w:val="ConsPlusTitle"/>
    <w:uiPriority w:val="99"/>
    <w:rsid w:val="00087E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3">
    <w:name w:val="Style3"/>
    <w:basedOn w:val="a0"/>
    <w:uiPriority w:val="99"/>
    <w:rsid w:val="00087E58"/>
    <w:pPr>
      <w:widowControl w:val="0"/>
      <w:autoSpaceDE w:val="0"/>
      <w:autoSpaceDN w:val="0"/>
      <w:adjustRightInd w:val="0"/>
      <w:spacing w:after="0" w:line="240" w:lineRule="auto"/>
      <w:jc w:val="center"/>
    </w:pPr>
    <w:rPr>
      <w:rFonts w:ascii="Arial" w:eastAsia="Times New Roman" w:hAnsi="Arial"/>
      <w:sz w:val="24"/>
      <w:szCs w:val="24"/>
      <w:lang w:eastAsia="ru-RU"/>
    </w:rPr>
  </w:style>
  <w:style w:type="paragraph" w:customStyle="1" w:styleId="Style4">
    <w:name w:val="Style4"/>
    <w:basedOn w:val="a0"/>
    <w:uiPriority w:val="99"/>
    <w:rsid w:val="00087E58"/>
    <w:pPr>
      <w:widowControl w:val="0"/>
      <w:autoSpaceDE w:val="0"/>
      <w:autoSpaceDN w:val="0"/>
      <w:adjustRightInd w:val="0"/>
      <w:spacing w:after="0" w:line="451" w:lineRule="exact"/>
      <w:ind w:firstLine="1210"/>
    </w:pPr>
    <w:rPr>
      <w:rFonts w:ascii="Arial" w:eastAsia="Times New Roman" w:hAnsi="Arial"/>
      <w:sz w:val="24"/>
      <w:szCs w:val="24"/>
      <w:lang w:eastAsia="ru-RU"/>
    </w:rPr>
  </w:style>
  <w:style w:type="paragraph" w:customStyle="1" w:styleId="Style5">
    <w:name w:val="Style5"/>
    <w:basedOn w:val="a0"/>
    <w:uiPriority w:val="99"/>
    <w:rsid w:val="00087E58"/>
    <w:pPr>
      <w:widowControl w:val="0"/>
      <w:autoSpaceDE w:val="0"/>
      <w:autoSpaceDN w:val="0"/>
      <w:adjustRightInd w:val="0"/>
      <w:spacing w:after="0" w:line="451" w:lineRule="exact"/>
      <w:ind w:firstLine="720"/>
    </w:pPr>
    <w:rPr>
      <w:rFonts w:ascii="Arial" w:eastAsia="Times New Roman" w:hAnsi="Arial"/>
      <w:sz w:val="24"/>
      <w:szCs w:val="24"/>
      <w:lang w:eastAsia="ru-RU"/>
    </w:rPr>
  </w:style>
  <w:style w:type="paragraph" w:customStyle="1" w:styleId="Style6">
    <w:name w:val="Style6"/>
    <w:basedOn w:val="a0"/>
    <w:uiPriority w:val="99"/>
    <w:rsid w:val="00087E58"/>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10">
    <w:name w:val="Style10"/>
    <w:basedOn w:val="a0"/>
    <w:uiPriority w:val="99"/>
    <w:rsid w:val="00087E58"/>
    <w:pPr>
      <w:widowControl w:val="0"/>
      <w:autoSpaceDE w:val="0"/>
      <w:autoSpaceDN w:val="0"/>
      <w:adjustRightInd w:val="0"/>
      <w:spacing w:after="0" w:line="226" w:lineRule="exact"/>
      <w:ind w:firstLine="595"/>
    </w:pPr>
    <w:rPr>
      <w:rFonts w:ascii="Arial" w:eastAsia="Times New Roman" w:hAnsi="Arial"/>
      <w:sz w:val="24"/>
      <w:szCs w:val="24"/>
      <w:lang w:eastAsia="ru-RU"/>
    </w:rPr>
  </w:style>
  <w:style w:type="paragraph" w:customStyle="1" w:styleId="Style11">
    <w:name w:val="Style11"/>
    <w:basedOn w:val="a0"/>
    <w:uiPriority w:val="99"/>
    <w:rsid w:val="00087E58"/>
    <w:pPr>
      <w:widowControl w:val="0"/>
      <w:autoSpaceDE w:val="0"/>
      <w:autoSpaceDN w:val="0"/>
      <w:adjustRightInd w:val="0"/>
      <w:spacing w:after="0" w:line="226" w:lineRule="exact"/>
      <w:ind w:firstLine="398"/>
    </w:pPr>
    <w:rPr>
      <w:rFonts w:ascii="Arial" w:eastAsia="Times New Roman" w:hAnsi="Arial"/>
      <w:sz w:val="24"/>
      <w:szCs w:val="24"/>
      <w:lang w:eastAsia="ru-RU"/>
    </w:rPr>
  </w:style>
  <w:style w:type="paragraph" w:customStyle="1" w:styleId="Style15">
    <w:name w:val="Style15"/>
    <w:basedOn w:val="a0"/>
    <w:uiPriority w:val="99"/>
    <w:rsid w:val="00087E58"/>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0"/>
    <w:uiPriority w:val="99"/>
    <w:rsid w:val="00087E58"/>
    <w:pPr>
      <w:widowControl w:val="0"/>
      <w:autoSpaceDE w:val="0"/>
      <w:autoSpaceDN w:val="0"/>
      <w:adjustRightInd w:val="0"/>
      <w:spacing w:after="0" w:line="226" w:lineRule="exact"/>
      <w:ind w:firstLine="2333"/>
    </w:pPr>
    <w:rPr>
      <w:rFonts w:ascii="Arial" w:eastAsia="Times New Roman" w:hAnsi="Arial"/>
      <w:sz w:val="24"/>
      <w:szCs w:val="24"/>
      <w:lang w:eastAsia="ru-RU"/>
    </w:rPr>
  </w:style>
  <w:style w:type="character" w:customStyle="1" w:styleId="FontStyle23">
    <w:name w:val="Font Style23"/>
    <w:uiPriority w:val="99"/>
    <w:rsid w:val="00087E58"/>
    <w:rPr>
      <w:rFonts w:ascii="Courier New" w:hAnsi="Courier New" w:cs="Courier New"/>
      <w:sz w:val="18"/>
      <w:szCs w:val="18"/>
    </w:rPr>
  </w:style>
  <w:style w:type="character" w:customStyle="1" w:styleId="FontStyle26">
    <w:name w:val="Font Style26"/>
    <w:uiPriority w:val="99"/>
    <w:rsid w:val="00087E58"/>
    <w:rPr>
      <w:rFonts w:ascii="Courier New" w:hAnsi="Courier New" w:cs="Courier New"/>
      <w:spacing w:val="-10"/>
      <w:sz w:val="24"/>
      <w:szCs w:val="24"/>
    </w:rPr>
  </w:style>
  <w:style w:type="paragraph" w:customStyle="1" w:styleId="aff0">
    <w:name w:val="Таблицы (моноширинный)"/>
    <w:basedOn w:val="a0"/>
    <w:next w:val="a0"/>
    <w:uiPriority w:val="99"/>
    <w:rsid w:val="00087E5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1">
    <w:name w:val="endnote text"/>
    <w:basedOn w:val="a0"/>
    <w:link w:val="aff2"/>
    <w:uiPriority w:val="99"/>
    <w:semiHidden/>
    <w:rsid w:val="00087E58"/>
    <w:pPr>
      <w:widowControl w:val="0"/>
      <w:autoSpaceDE w:val="0"/>
      <w:autoSpaceDN w:val="0"/>
      <w:adjustRightInd w:val="0"/>
      <w:spacing w:after="0" w:line="240" w:lineRule="auto"/>
    </w:pPr>
    <w:rPr>
      <w:rFonts w:ascii="Arial" w:eastAsia="Times New Roman" w:hAnsi="Arial"/>
      <w:sz w:val="20"/>
      <w:szCs w:val="20"/>
    </w:rPr>
  </w:style>
  <w:style w:type="character" w:customStyle="1" w:styleId="aff2">
    <w:name w:val="Текст концевой сноски Знак"/>
    <w:basedOn w:val="a1"/>
    <w:link w:val="aff1"/>
    <w:uiPriority w:val="99"/>
    <w:semiHidden/>
    <w:rsid w:val="00087E58"/>
    <w:rPr>
      <w:rFonts w:ascii="Arial" w:eastAsia="Times New Roman" w:hAnsi="Arial" w:cs="Times New Roman"/>
      <w:sz w:val="20"/>
      <w:szCs w:val="20"/>
    </w:rPr>
  </w:style>
  <w:style w:type="character" w:styleId="aff3">
    <w:name w:val="endnote reference"/>
    <w:uiPriority w:val="99"/>
    <w:semiHidden/>
    <w:rsid w:val="00087E58"/>
    <w:rPr>
      <w:vertAlign w:val="superscript"/>
    </w:rPr>
  </w:style>
  <w:style w:type="paragraph" w:styleId="HTML">
    <w:name w:val="HTML Preformatted"/>
    <w:basedOn w:val="a0"/>
    <w:link w:val="HTML0"/>
    <w:uiPriority w:val="99"/>
    <w:rsid w:val="00087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rPr>
  </w:style>
  <w:style w:type="character" w:customStyle="1" w:styleId="HTML0">
    <w:name w:val="Стандартный HTML Знак"/>
    <w:basedOn w:val="a1"/>
    <w:link w:val="HTML"/>
    <w:uiPriority w:val="99"/>
    <w:rsid w:val="00087E58"/>
    <w:rPr>
      <w:rFonts w:ascii="Courier New" w:eastAsia="Times New Roman" w:hAnsi="Courier New" w:cs="Times New Roman"/>
      <w:sz w:val="20"/>
      <w:szCs w:val="20"/>
    </w:rPr>
  </w:style>
  <w:style w:type="paragraph" w:customStyle="1" w:styleId="42">
    <w:name w:val="Основной текст4"/>
    <w:basedOn w:val="a0"/>
    <w:uiPriority w:val="99"/>
    <w:rsid w:val="00087E58"/>
    <w:pPr>
      <w:shd w:val="clear" w:color="auto" w:fill="FFFFFF"/>
      <w:spacing w:after="2220" w:line="326" w:lineRule="exact"/>
      <w:ind w:hanging="380"/>
      <w:jc w:val="right"/>
    </w:pPr>
    <w:rPr>
      <w:sz w:val="25"/>
      <w:szCs w:val="25"/>
      <w:lang w:eastAsia="ru-RU"/>
    </w:rPr>
  </w:style>
  <w:style w:type="paragraph" w:customStyle="1" w:styleId="head1">
    <w:name w:val="head1"/>
    <w:basedOn w:val="a0"/>
    <w:uiPriority w:val="99"/>
    <w:rsid w:val="00087E58"/>
    <w:pPr>
      <w:keepNext/>
      <w:spacing w:after="0" w:line="240" w:lineRule="auto"/>
      <w:ind w:right="612"/>
    </w:pPr>
    <w:rPr>
      <w:rFonts w:ascii="Arial" w:eastAsia="Times New Roman" w:hAnsi="Arial" w:cs="Arial"/>
      <w:b/>
      <w:bCs/>
      <w:color w:val="800000"/>
      <w:sz w:val="28"/>
      <w:szCs w:val="24"/>
      <w:lang w:eastAsia="ru-RU"/>
    </w:rPr>
  </w:style>
  <w:style w:type="paragraph" w:styleId="aff4">
    <w:name w:val="No Spacing"/>
    <w:uiPriority w:val="99"/>
    <w:qFormat/>
    <w:rsid w:val="00087E58"/>
    <w:pPr>
      <w:spacing w:after="0" w:line="240" w:lineRule="auto"/>
    </w:pPr>
    <w:rPr>
      <w:rFonts w:ascii="Calibri" w:eastAsia="Calibri" w:hAnsi="Calibri" w:cs="Times New Roman"/>
    </w:rPr>
  </w:style>
  <w:style w:type="character" w:customStyle="1" w:styleId="FontStyle43">
    <w:name w:val="Font Style43"/>
    <w:uiPriority w:val="99"/>
    <w:rsid w:val="00087E58"/>
    <w:rPr>
      <w:rFonts w:ascii="Times New Roman" w:hAnsi="Times New Roman" w:cs="Times New Roman"/>
      <w:sz w:val="26"/>
      <w:szCs w:val="26"/>
    </w:rPr>
  </w:style>
  <w:style w:type="character" w:customStyle="1" w:styleId="aff5">
    <w:name w:val="Гипертекстовая ссылка"/>
    <w:uiPriority w:val="99"/>
    <w:rsid w:val="00087E58"/>
    <w:rPr>
      <w:color w:val="106BBE"/>
    </w:rPr>
  </w:style>
  <w:style w:type="numbering" w:customStyle="1" w:styleId="43">
    <w:name w:val="Нет списка4"/>
    <w:next w:val="a3"/>
    <w:uiPriority w:val="99"/>
    <w:semiHidden/>
    <w:unhideWhenUsed/>
    <w:rsid w:val="00087E58"/>
  </w:style>
  <w:style w:type="numbering" w:customStyle="1" w:styleId="51">
    <w:name w:val="Нет списка5"/>
    <w:next w:val="a3"/>
    <w:uiPriority w:val="99"/>
    <w:semiHidden/>
    <w:unhideWhenUsed/>
    <w:rsid w:val="00087E58"/>
  </w:style>
  <w:style w:type="table" w:customStyle="1" w:styleId="13">
    <w:name w:val="Сетка таблицы1"/>
    <w:basedOn w:val="a2"/>
    <w:next w:val="ab"/>
    <w:uiPriority w:val="99"/>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087E58"/>
    <w:rPr>
      <w:rFonts w:cs="Times New Roman"/>
    </w:rPr>
  </w:style>
  <w:style w:type="paragraph" w:customStyle="1" w:styleId="14">
    <w:name w:val="Абзац списка1"/>
    <w:basedOn w:val="a0"/>
    <w:uiPriority w:val="99"/>
    <w:rsid w:val="00087E58"/>
    <w:pPr>
      <w:spacing w:after="0"/>
      <w:ind w:left="720"/>
      <w:contextualSpacing/>
    </w:pPr>
    <w:rPr>
      <w:rFonts w:ascii="Times New Roman" w:eastAsia="Times New Roman" w:hAnsi="Times New Roman"/>
      <w:sz w:val="28"/>
    </w:rPr>
  </w:style>
  <w:style w:type="paragraph" w:customStyle="1" w:styleId="u">
    <w:name w:val="u"/>
    <w:basedOn w:val="a0"/>
    <w:uiPriority w:val="99"/>
    <w:rsid w:val="00087E58"/>
    <w:pPr>
      <w:spacing w:before="100" w:beforeAutospacing="1" w:after="100" w:afterAutospacing="1"/>
    </w:pPr>
    <w:rPr>
      <w:rFonts w:ascii="Times New Roman" w:eastAsia="Times New Roman" w:hAnsi="Times New Roman"/>
      <w:sz w:val="28"/>
    </w:rPr>
  </w:style>
  <w:style w:type="numbering" w:customStyle="1" w:styleId="61">
    <w:name w:val="Нет списка6"/>
    <w:next w:val="a3"/>
    <w:uiPriority w:val="99"/>
    <w:semiHidden/>
    <w:unhideWhenUsed/>
    <w:rsid w:val="00087E58"/>
  </w:style>
  <w:style w:type="table" w:customStyle="1" w:styleId="27">
    <w:name w:val="Сетка таблицы2"/>
    <w:basedOn w:val="a2"/>
    <w:next w:val="ab"/>
    <w:uiPriority w:val="99"/>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087E58"/>
    <w:pPr>
      <w:spacing w:after="100"/>
      <w:ind w:left="880"/>
    </w:pPr>
    <w:rPr>
      <w:rFonts w:eastAsia="Times New Roman"/>
      <w:lang w:eastAsia="ru-RU"/>
    </w:rPr>
  </w:style>
  <w:style w:type="paragraph" w:styleId="62">
    <w:name w:val="toc 6"/>
    <w:basedOn w:val="a0"/>
    <w:next w:val="a0"/>
    <w:autoRedefine/>
    <w:uiPriority w:val="39"/>
    <w:unhideWhenUsed/>
    <w:rsid w:val="00087E58"/>
    <w:pPr>
      <w:spacing w:after="100"/>
      <w:ind w:left="1100"/>
    </w:pPr>
    <w:rPr>
      <w:rFonts w:eastAsia="Times New Roman"/>
      <w:lang w:eastAsia="ru-RU"/>
    </w:rPr>
  </w:style>
  <w:style w:type="paragraph" w:styleId="71">
    <w:name w:val="toc 7"/>
    <w:basedOn w:val="a0"/>
    <w:next w:val="a0"/>
    <w:autoRedefine/>
    <w:uiPriority w:val="39"/>
    <w:unhideWhenUsed/>
    <w:rsid w:val="00087E58"/>
    <w:pPr>
      <w:spacing w:after="100"/>
      <w:ind w:left="1320"/>
    </w:pPr>
    <w:rPr>
      <w:rFonts w:eastAsia="Times New Roman"/>
      <w:lang w:eastAsia="ru-RU"/>
    </w:rPr>
  </w:style>
  <w:style w:type="paragraph" w:styleId="81">
    <w:name w:val="toc 8"/>
    <w:basedOn w:val="a0"/>
    <w:next w:val="a0"/>
    <w:autoRedefine/>
    <w:uiPriority w:val="39"/>
    <w:unhideWhenUsed/>
    <w:rsid w:val="00087E58"/>
    <w:pPr>
      <w:spacing w:after="100"/>
      <w:ind w:left="1540"/>
    </w:pPr>
    <w:rPr>
      <w:rFonts w:eastAsia="Times New Roman"/>
      <w:lang w:eastAsia="ru-RU"/>
    </w:rPr>
  </w:style>
  <w:style w:type="paragraph" w:styleId="91">
    <w:name w:val="toc 9"/>
    <w:basedOn w:val="a0"/>
    <w:next w:val="a0"/>
    <w:autoRedefine/>
    <w:uiPriority w:val="39"/>
    <w:unhideWhenUsed/>
    <w:rsid w:val="00087E58"/>
    <w:pPr>
      <w:spacing w:after="100"/>
      <w:ind w:left="1760"/>
    </w:pPr>
    <w:rPr>
      <w:rFonts w:eastAsia="Times New Roman"/>
      <w:lang w:eastAsia="ru-RU"/>
    </w:rPr>
  </w:style>
  <w:style w:type="numbering" w:customStyle="1" w:styleId="72">
    <w:name w:val="Нет списка7"/>
    <w:next w:val="a3"/>
    <w:uiPriority w:val="99"/>
    <w:semiHidden/>
    <w:unhideWhenUsed/>
    <w:rsid w:val="00087E58"/>
  </w:style>
  <w:style w:type="numbering" w:customStyle="1" w:styleId="82">
    <w:name w:val="Нет списка8"/>
    <w:next w:val="a3"/>
    <w:uiPriority w:val="99"/>
    <w:semiHidden/>
    <w:unhideWhenUsed/>
    <w:rsid w:val="00087E58"/>
  </w:style>
  <w:style w:type="paragraph" w:customStyle="1" w:styleId="ConsNonformat">
    <w:name w:val="ConsNonformat"/>
    <w:rsid w:val="00087E58"/>
    <w:pPr>
      <w:spacing w:after="0" w:line="240" w:lineRule="auto"/>
      <w:ind w:right="19772"/>
    </w:pPr>
    <w:rPr>
      <w:rFonts w:ascii="Courier New" w:eastAsia="Times New Roman" w:hAnsi="Courier New" w:cs="Times New Roman"/>
      <w:snapToGrid w:val="0"/>
      <w:sz w:val="20"/>
      <w:szCs w:val="20"/>
      <w:lang w:eastAsia="ru-RU"/>
    </w:rPr>
  </w:style>
  <w:style w:type="character" w:styleId="aff6">
    <w:name w:val="Strong"/>
    <w:uiPriority w:val="22"/>
    <w:qFormat/>
    <w:rsid w:val="00E93281"/>
    <w:rPr>
      <w:b/>
      <w:bCs/>
    </w:rPr>
  </w:style>
  <w:style w:type="paragraph" w:customStyle="1" w:styleId="Default">
    <w:name w:val="Default"/>
    <w:rsid w:val="002A09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Абзац списка Знак"/>
    <w:link w:val="ac"/>
    <w:uiPriority w:val="34"/>
    <w:locked/>
    <w:rsid w:val="005D753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5820">
      <w:bodyDiv w:val="1"/>
      <w:marLeft w:val="0"/>
      <w:marRight w:val="0"/>
      <w:marTop w:val="0"/>
      <w:marBottom w:val="0"/>
      <w:divBdr>
        <w:top w:val="none" w:sz="0" w:space="0" w:color="auto"/>
        <w:left w:val="none" w:sz="0" w:space="0" w:color="auto"/>
        <w:bottom w:val="none" w:sz="0" w:space="0" w:color="auto"/>
        <w:right w:val="none" w:sz="0" w:space="0" w:color="auto"/>
      </w:divBdr>
    </w:div>
    <w:div w:id="133455211">
      <w:bodyDiv w:val="1"/>
      <w:marLeft w:val="0"/>
      <w:marRight w:val="0"/>
      <w:marTop w:val="0"/>
      <w:marBottom w:val="0"/>
      <w:divBdr>
        <w:top w:val="none" w:sz="0" w:space="0" w:color="auto"/>
        <w:left w:val="none" w:sz="0" w:space="0" w:color="auto"/>
        <w:bottom w:val="none" w:sz="0" w:space="0" w:color="auto"/>
        <w:right w:val="none" w:sz="0" w:space="0" w:color="auto"/>
      </w:divBdr>
    </w:div>
    <w:div w:id="135298346">
      <w:bodyDiv w:val="1"/>
      <w:marLeft w:val="0"/>
      <w:marRight w:val="0"/>
      <w:marTop w:val="0"/>
      <w:marBottom w:val="0"/>
      <w:divBdr>
        <w:top w:val="none" w:sz="0" w:space="0" w:color="auto"/>
        <w:left w:val="none" w:sz="0" w:space="0" w:color="auto"/>
        <w:bottom w:val="none" w:sz="0" w:space="0" w:color="auto"/>
        <w:right w:val="none" w:sz="0" w:space="0" w:color="auto"/>
      </w:divBdr>
    </w:div>
    <w:div w:id="361632394">
      <w:bodyDiv w:val="1"/>
      <w:marLeft w:val="0"/>
      <w:marRight w:val="0"/>
      <w:marTop w:val="0"/>
      <w:marBottom w:val="0"/>
      <w:divBdr>
        <w:top w:val="none" w:sz="0" w:space="0" w:color="auto"/>
        <w:left w:val="none" w:sz="0" w:space="0" w:color="auto"/>
        <w:bottom w:val="none" w:sz="0" w:space="0" w:color="auto"/>
        <w:right w:val="none" w:sz="0" w:space="0" w:color="auto"/>
      </w:divBdr>
    </w:div>
    <w:div w:id="773521970">
      <w:bodyDiv w:val="1"/>
      <w:marLeft w:val="0"/>
      <w:marRight w:val="0"/>
      <w:marTop w:val="0"/>
      <w:marBottom w:val="0"/>
      <w:divBdr>
        <w:top w:val="none" w:sz="0" w:space="0" w:color="auto"/>
        <w:left w:val="none" w:sz="0" w:space="0" w:color="auto"/>
        <w:bottom w:val="none" w:sz="0" w:space="0" w:color="auto"/>
        <w:right w:val="none" w:sz="0" w:space="0" w:color="auto"/>
      </w:divBdr>
    </w:div>
    <w:div w:id="922110855">
      <w:bodyDiv w:val="1"/>
      <w:marLeft w:val="0"/>
      <w:marRight w:val="0"/>
      <w:marTop w:val="0"/>
      <w:marBottom w:val="4140"/>
      <w:divBdr>
        <w:top w:val="none" w:sz="0" w:space="0" w:color="auto"/>
        <w:left w:val="none" w:sz="0" w:space="0" w:color="auto"/>
        <w:bottom w:val="none" w:sz="0" w:space="0" w:color="auto"/>
        <w:right w:val="none" w:sz="0" w:space="0" w:color="auto"/>
      </w:divBdr>
      <w:divsChild>
        <w:div w:id="2054038181">
          <w:marLeft w:val="0"/>
          <w:marRight w:val="0"/>
          <w:marTop w:val="0"/>
          <w:marBottom w:val="0"/>
          <w:divBdr>
            <w:top w:val="none" w:sz="0" w:space="0" w:color="auto"/>
            <w:left w:val="none" w:sz="0" w:space="0" w:color="auto"/>
            <w:bottom w:val="none" w:sz="0" w:space="0" w:color="auto"/>
            <w:right w:val="none" w:sz="0" w:space="0" w:color="auto"/>
          </w:divBdr>
          <w:divsChild>
            <w:div w:id="1400635885">
              <w:marLeft w:val="-225"/>
              <w:marRight w:val="-225"/>
              <w:marTop w:val="0"/>
              <w:marBottom w:val="0"/>
              <w:divBdr>
                <w:top w:val="none" w:sz="0" w:space="0" w:color="auto"/>
                <w:left w:val="none" w:sz="0" w:space="0" w:color="auto"/>
                <w:bottom w:val="none" w:sz="0" w:space="0" w:color="auto"/>
                <w:right w:val="none" w:sz="0" w:space="0" w:color="auto"/>
              </w:divBdr>
              <w:divsChild>
                <w:div w:id="2050908282">
                  <w:marLeft w:val="0"/>
                  <w:marRight w:val="0"/>
                  <w:marTop w:val="0"/>
                  <w:marBottom w:val="0"/>
                  <w:divBdr>
                    <w:top w:val="none" w:sz="0" w:space="0" w:color="auto"/>
                    <w:left w:val="none" w:sz="0" w:space="0" w:color="auto"/>
                    <w:bottom w:val="none" w:sz="0" w:space="0" w:color="auto"/>
                    <w:right w:val="none" w:sz="0" w:space="0" w:color="auto"/>
                  </w:divBdr>
                  <w:divsChild>
                    <w:div w:id="153107787">
                      <w:marLeft w:val="0"/>
                      <w:marRight w:val="0"/>
                      <w:marTop w:val="0"/>
                      <w:marBottom w:val="0"/>
                      <w:divBdr>
                        <w:top w:val="none" w:sz="0" w:space="0" w:color="auto"/>
                        <w:left w:val="none" w:sz="0" w:space="0" w:color="auto"/>
                        <w:bottom w:val="none" w:sz="0" w:space="0" w:color="auto"/>
                        <w:right w:val="none" w:sz="0" w:space="0" w:color="auto"/>
                      </w:divBdr>
                      <w:divsChild>
                        <w:div w:id="181550241">
                          <w:marLeft w:val="0"/>
                          <w:marRight w:val="0"/>
                          <w:marTop w:val="0"/>
                          <w:marBottom w:val="330"/>
                          <w:divBdr>
                            <w:top w:val="none" w:sz="0" w:space="0" w:color="auto"/>
                            <w:left w:val="none" w:sz="0" w:space="0" w:color="auto"/>
                            <w:bottom w:val="none" w:sz="0" w:space="0" w:color="auto"/>
                            <w:right w:val="none" w:sz="0" w:space="0" w:color="auto"/>
                          </w:divBdr>
                          <w:divsChild>
                            <w:div w:id="1885168030">
                              <w:marLeft w:val="-15"/>
                              <w:marRight w:val="-15"/>
                              <w:marTop w:val="0"/>
                              <w:marBottom w:val="0"/>
                              <w:divBdr>
                                <w:top w:val="single" w:sz="6" w:space="11" w:color="C8D1D3"/>
                                <w:left w:val="single" w:sz="6" w:space="8" w:color="C6CFD1"/>
                                <w:bottom w:val="single" w:sz="6" w:space="11" w:color="C8D1D3"/>
                                <w:right w:val="single" w:sz="6" w:space="8" w:color="C6CFD1"/>
                              </w:divBdr>
                              <w:divsChild>
                                <w:div w:id="1258833314">
                                  <w:marLeft w:val="0"/>
                                  <w:marRight w:val="0"/>
                                  <w:marTop w:val="0"/>
                                  <w:marBottom w:val="0"/>
                                  <w:divBdr>
                                    <w:top w:val="none" w:sz="0" w:space="0" w:color="auto"/>
                                    <w:left w:val="none" w:sz="0" w:space="0" w:color="auto"/>
                                    <w:bottom w:val="none" w:sz="0" w:space="0" w:color="auto"/>
                                    <w:right w:val="none" w:sz="0" w:space="0" w:color="auto"/>
                                  </w:divBdr>
                                  <w:divsChild>
                                    <w:div w:id="2141682667">
                                      <w:marLeft w:val="0"/>
                                      <w:marRight w:val="0"/>
                                      <w:marTop w:val="90"/>
                                      <w:marBottom w:val="90"/>
                                      <w:divBdr>
                                        <w:top w:val="none" w:sz="0" w:space="0" w:color="auto"/>
                                        <w:left w:val="none" w:sz="0" w:space="0" w:color="auto"/>
                                        <w:bottom w:val="none" w:sz="0" w:space="0" w:color="auto"/>
                                        <w:right w:val="none" w:sz="0" w:space="0" w:color="auto"/>
                                      </w:divBdr>
                                    </w:div>
                                    <w:div w:id="600843513">
                                      <w:marLeft w:val="0"/>
                                      <w:marRight w:val="0"/>
                                      <w:marTop w:val="90"/>
                                      <w:marBottom w:val="90"/>
                                      <w:divBdr>
                                        <w:top w:val="none" w:sz="0" w:space="0" w:color="auto"/>
                                        <w:left w:val="none" w:sz="0" w:space="0" w:color="auto"/>
                                        <w:bottom w:val="none" w:sz="0" w:space="0" w:color="auto"/>
                                        <w:right w:val="none" w:sz="0" w:space="0" w:color="auto"/>
                                      </w:divBdr>
                                    </w:div>
                                    <w:div w:id="1933002704">
                                      <w:marLeft w:val="0"/>
                                      <w:marRight w:val="0"/>
                                      <w:marTop w:val="90"/>
                                      <w:marBottom w:val="90"/>
                                      <w:divBdr>
                                        <w:top w:val="none" w:sz="0" w:space="0" w:color="auto"/>
                                        <w:left w:val="none" w:sz="0" w:space="0" w:color="auto"/>
                                        <w:bottom w:val="none" w:sz="0" w:space="0" w:color="auto"/>
                                        <w:right w:val="none" w:sz="0" w:space="0" w:color="auto"/>
                                      </w:divBdr>
                                    </w:div>
                                    <w:div w:id="395472006">
                                      <w:marLeft w:val="0"/>
                                      <w:marRight w:val="0"/>
                                      <w:marTop w:val="90"/>
                                      <w:marBottom w:val="90"/>
                                      <w:divBdr>
                                        <w:top w:val="none" w:sz="0" w:space="0" w:color="auto"/>
                                        <w:left w:val="none" w:sz="0" w:space="0" w:color="auto"/>
                                        <w:bottom w:val="none" w:sz="0" w:space="0" w:color="auto"/>
                                        <w:right w:val="none" w:sz="0" w:space="0" w:color="auto"/>
                                      </w:divBdr>
                                    </w:div>
                                    <w:div w:id="146212959">
                                      <w:marLeft w:val="0"/>
                                      <w:marRight w:val="0"/>
                                      <w:marTop w:val="90"/>
                                      <w:marBottom w:val="90"/>
                                      <w:divBdr>
                                        <w:top w:val="none" w:sz="0" w:space="0" w:color="auto"/>
                                        <w:left w:val="none" w:sz="0" w:space="0" w:color="auto"/>
                                        <w:bottom w:val="none" w:sz="0" w:space="0" w:color="auto"/>
                                        <w:right w:val="none" w:sz="0" w:space="0" w:color="auto"/>
                                      </w:divBdr>
                                    </w:div>
                                    <w:div w:id="815611749">
                                      <w:marLeft w:val="0"/>
                                      <w:marRight w:val="0"/>
                                      <w:marTop w:val="90"/>
                                      <w:marBottom w:val="90"/>
                                      <w:divBdr>
                                        <w:top w:val="none" w:sz="0" w:space="0" w:color="auto"/>
                                        <w:left w:val="none" w:sz="0" w:space="0" w:color="auto"/>
                                        <w:bottom w:val="none" w:sz="0" w:space="0" w:color="auto"/>
                                        <w:right w:val="none" w:sz="0" w:space="0" w:color="auto"/>
                                      </w:divBdr>
                                    </w:div>
                                    <w:div w:id="60300136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153159">
      <w:bodyDiv w:val="1"/>
      <w:marLeft w:val="0"/>
      <w:marRight w:val="0"/>
      <w:marTop w:val="0"/>
      <w:marBottom w:val="0"/>
      <w:divBdr>
        <w:top w:val="none" w:sz="0" w:space="0" w:color="auto"/>
        <w:left w:val="none" w:sz="0" w:space="0" w:color="auto"/>
        <w:bottom w:val="none" w:sz="0" w:space="0" w:color="auto"/>
        <w:right w:val="none" w:sz="0" w:space="0" w:color="auto"/>
      </w:divBdr>
    </w:div>
    <w:div w:id="1197504904">
      <w:bodyDiv w:val="1"/>
      <w:marLeft w:val="0"/>
      <w:marRight w:val="0"/>
      <w:marTop w:val="0"/>
      <w:marBottom w:val="0"/>
      <w:divBdr>
        <w:top w:val="none" w:sz="0" w:space="0" w:color="auto"/>
        <w:left w:val="none" w:sz="0" w:space="0" w:color="auto"/>
        <w:bottom w:val="none" w:sz="0" w:space="0" w:color="auto"/>
        <w:right w:val="none" w:sz="0" w:space="0" w:color="auto"/>
      </w:divBdr>
    </w:div>
    <w:div w:id="1211839852">
      <w:bodyDiv w:val="1"/>
      <w:marLeft w:val="0"/>
      <w:marRight w:val="0"/>
      <w:marTop w:val="0"/>
      <w:marBottom w:val="0"/>
      <w:divBdr>
        <w:top w:val="none" w:sz="0" w:space="0" w:color="auto"/>
        <w:left w:val="none" w:sz="0" w:space="0" w:color="auto"/>
        <w:bottom w:val="none" w:sz="0" w:space="0" w:color="auto"/>
        <w:right w:val="none" w:sz="0" w:space="0" w:color="auto"/>
      </w:divBdr>
    </w:div>
    <w:div w:id="1351252032">
      <w:bodyDiv w:val="1"/>
      <w:marLeft w:val="0"/>
      <w:marRight w:val="0"/>
      <w:marTop w:val="0"/>
      <w:marBottom w:val="0"/>
      <w:divBdr>
        <w:top w:val="none" w:sz="0" w:space="0" w:color="auto"/>
        <w:left w:val="none" w:sz="0" w:space="0" w:color="auto"/>
        <w:bottom w:val="none" w:sz="0" w:space="0" w:color="auto"/>
        <w:right w:val="none" w:sz="0" w:space="0" w:color="auto"/>
      </w:divBdr>
    </w:div>
    <w:div w:id="1458721450">
      <w:bodyDiv w:val="1"/>
      <w:marLeft w:val="0"/>
      <w:marRight w:val="0"/>
      <w:marTop w:val="0"/>
      <w:marBottom w:val="0"/>
      <w:divBdr>
        <w:top w:val="none" w:sz="0" w:space="0" w:color="auto"/>
        <w:left w:val="none" w:sz="0" w:space="0" w:color="auto"/>
        <w:bottom w:val="none" w:sz="0" w:space="0" w:color="auto"/>
        <w:right w:val="none" w:sz="0" w:space="0" w:color="auto"/>
      </w:divBdr>
    </w:div>
    <w:div w:id="1660769730">
      <w:bodyDiv w:val="1"/>
      <w:marLeft w:val="0"/>
      <w:marRight w:val="0"/>
      <w:marTop w:val="0"/>
      <w:marBottom w:val="0"/>
      <w:divBdr>
        <w:top w:val="none" w:sz="0" w:space="0" w:color="auto"/>
        <w:left w:val="none" w:sz="0" w:space="0" w:color="auto"/>
        <w:bottom w:val="none" w:sz="0" w:space="0" w:color="auto"/>
        <w:right w:val="none" w:sz="0" w:space="0" w:color="auto"/>
      </w:divBdr>
    </w:div>
    <w:div w:id="1896773210">
      <w:bodyDiv w:val="1"/>
      <w:marLeft w:val="0"/>
      <w:marRight w:val="0"/>
      <w:marTop w:val="0"/>
      <w:marBottom w:val="0"/>
      <w:divBdr>
        <w:top w:val="none" w:sz="0" w:space="0" w:color="auto"/>
        <w:left w:val="none" w:sz="0" w:space="0" w:color="auto"/>
        <w:bottom w:val="none" w:sz="0" w:space="0" w:color="auto"/>
        <w:right w:val="none" w:sz="0" w:space="0" w:color="auto"/>
      </w:divBdr>
    </w:div>
    <w:div w:id="2059813068">
      <w:bodyDiv w:val="1"/>
      <w:marLeft w:val="0"/>
      <w:marRight w:val="0"/>
      <w:marTop w:val="0"/>
      <w:marBottom w:val="0"/>
      <w:divBdr>
        <w:top w:val="none" w:sz="0" w:space="0" w:color="auto"/>
        <w:left w:val="none" w:sz="0" w:space="0" w:color="auto"/>
        <w:bottom w:val="none" w:sz="0" w:space="0" w:color="auto"/>
        <w:right w:val="none" w:sz="0" w:space="0" w:color="auto"/>
      </w:divBdr>
    </w:div>
    <w:div w:id="2081905473">
      <w:bodyDiv w:val="1"/>
      <w:marLeft w:val="0"/>
      <w:marRight w:val="0"/>
      <w:marTop w:val="0"/>
      <w:marBottom w:val="0"/>
      <w:divBdr>
        <w:top w:val="none" w:sz="0" w:space="0" w:color="auto"/>
        <w:left w:val="none" w:sz="0" w:space="0" w:color="auto"/>
        <w:bottom w:val="none" w:sz="0" w:space="0" w:color="auto"/>
        <w:right w:val="none" w:sz="0" w:space="0" w:color="auto"/>
      </w:divBdr>
      <w:divsChild>
        <w:div w:id="851142496">
          <w:marLeft w:val="0"/>
          <w:marRight w:val="0"/>
          <w:marTop w:val="0"/>
          <w:marBottom w:val="0"/>
          <w:divBdr>
            <w:top w:val="none" w:sz="0" w:space="0" w:color="auto"/>
            <w:left w:val="none" w:sz="0" w:space="0" w:color="auto"/>
            <w:bottom w:val="none" w:sz="0" w:space="0" w:color="auto"/>
            <w:right w:val="none" w:sz="0" w:space="0" w:color="auto"/>
          </w:divBdr>
          <w:divsChild>
            <w:div w:id="1301225605">
              <w:marLeft w:val="0"/>
              <w:marRight w:val="0"/>
              <w:marTop w:val="105"/>
              <w:marBottom w:val="210"/>
              <w:divBdr>
                <w:top w:val="none" w:sz="0" w:space="0" w:color="auto"/>
                <w:left w:val="none" w:sz="0" w:space="0" w:color="auto"/>
                <w:bottom w:val="none" w:sz="0" w:space="0" w:color="auto"/>
                <w:right w:val="none" w:sz="0" w:space="0" w:color="auto"/>
              </w:divBdr>
              <w:divsChild>
                <w:div w:id="873352293">
                  <w:marLeft w:val="0"/>
                  <w:marRight w:val="0"/>
                  <w:marTop w:val="0"/>
                  <w:marBottom w:val="450"/>
                  <w:divBdr>
                    <w:top w:val="none" w:sz="0" w:space="0" w:color="auto"/>
                    <w:left w:val="none" w:sz="0" w:space="0" w:color="auto"/>
                    <w:bottom w:val="none" w:sz="0" w:space="0" w:color="auto"/>
                    <w:right w:val="none" w:sz="0" w:space="0" w:color="auto"/>
                  </w:divBdr>
                  <w:divsChild>
                    <w:div w:id="1951039255">
                      <w:marLeft w:val="0"/>
                      <w:marRight w:val="0"/>
                      <w:marTop w:val="0"/>
                      <w:marBottom w:val="0"/>
                      <w:divBdr>
                        <w:top w:val="none" w:sz="0" w:space="0" w:color="auto"/>
                        <w:left w:val="none" w:sz="0" w:space="0" w:color="auto"/>
                        <w:bottom w:val="none" w:sz="0" w:space="0" w:color="auto"/>
                        <w:right w:val="none" w:sz="0" w:space="0" w:color="auto"/>
                      </w:divBdr>
                      <w:divsChild>
                        <w:div w:id="1251961780">
                          <w:marLeft w:val="-180"/>
                          <w:marRight w:val="-180"/>
                          <w:marTop w:val="0"/>
                          <w:marBottom w:val="0"/>
                          <w:divBdr>
                            <w:top w:val="none" w:sz="0" w:space="0" w:color="auto"/>
                            <w:left w:val="none" w:sz="0" w:space="0" w:color="auto"/>
                            <w:bottom w:val="none" w:sz="0" w:space="0" w:color="auto"/>
                            <w:right w:val="none" w:sz="0" w:space="0" w:color="auto"/>
                          </w:divBdr>
                          <w:divsChild>
                            <w:div w:id="494801980">
                              <w:marLeft w:val="0"/>
                              <w:marRight w:val="0"/>
                              <w:marTop w:val="0"/>
                              <w:marBottom w:val="0"/>
                              <w:divBdr>
                                <w:top w:val="none" w:sz="0" w:space="0" w:color="auto"/>
                                <w:left w:val="none" w:sz="0" w:space="0" w:color="auto"/>
                                <w:bottom w:val="none" w:sz="0" w:space="0" w:color="auto"/>
                                <w:right w:val="none" w:sz="0" w:space="0" w:color="auto"/>
                              </w:divBdr>
                              <w:divsChild>
                                <w:div w:id="1897202272">
                                  <w:marLeft w:val="0"/>
                                  <w:marRight w:val="0"/>
                                  <w:marTop w:val="0"/>
                                  <w:marBottom w:val="0"/>
                                  <w:divBdr>
                                    <w:top w:val="none" w:sz="0" w:space="0" w:color="auto"/>
                                    <w:left w:val="none" w:sz="0" w:space="0" w:color="auto"/>
                                    <w:bottom w:val="none" w:sz="0" w:space="0" w:color="auto"/>
                                    <w:right w:val="none" w:sz="0" w:space="0" w:color="auto"/>
                                  </w:divBdr>
                                  <w:divsChild>
                                    <w:div w:id="638538514">
                                      <w:marLeft w:val="0"/>
                                      <w:marRight w:val="0"/>
                                      <w:marTop w:val="0"/>
                                      <w:marBottom w:val="0"/>
                                      <w:divBdr>
                                        <w:top w:val="none" w:sz="0" w:space="0" w:color="auto"/>
                                        <w:left w:val="none" w:sz="0" w:space="0" w:color="auto"/>
                                        <w:bottom w:val="none" w:sz="0" w:space="0" w:color="auto"/>
                                        <w:right w:val="none" w:sz="0" w:space="0" w:color="auto"/>
                                      </w:divBdr>
                                      <w:divsChild>
                                        <w:div w:id="838930613">
                                          <w:marLeft w:val="0"/>
                                          <w:marRight w:val="0"/>
                                          <w:marTop w:val="0"/>
                                          <w:marBottom w:val="0"/>
                                          <w:divBdr>
                                            <w:top w:val="none" w:sz="0" w:space="0" w:color="auto"/>
                                            <w:left w:val="none" w:sz="0" w:space="0" w:color="auto"/>
                                            <w:bottom w:val="none" w:sz="0" w:space="0" w:color="auto"/>
                                            <w:right w:val="none" w:sz="0" w:space="0" w:color="auto"/>
                                          </w:divBdr>
                                        </w:div>
                                        <w:div w:id="264924610">
                                          <w:marLeft w:val="0"/>
                                          <w:marRight w:val="0"/>
                                          <w:marTop w:val="0"/>
                                          <w:marBottom w:val="0"/>
                                          <w:divBdr>
                                            <w:top w:val="none" w:sz="0" w:space="0" w:color="auto"/>
                                            <w:left w:val="none" w:sz="0" w:space="0" w:color="auto"/>
                                            <w:bottom w:val="none" w:sz="0" w:space="0" w:color="auto"/>
                                            <w:right w:val="none" w:sz="0" w:space="0" w:color="auto"/>
                                          </w:divBdr>
                                        </w:div>
                                        <w:div w:id="15425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A065DC71936608260814E4A9A61FD1343B324E355C26CD7E9BA275B9086C003A9355B20FAE76E56E862ED9A2B739F934D04998DA4498068J8P0G" TargetMode="External"/><Relationship Id="rId18" Type="http://schemas.openxmlformats.org/officeDocument/2006/relationships/hyperlink" Target="consultantplus://offline/ref=EF8A3CAD85ED4AA75CB052646068CCABEA298E85F1DE3F6494BD2E7AD75DCC4F18BB5B502A7D74E1C0E2AE7C991DD51E1A16C3F8CEd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F8A3CAD85ED4AA75CB04C6976049BA4EF22D38EF5DE343BC1EE282D880DCA1A58FB5D006A322DB184B7A0749B08814C4041CEF8E53943EB3C019399C3dEF" TargetMode="External"/><Relationship Id="rId7" Type="http://schemas.openxmlformats.org/officeDocument/2006/relationships/endnotes" Target="endnotes.xml"/><Relationship Id="rId12" Type="http://schemas.openxmlformats.org/officeDocument/2006/relationships/hyperlink" Target="consultantplus://offline/ref=6CFBF98586208A1291DE4A3B0FAC552EABBF1F29F728870C4BE3079825FA20DBEF95C1B4F5p2A4F" TargetMode="External"/><Relationship Id="rId17" Type="http://schemas.openxmlformats.org/officeDocument/2006/relationships/hyperlink" Target="consultantplus://offline/ref=EF8A3CAD85ED4AA75CB052646068CCABEA298E85F1DE3F6494BD2E7AD75DCC4F18BB5B55297620B184BCF72CDC56D81C050AC3FAFA2543E9C2d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F8A3CAD85ED4AA75CB052646068CCABEA298E85F1DE3F6494BD2E7AD75DCC4F18BB5B572C7D74E1C0E2AE7C991DD51E1A16C3F8CEdDF" TargetMode="External"/><Relationship Id="rId20" Type="http://schemas.openxmlformats.org/officeDocument/2006/relationships/hyperlink" Target="consultantplus://offline/ref=94D595CEA4EEC6448BB7645EF11D24CA90F9BDA53601A4DCF7B0FE109F8CE199202DCE8AC144453BA35BB92CB44076D029747126FBOF4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55CE53385BC63473D1B42ABEF4C8B93C6FFF0E60F9C9B3A2BB96FB02127DD015BB1AB4A7ACAAA3378656a7w3L" TargetMode="External"/><Relationship Id="rId24" Type="http://schemas.openxmlformats.org/officeDocument/2006/relationships/hyperlink" Target="consultantplus://offline/ref=CBC1598DD9E5B985B4730BE48974B53C20C64DF14400FCDF8DE729673C6A18A90CBB616ED236IEG" TargetMode="External"/><Relationship Id="rId5" Type="http://schemas.openxmlformats.org/officeDocument/2006/relationships/webSettings" Target="webSettings.xml"/><Relationship Id="rId15" Type="http://schemas.openxmlformats.org/officeDocument/2006/relationships/hyperlink" Target="consultantplus://offline/ref=CC675CBD2FE9CB33BE0ECED75C89A9B1EEC557D70ABB20C765D7652BB397932A46FF9140C9DC1DFF8AEA1481F2B93125BAABFF68AE82CF0E0E9B13FDy531E" TargetMode="External"/><Relationship Id="rId23" Type="http://schemas.openxmlformats.org/officeDocument/2006/relationships/hyperlink" Target="http://www.gosuslugi.ru" TargetMode="External"/><Relationship Id="rId10" Type="http://schemas.openxmlformats.org/officeDocument/2006/relationships/image" Target="media/image2.png"/><Relationship Id="rId19" Type="http://schemas.openxmlformats.org/officeDocument/2006/relationships/hyperlink" Target="consultantplus://offline/ref=995432B2ECB2CCFF8E917E9E8E16CEA47E3C18EA32BC508867EE49B61845FB1AA6BB7A7334577FF51115123F402DBBEDCCD027B453OAr9G" TargetMode="External"/><Relationship Id="rId4" Type="http://schemas.openxmlformats.org/officeDocument/2006/relationships/settings" Target="settings.xml"/><Relationship Id="rId9" Type="http://schemas.openxmlformats.org/officeDocument/2006/relationships/hyperlink" Target="http://www.admkogalym.ru" TargetMode="External"/><Relationship Id="rId14" Type="http://schemas.openxmlformats.org/officeDocument/2006/relationships/hyperlink" Target="consultantplus://offline/ref=CC675CBD2FE9CB33BE0ED0DA4AE5FEBEEBCC08DF09B822943182637CECC7957F06BF9717829344AFCEBF1B83F9AC657CE0FCF26ByA35E" TargetMode="External"/><Relationship Id="rId22" Type="http://schemas.openxmlformats.org/officeDocument/2006/relationships/hyperlink" Target="http://www.admkogaly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BF802-872B-4565-A1D5-6FFB753F8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37</Pages>
  <Words>13139</Words>
  <Characters>74895</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87859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Подкорытова Наталья Вячеславовна</cp:lastModifiedBy>
  <cp:revision>6</cp:revision>
  <cp:lastPrinted>2019-12-26T05:35:00Z</cp:lastPrinted>
  <dcterms:created xsi:type="dcterms:W3CDTF">2019-12-23T06:57:00Z</dcterms:created>
  <dcterms:modified xsi:type="dcterms:W3CDTF">2019-12-26T05:35:00Z</dcterms:modified>
</cp:coreProperties>
</file>