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2" w:rsidRDefault="005222E2" w:rsidP="006976B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791956" w:rsidP="00791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  <w:bookmarkStart w:id="0" w:name="_GoBack"/>
      <w:bookmarkEnd w:id="0"/>
    </w:p>
    <w:p w:rsidR="002C628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2C628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55EF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>города Когалыма от 26.03.2019 №641</w:t>
      </w:r>
    </w:p>
    <w:p w:rsidR="00C55EFC" w:rsidRPr="009E03A1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1C5409" w:rsidRDefault="008F4EB7" w:rsidP="001C5409">
      <w:pPr>
        <w:pStyle w:val="Default"/>
        <w:ind w:firstLine="709"/>
        <w:jc w:val="both"/>
        <w:rPr>
          <w:rFonts w:eastAsiaTheme="minorHAnsi"/>
          <w:lang w:eastAsia="en-US"/>
        </w:rPr>
      </w:pPr>
      <w:r w:rsidRPr="009E03A1">
        <w:rPr>
          <w:sz w:val="26"/>
          <w:szCs w:val="26"/>
        </w:rPr>
        <w:t>В соответствии с</w:t>
      </w:r>
      <w:r w:rsidR="007C00AC" w:rsidRPr="009E03A1">
        <w:rPr>
          <w:sz w:val="26"/>
          <w:szCs w:val="26"/>
        </w:rPr>
        <w:t xml:space="preserve"> </w:t>
      </w:r>
      <w:r w:rsidR="005222E2" w:rsidRPr="009E03A1">
        <w:rPr>
          <w:sz w:val="26"/>
          <w:szCs w:val="26"/>
        </w:rPr>
        <w:t>пунктом 7 статьи 78 Бюджетного кодекса Российской Федерации</w:t>
      </w:r>
      <w:r w:rsidR="00311759" w:rsidRPr="009E03A1">
        <w:rPr>
          <w:sz w:val="26"/>
          <w:szCs w:val="26"/>
        </w:rPr>
        <w:t xml:space="preserve">, </w:t>
      </w:r>
      <w:r w:rsidR="005222E2" w:rsidRPr="009E03A1">
        <w:rPr>
          <w:sz w:val="26"/>
          <w:szCs w:val="26"/>
        </w:rPr>
        <w:t xml:space="preserve">постановлением Правительства Российской Федерации </w:t>
      </w:r>
      <w:r w:rsidR="00A26AFB">
        <w:rPr>
          <w:sz w:val="26"/>
          <w:szCs w:val="26"/>
        </w:rPr>
        <w:t xml:space="preserve">                        </w:t>
      </w:r>
      <w:r w:rsidR="005222E2" w:rsidRPr="009E03A1">
        <w:rPr>
          <w:sz w:val="26"/>
          <w:szCs w:val="26"/>
        </w:rPr>
        <w:t>от 27.03.2019 №322</w:t>
      </w:r>
      <w:r w:rsidR="001C5409">
        <w:rPr>
          <w:sz w:val="26"/>
          <w:szCs w:val="26"/>
        </w:rPr>
        <w:t xml:space="preserve"> </w:t>
      </w:r>
      <w:r w:rsidR="001C5409" w:rsidRPr="001C5409">
        <w:rPr>
          <w:sz w:val="26"/>
          <w:szCs w:val="26"/>
        </w:rPr>
        <w:t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</w:t>
      </w:r>
      <w:r w:rsidR="001C5409">
        <w:rPr>
          <w:sz w:val="26"/>
          <w:szCs w:val="26"/>
        </w:rPr>
        <w:t>ставляемых на конкурсной основе»</w:t>
      </w:r>
      <w:r w:rsidR="005222E2" w:rsidRPr="001C5409">
        <w:rPr>
          <w:sz w:val="26"/>
          <w:szCs w:val="26"/>
        </w:rPr>
        <w:t xml:space="preserve">, </w:t>
      </w:r>
      <w:r w:rsidR="005222E2" w:rsidRPr="009E03A1">
        <w:rPr>
          <w:sz w:val="26"/>
          <w:szCs w:val="26"/>
        </w:rPr>
        <w:t xml:space="preserve">статьёй 19 Закона Ханты-Мансийского автономного округа – Югры от 30.04.2011 №27-оз «О реализации государственной молодёжной политики в Ханты-Мансийском автономном округе – Югре», Уставом города Когалыма, </w:t>
      </w:r>
      <w:r w:rsidR="001C5409">
        <w:rPr>
          <w:sz w:val="26"/>
          <w:szCs w:val="26"/>
        </w:rPr>
        <w:t xml:space="preserve">постановлением Администрации города Когалыма </w:t>
      </w:r>
      <w:r w:rsidR="001C5409" w:rsidRPr="001C5409">
        <w:rPr>
          <w:rFonts w:eastAsiaTheme="minorHAnsi"/>
          <w:sz w:val="26"/>
          <w:szCs w:val="26"/>
          <w:lang w:eastAsia="en-US"/>
        </w:rPr>
        <w:t>от 11.10.2013 №2899 «Об утверждении муниципальной программы «Развитие образования в городе Когалыме»</w:t>
      </w:r>
      <w:r w:rsidR="000837CB">
        <w:rPr>
          <w:rFonts w:eastAsiaTheme="minorHAnsi"/>
          <w:sz w:val="26"/>
          <w:szCs w:val="26"/>
          <w:lang w:eastAsia="en-US"/>
        </w:rPr>
        <w:t>,</w:t>
      </w:r>
      <w:r w:rsidR="001C5409" w:rsidRPr="001C5409">
        <w:rPr>
          <w:rFonts w:eastAsiaTheme="minorHAnsi"/>
          <w:sz w:val="26"/>
          <w:szCs w:val="26"/>
          <w:lang w:eastAsia="en-US"/>
        </w:rPr>
        <w:t xml:space="preserve"> </w:t>
      </w:r>
      <w:r w:rsidR="005222E2" w:rsidRPr="009E03A1">
        <w:rPr>
          <w:sz w:val="26"/>
          <w:szCs w:val="26"/>
        </w:rPr>
        <w:t>приказом Комитета финансов</w:t>
      </w:r>
      <w:r w:rsidR="005D6303" w:rsidRPr="009E03A1">
        <w:rPr>
          <w:sz w:val="26"/>
          <w:szCs w:val="26"/>
        </w:rPr>
        <w:t xml:space="preserve"> №33</w:t>
      </w:r>
      <w:r w:rsidR="00136BB0" w:rsidRPr="009E03A1">
        <w:rPr>
          <w:sz w:val="26"/>
          <w:szCs w:val="26"/>
        </w:rPr>
        <w:t>-О</w:t>
      </w:r>
      <w:r w:rsidR="005D6303" w:rsidRPr="009E03A1">
        <w:rPr>
          <w:sz w:val="26"/>
          <w:szCs w:val="26"/>
        </w:rPr>
        <w:t xml:space="preserve"> от 27.06.2019 </w:t>
      </w:r>
      <w:r w:rsidR="00136BB0" w:rsidRPr="009E03A1">
        <w:rPr>
          <w:sz w:val="26"/>
          <w:szCs w:val="26"/>
        </w:rPr>
        <w:t>«Об утверждении типовых форм соглашений (договоров) о предоставлении из бюджета города Когалыма грантов в форме субсидий в соответствии с пунктом 7 статьи 78 и пунктом 4 статьи 78.1 Бюджетного кодекса Российской Федерации</w:t>
      </w:r>
      <w:r w:rsidR="009E03A1" w:rsidRPr="009E03A1">
        <w:rPr>
          <w:sz w:val="26"/>
          <w:szCs w:val="26"/>
        </w:rPr>
        <w:t>»</w:t>
      </w:r>
      <w:r w:rsidR="00B0013A" w:rsidRPr="009E03A1">
        <w:rPr>
          <w:rFonts w:eastAsiaTheme="minorHAnsi"/>
          <w:sz w:val="26"/>
          <w:szCs w:val="26"/>
          <w:lang w:eastAsia="en-US"/>
        </w:rPr>
        <w:t>:</w:t>
      </w:r>
    </w:p>
    <w:p w:rsidR="00B0013A" w:rsidRPr="009E03A1" w:rsidRDefault="00B0013A" w:rsidP="00B0013A">
      <w:pPr>
        <w:tabs>
          <w:tab w:val="left" w:pos="851"/>
          <w:tab w:val="left" w:pos="993"/>
        </w:tabs>
        <w:jc w:val="both"/>
      </w:pPr>
    </w:p>
    <w:p w:rsidR="005222E2" w:rsidRPr="00490611" w:rsidRDefault="00B46060" w:rsidP="005C77B3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г. Когалыма от 26.03.2019 №641 «</w:t>
      </w:r>
      <w:r w:rsidR="005222E2" w:rsidRPr="00490611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» (далее </w:t>
      </w:r>
      <w:r w:rsidR="00B1242D" w:rsidRPr="00490611">
        <w:rPr>
          <w:rFonts w:ascii="Times New Roman" w:hAnsi="Times New Roman" w:cs="Times New Roman"/>
          <w:b w:val="0"/>
          <w:sz w:val="26"/>
          <w:szCs w:val="26"/>
        </w:rPr>
        <w:t>– постановление) внести следующее изменение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72DF5" w:rsidRPr="00490611" w:rsidRDefault="004E7CFB" w:rsidP="005C77B3">
      <w:pPr>
        <w:pStyle w:val="ConsPlusTitle"/>
        <w:widowControl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46060" w:rsidRPr="00490611">
        <w:rPr>
          <w:rFonts w:ascii="Times New Roman" w:hAnsi="Times New Roman" w:cs="Times New Roman"/>
          <w:b w:val="0"/>
          <w:sz w:val="26"/>
          <w:szCs w:val="26"/>
        </w:rPr>
        <w:t xml:space="preserve">риложение 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B46060" w:rsidRPr="00490611">
        <w:rPr>
          <w:rFonts w:ascii="Times New Roman" w:hAnsi="Times New Roman" w:cs="Times New Roman"/>
          <w:b w:val="0"/>
          <w:sz w:val="26"/>
          <w:szCs w:val="26"/>
        </w:rPr>
        <w:t xml:space="preserve">в редакции согласно приложению к настоящему постановлению. </w:t>
      </w:r>
    </w:p>
    <w:p w:rsidR="00C72DF5" w:rsidRPr="00490611" w:rsidRDefault="00C72DF5" w:rsidP="005C77B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Default="00C72DF5" w:rsidP="005C77B3">
      <w:pPr>
        <w:pStyle w:val="ConsPlusTitle"/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974924">
        <w:rPr>
          <w:rFonts w:ascii="Times New Roman" w:hAnsi="Times New Roman" w:cs="Times New Roman"/>
          <w:b w:val="0"/>
          <w:sz w:val="26"/>
          <w:szCs w:val="26"/>
        </w:rPr>
        <w:t>А.А.Логинова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</w:t>
      </w:r>
      <w:r w:rsidR="00616000">
        <w:rPr>
          <w:rFonts w:ascii="Times New Roman" w:hAnsi="Times New Roman" w:cs="Times New Roman"/>
          <w:b w:val="0"/>
          <w:sz w:val="26"/>
          <w:szCs w:val="26"/>
        </w:rPr>
        <w:t>инистрации города Когалыма от 19.06.2013 №149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-р «О мерах по формированию регистра муниципальных </w:t>
      </w:r>
      <w:r w:rsidR="00616000">
        <w:rPr>
          <w:rFonts w:ascii="Times New Roman" w:hAnsi="Times New Roman" w:cs="Times New Roman"/>
          <w:b w:val="0"/>
          <w:sz w:val="26"/>
          <w:szCs w:val="26"/>
        </w:rPr>
        <w:t xml:space="preserve">нормативных 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правовых актов Ханты-Мансийского автономного округа – Югры».</w:t>
      </w:r>
    </w:p>
    <w:p w:rsidR="006F3CA1" w:rsidRPr="00490611" w:rsidRDefault="006F3CA1" w:rsidP="005C77B3">
      <w:pPr>
        <w:pStyle w:val="ConsPlusTitle"/>
        <w:widowControl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Pr="00490611" w:rsidRDefault="00EF1E4C" w:rsidP="005C77B3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О</w:t>
      </w:r>
      <w:r w:rsidR="00C72DF5" w:rsidRPr="00490611">
        <w:rPr>
          <w:rFonts w:ascii="Times New Roman" w:hAnsi="Times New Roman" w:cs="Times New Roman"/>
          <w:b w:val="0"/>
          <w:sz w:val="26"/>
          <w:szCs w:val="26"/>
        </w:rPr>
        <w:t>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72DF5" w:rsidRPr="00490611">
          <w:rPr>
            <w:rStyle w:val="a8"/>
            <w:rFonts w:ascii="Times New Roman" w:hAnsi="Times New Roman"/>
            <w:b w:val="0"/>
            <w:color w:val="auto"/>
            <w:sz w:val="26"/>
            <w:szCs w:val="26"/>
            <w:u w:val="none"/>
          </w:rPr>
          <w:t>www.admkogalym.ru</w:t>
        </w:r>
      </w:hyperlink>
      <w:r w:rsidR="00C72DF5" w:rsidRPr="00490611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753A24" w:rsidRDefault="00753A24" w:rsidP="005C77B3">
      <w:pPr>
        <w:pStyle w:val="af3"/>
        <w:tabs>
          <w:tab w:val="left" w:pos="993"/>
        </w:tabs>
        <w:ind w:firstLine="709"/>
      </w:pPr>
    </w:p>
    <w:p w:rsidR="005C77B3" w:rsidRPr="00490611" w:rsidRDefault="005C77B3" w:rsidP="005C77B3">
      <w:pPr>
        <w:pStyle w:val="ConsPlusTitle"/>
        <w:widowControl/>
        <w:numPr>
          <w:ilvl w:val="0"/>
          <w:numId w:val="15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5C77B3" w:rsidRDefault="005C77B3" w:rsidP="005C77B3">
      <w:pPr>
        <w:tabs>
          <w:tab w:val="left" w:pos="993"/>
        </w:tabs>
      </w:pPr>
    </w:p>
    <w:p w:rsidR="005C77B3" w:rsidRDefault="005C77B3" w:rsidP="005C77B3">
      <w:pPr>
        <w:tabs>
          <w:tab w:val="left" w:pos="993"/>
        </w:tabs>
      </w:pPr>
    </w:p>
    <w:p w:rsidR="005C77B3" w:rsidRDefault="005C77B3" w:rsidP="005C77B3">
      <w:pPr>
        <w:autoSpaceDE w:val="0"/>
        <w:autoSpaceDN w:val="0"/>
        <w:adjustRightInd w:val="0"/>
        <w:ind w:firstLine="709"/>
        <w:jc w:val="both"/>
      </w:pPr>
      <w:r>
        <w:t>Глава</w:t>
      </w:r>
      <w:r w:rsidRPr="00490611">
        <w:t xml:space="preserve"> города Когалыма</w:t>
      </w:r>
      <w:r w:rsidRPr="00490611">
        <w:tab/>
      </w:r>
      <w:r w:rsidRPr="00490611">
        <w:tab/>
      </w:r>
      <w:r w:rsidRPr="00490611">
        <w:tab/>
      </w:r>
      <w:r w:rsidRPr="00490611">
        <w:tab/>
      </w:r>
      <w:r w:rsidRPr="00490611">
        <w:tab/>
      </w:r>
      <w:r w:rsidRPr="00490611">
        <w:tab/>
      </w:r>
      <w:r>
        <w:t>Н.Н.Пальчиков</w:t>
      </w:r>
    </w:p>
    <w:p w:rsidR="005C77B3" w:rsidRDefault="005C77B3" w:rsidP="005C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ectPr w:rsidR="005C77B3" w:rsidSect="00753A24">
          <w:footerReference w:type="default" r:id="rId9"/>
          <w:footerReference w:type="first" r:id="rId10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C55EFC" w:rsidRPr="00490611" w:rsidRDefault="00C55EFC" w:rsidP="005C77B3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A57220" w:rsidRPr="00490611" w:rsidRDefault="00A57220" w:rsidP="00A57220">
      <w:pPr>
        <w:pStyle w:val="af3"/>
        <w:ind w:left="720"/>
        <w:jc w:val="both"/>
      </w:pPr>
    </w:p>
    <w:p w:rsidR="00D62DB7" w:rsidRPr="00490611" w:rsidRDefault="00D62DB7" w:rsidP="00D62DB7">
      <w:pPr>
        <w:autoSpaceDE w:val="0"/>
        <w:autoSpaceDN w:val="0"/>
        <w:adjustRightInd w:val="0"/>
        <w:jc w:val="both"/>
      </w:pPr>
    </w:p>
    <w:p w:rsidR="001613F9" w:rsidRPr="00490611" w:rsidRDefault="001613F9" w:rsidP="001613F9">
      <w:pPr>
        <w:jc w:val="both"/>
      </w:pPr>
    </w:p>
    <w:p w:rsidR="001613F9" w:rsidRPr="00490611" w:rsidRDefault="001613F9" w:rsidP="001613F9">
      <w:pPr>
        <w:jc w:val="both"/>
      </w:pPr>
    </w:p>
    <w:p w:rsidR="001613F9" w:rsidRPr="00490611" w:rsidRDefault="001613F9" w:rsidP="001613F9">
      <w:pPr>
        <w:jc w:val="both"/>
      </w:pPr>
    </w:p>
    <w:p w:rsidR="0016062F" w:rsidRPr="00490611" w:rsidRDefault="0016062F" w:rsidP="001613F9">
      <w:pPr>
        <w:jc w:val="both"/>
      </w:pPr>
    </w:p>
    <w:p w:rsidR="001613F9" w:rsidRPr="00490611" w:rsidRDefault="001613F9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C24E9" w:rsidRPr="00490611" w:rsidRDefault="00CC24E9" w:rsidP="001613F9">
      <w:pPr>
        <w:jc w:val="both"/>
      </w:pPr>
    </w:p>
    <w:p w:rsidR="00A33C31" w:rsidRPr="00490611" w:rsidRDefault="00A33C31" w:rsidP="001613F9">
      <w:pPr>
        <w:jc w:val="both"/>
      </w:pPr>
    </w:p>
    <w:p w:rsidR="00E9760E" w:rsidRPr="00490611" w:rsidRDefault="00E9760E" w:rsidP="001613F9">
      <w:pPr>
        <w:jc w:val="both"/>
      </w:pPr>
    </w:p>
    <w:p w:rsidR="00363EB4" w:rsidRPr="00490611" w:rsidRDefault="00363EB4" w:rsidP="001613F9">
      <w:pPr>
        <w:jc w:val="both"/>
      </w:pPr>
    </w:p>
    <w:p w:rsidR="00E9760E" w:rsidRPr="00490611" w:rsidRDefault="00E9760E" w:rsidP="001613F9">
      <w:pPr>
        <w:jc w:val="both"/>
      </w:pPr>
    </w:p>
    <w:p w:rsidR="00E9760E" w:rsidRPr="00490611" w:rsidRDefault="00E9760E" w:rsidP="001613F9">
      <w:pPr>
        <w:jc w:val="both"/>
      </w:pPr>
    </w:p>
    <w:p w:rsidR="00C67D9C" w:rsidRPr="00490611" w:rsidRDefault="00C67D9C" w:rsidP="001613F9">
      <w:pPr>
        <w:jc w:val="both"/>
      </w:pPr>
    </w:p>
    <w:p w:rsidR="00C67D9C" w:rsidRPr="00490611" w:rsidRDefault="00C67D9C" w:rsidP="001613F9">
      <w:pPr>
        <w:jc w:val="both"/>
      </w:pPr>
    </w:p>
    <w:p w:rsidR="00E9760E" w:rsidRPr="00B97FD2" w:rsidRDefault="00E9760E" w:rsidP="001613F9">
      <w:pPr>
        <w:jc w:val="both"/>
      </w:pPr>
    </w:p>
    <w:p w:rsidR="001613F9" w:rsidRPr="00B97FD2" w:rsidRDefault="001613F9" w:rsidP="001613F9">
      <w:pPr>
        <w:jc w:val="both"/>
        <w:rPr>
          <w:sz w:val="22"/>
          <w:szCs w:val="22"/>
        </w:rPr>
      </w:pPr>
      <w:r w:rsidRPr="00B97FD2">
        <w:rPr>
          <w:sz w:val="22"/>
          <w:szCs w:val="22"/>
        </w:rPr>
        <w:t>Согласовано:</w:t>
      </w:r>
    </w:p>
    <w:p w:rsidR="00136BB0" w:rsidRPr="00B97FD2" w:rsidRDefault="00136BB0" w:rsidP="001613F9">
      <w:pPr>
        <w:jc w:val="both"/>
        <w:rPr>
          <w:sz w:val="22"/>
          <w:szCs w:val="22"/>
        </w:rPr>
      </w:pPr>
      <w:r w:rsidRPr="00B97FD2">
        <w:rPr>
          <w:sz w:val="22"/>
          <w:szCs w:val="22"/>
        </w:rPr>
        <w:t>зам. главы г. Когалыма</w:t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>Л.А.Юрьева</w:t>
      </w:r>
    </w:p>
    <w:p w:rsidR="001613F9" w:rsidRPr="00B97FD2" w:rsidRDefault="001613F9" w:rsidP="001613F9">
      <w:pPr>
        <w:jc w:val="both"/>
        <w:rPr>
          <w:sz w:val="22"/>
          <w:szCs w:val="22"/>
        </w:rPr>
      </w:pPr>
      <w:r w:rsidRPr="00B97FD2">
        <w:rPr>
          <w:sz w:val="22"/>
          <w:szCs w:val="22"/>
        </w:rPr>
        <w:t>председатель КФ</w:t>
      </w:r>
      <w:r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</w:r>
      <w:r w:rsidR="00C55EFC"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>М.Г.Рыбачок</w:t>
      </w:r>
    </w:p>
    <w:p w:rsidR="001613F9" w:rsidRPr="00B97FD2" w:rsidRDefault="004234F4" w:rsidP="001613F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1613F9" w:rsidRPr="00B97FD2">
        <w:rPr>
          <w:sz w:val="22"/>
          <w:szCs w:val="22"/>
        </w:rPr>
        <w:t>ачальник</w:t>
      </w:r>
      <w:r w:rsidR="004E661B" w:rsidRPr="00B97FD2">
        <w:rPr>
          <w:sz w:val="22"/>
          <w:szCs w:val="22"/>
        </w:rPr>
        <w:t xml:space="preserve"> УКСиМП</w:t>
      </w:r>
      <w:r w:rsidR="004E661B" w:rsidRPr="00B97FD2">
        <w:rPr>
          <w:sz w:val="22"/>
          <w:szCs w:val="22"/>
        </w:rPr>
        <w:tab/>
      </w:r>
      <w:r w:rsidR="00C55EFC" w:rsidRPr="00B97FD2">
        <w:rPr>
          <w:sz w:val="22"/>
          <w:szCs w:val="22"/>
        </w:rPr>
        <w:tab/>
      </w:r>
      <w:r w:rsidR="00C55EFC" w:rsidRPr="00B97FD2">
        <w:rPr>
          <w:sz w:val="22"/>
          <w:szCs w:val="22"/>
        </w:rPr>
        <w:tab/>
      </w:r>
      <w:r w:rsidR="00C55EFC" w:rsidRPr="00B97FD2">
        <w:rPr>
          <w:sz w:val="22"/>
          <w:szCs w:val="22"/>
        </w:rPr>
        <w:tab/>
      </w:r>
      <w:r>
        <w:rPr>
          <w:sz w:val="22"/>
          <w:szCs w:val="22"/>
        </w:rPr>
        <w:t xml:space="preserve">             А.А.Логинова</w:t>
      </w:r>
    </w:p>
    <w:p w:rsidR="004234F4" w:rsidRDefault="002C4ABC" w:rsidP="001613F9">
      <w:pPr>
        <w:jc w:val="both"/>
        <w:rPr>
          <w:sz w:val="22"/>
          <w:szCs w:val="22"/>
        </w:rPr>
      </w:pPr>
      <w:r w:rsidRPr="00B97FD2">
        <w:rPr>
          <w:sz w:val="22"/>
          <w:szCs w:val="22"/>
        </w:rPr>
        <w:t>начальник</w:t>
      </w:r>
      <w:r w:rsidR="000A73A7" w:rsidRPr="00B97FD2">
        <w:rPr>
          <w:sz w:val="22"/>
          <w:szCs w:val="22"/>
        </w:rPr>
        <w:t xml:space="preserve"> ЮУ</w:t>
      </w:r>
      <w:r w:rsidR="000A73A7" w:rsidRPr="00B97FD2">
        <w:rPr>
          <w:sz w:val="22"/>
          <w:szCs w:val="22"/>
        </w:rPr>
        <w:tab/>
      </w:r>
      <w:r w:rsidR="000A73A7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A26AFB" w:rsidRPr="00B97FD2">
        <w:rPr>
          <w:sz w:val="22"/>
          <w:szCs w:val="22"/>
        </w:rPr>
        <w:tab/>
      </w:r>
      <w:r w:rsidR="00977322" w:rsidRPr="00B97FD2">
        <w:rPr>
          <w:sz w:val="22"/>
          <w:szCs w:val="22"/>
        </w:rPr>
        <w:t>И.А.Леонтьева</w:t>
      </w:r>
    </w:p>
    <w:p w:rsidR="001613F9" w:rsidRDefault="00706DF5" w:rsidP="001613F9">
      <w:pPr>
        <w:jc w:val="both"/>
        <w:rPr>
          <w:sz w:val="22"/>
          <w:szCs w:val="22"/>
        </w:rPr>
      </w:pPr>
      <w:r w:rsidRPr="00B97FD2">
        <w:rPr>
          <w:sz w:val="22"/>
          <w:szCs w:val="22"/>
        </w:rPr>
        <w:t>начальник ОФЭОиК</w:t>
      </w:r>
      <w:r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</w:r>
      <w:r w:rsidR="00C55EFC" w:rsidRPr="00B97FD2">
        <w:rPr>
          <w:sz w:val="22"/>
          <w:szCs w:val="22"/>
        </w:rPr>
        <w:tab/>
      </w:r>
      <w:r w:rsidR="004234F4">
        <w:rPr>
          <w:sz w:val="22"/>
          <w:szCs w:val="22"/>
        </w:rPr>
        <w:t xml:space="preserve">             А.А.Рябинина</w:t>
      </w:r>
    </w:p>
    <w:p w:rsidR="004234F4" w:rsidRPr="00B97FD2" w:rsidRDefault="004234F4" w:rsidP="001613F9">
      <w:pPr>
        <w:jc w:val="both"/>
        <w:rPr>
          <w:sz w:val="22"/>
          <w:szCs w:val="22"/>
        </w:rPr>
      </w:pPr>
    </w:p>
    <w:p w:rsidR="001613F9" w:rsidRPr="00B97FD2" w:rsidRDefault="001613F9" w:rsidP="001613F9">
      <w:pPr>
        <w:widowControl w:val="0"/>
        <w:contextualSpacing/>
        <w:rPr>
          <w:sz w:val="22"/>
          <w:szCs w:val="22"/>
        </w:rPr>
      </w:pPr>
      <w:r w:rsidRPr="00B97FD2">
        <w:rPr>
          <w:sz w:val="22"/>
          <w:szCs w:val="22"/>
        </w:rPr>
        <w:t>Подготовлено:</w:t>
      </w:r>
    </w:p>
    <w:p w:rsidR="001613F9" w:rsidRPr="00B97FD2" w:rsidRDefault="00A8176A" w:rsidP="001613F9">
      <w:pPr>
        <w:widowControl w:val="0"/>
        <w:contextualSpacing/>
        <w:jc w:val="both"/>
        <w:rPr>
          <w:sz w:val="22"/>
          <w:szCs w:val="22"/>
        </w:rPr>
      </w:pPr>
      <w:r w:rsidRPr="00B97FD2">
        <w:rPr>
          <w:sz w:val="22"/>
          <w:szCs w:val="22"/>
        </w:rPr>
        <w:t xml:space="preserve">начальник </w:t>
      </w:r>
      <w:r w:rsidR="00E52808" w:rsidRPr="00B97FD2">
        <w:rPr>
          <w:sz w:val="22"/>
          <w:szCs w:val="22"/>
        </w:rPr>
        <w:t>отдела МП УКСиМП</w:t>
      </w:r>
      <w:r w:rsidR="00E52808" w:rsidRPr="00B97FD2">
        <w:rPr>
          <w:sz w:val="22"/>
          <w:szCs w:val="22"/>
        </w:rPr>
        <w:tab/>
      </w:r>
      <w:r w:rsidR="00983CBC" w:rsidRPr="00B97FD2">
        <w:rPr>
          <w:sz w:val="22"/>
          <w:szCs w:val="22"/>
        </w:rPr>
        <w:tab/>
      </w:r>
      <w:r w:rsidRPr="00B97FD2">
        <w:rPr>
          <w:sz w:val="22"/>
          <w:szCs w:val="22"/>
        </w:rPr>
        <w:tab/>
        <w:t>Е.А.Ахрамович</w:t>
      </w:r>
    </w:p>
    <w:p w:rsidR="00BD1110" w:rsidRPr="00B97FD2" w:rsidRDefault="00BD1110" w:rsidP="001613F9">
      <w:pPr>
        <w:widowControl w:val="0"/>
        <w:contextualSpacing/>
        <w:jc w:val="both"/>
        <w:rPr>
          <w:sz w:val="22"/>
          <w:szCs w:val="22"/>
        </w:rPr>
      </w:pPr>
    </w:p>
    <w:p w:rsidR="001613F9" w:rsidRPr="00B97FD2" w:rsidRDefault="001613F9" w:rsidP="001613F9">
      <w:pPr>
        <w:widowControl w:val="0"/>
        <w:contextualSpacing/>
        <w:jc w:val="both"/>
        <w:rPr>
          <w:sz w:val="22"/>
          <w:szCs w:val="22"/>
        </w:rPr>
      </w:pPr>
      <w:r w:rsidRPr="00B97FD2">
        <w:rPr>
          <w:sz w:val="22"/>
          <w:szCs w:val="22"/>
        </w:rPr>
        <w:t xml:space="preserve">Разослать: Т.И.Черных, </w:t>
      </w:r>
      <w:r w:rsidR="006D12F0" w:rsidRPr="00B97FD2">
        <w:rPr>
          <w:sz w:val="22"/>
          <w:szCs w:val="22"/>
        </w:rPr>
        <w:t xml:space="preserve">Л.А.Юрьевой, </w:t>
      </w:r>
      <w:r w:rsidRPr="00B97FD2">
        <w:rPr>
          <w:sz w:val="22"/>
          <w:szCs w:val="22"/>
        </w:rPr>
        <w:t xml:space="preserve">КФ, ОФЭОиК, УКСиМП, ЮУ, МКУ «УОДОМС», газета «Когалымский вестник», </w:t>
      </w:r>
      <w:r w:rsidR="00706DF5" w:rsidRPr="00B97FD2">
        <w:rPr>
          <w:sz w:val="22"/>
          <w:szCs w:val="22"/>
        </w:rPr>
        <w:t xml:space="preserve">КСП, </w:t>
      </w:r>
      <w:r w:rsidR="009D14D2" w:rsidRPr="00B97FD2">
        <w:rPr>
          <w:sz w:val="22"/>
          <w:szCs w:val="22"/>
        </w:rPr>
        <w:t xml:space="preserve">отдел МК, </w:t>
      </w:r>
      <w:r w:rsidRPr="00B97FD2">
        <w:rPr>
          <w:sz w:val="22"/>
          <w:szCs w:val="22"/>
        </w:rPr>
        <w:t>прокуратура.</w:t>
      </w:r>
    </w:p>
    <w:p w:rsidR="00C72F8F" w:rsidRPr="00B97FD2" w:rsidRDefault="00C72F8F" w:rsidP="001613F9">
      <w:pPr>
        <w:widowControl w:val="0"/>
        <w:ind w:left="4820"/>
        <w:contextualSpacing/>
        <w:rPr>
          <w:sz w:val="22"/>
          <w:szCs w:val="22"/>
        </w:rPr>
        <w:sectPr w:rsidR="00C72F8F" w:rsidRPr="00B97FD2" w:rsidSect="00A26AFB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490611" w:rsidRDefault="001613F9" w:rsidP="001613F9">
      <w:pPr>
        <w:widowControl w:val="0"/>
        <w:ind w:left="4820"/>
        <w:contextualSpacing/>
      </w:pPr>
      <w:r w:rsidRPr="00490611">
        <w:lastRenderedPageBreak/>
        <w:t>Приложение</w:t>
      </w:r>
    </w:p>
    <w:p w:rsidR="001613F9" w:rsidRPr="00490611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490611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490611" w:rsidRDefault="00753A24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E7CFB">
        <w:rPr>
          <w:rFonts w:ascii="Times New Roman" w:hAnsi="Times New Roman" w:cs="Times New Roman"/>
          <w:sz w:val="26"/>
          <w:szCs w:val="26"/>
        </w:rPr>
        <w:t>___________</w:t>
      </w:r>
      <w:r w:rsidR="001613F9" w:rsidRPr="00490611">
        <w:rPr>
          <w:rFonts w:ascii="Times New Roman" w:hAnsi="Times New Roman" w:cs="Times New Roman"/>
          <w:sz w:val="26"/>
          <w:szCs w:val="26"/>
        </w:rPr>
        <w:t>№</w:t>
      </w:r>
      <w:r w:rsidR="004E7CFB">
        <w:rPr>
          <w:rFonts w:ascii="Times New Roman" w:hAnsi="Times New Roman" w:cs="Times New Roman"/>
          <w:sz w:val="26"/>
          <w:szCs w:val="26"/>
        </w:rPr>
        <w:t>_____</w:t>
      </w:r>
    </w:p>
    <w:p w:rsidR="001613F9" w:rsidRPr="00490611" w:rsidRDefault="001613F9" w:rsidP="001613F9">
      <w:bookmarkStart w:id="1" w:name="P29"/>
      <w:bookmarkEnd w:id="1"/>
    </w:p>
    <w:p w:rsidR="0076304A" w:rsidRPr="00490611" w:rsidRDefault="00A82290" w:rsidP="009515EE">
      <w:pPr>
        <w:jc w:val="center"/>
      </w:pPr>
      <w:r w:rsidRPr="00490611">
        <w:t>Порядок предоставления гранта в форме субсидии физическим лицам – победителям конкурса молодёжных инициатив города Когалыма</w:t>
      </w:r>
    </w:p>
    <w:p w:rsidR="00A82290" w:rsidRPr="00490611" w:rsidRDefault="009A03A4" w:rsidP="009515EE">
      <w:pPr>
        <w:jc w:val="center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9515EE" w:rsidRPr="00490611" w:rsidRDefault="00C90971" w:rsidP="009515EE">
      <w:pPr>
        <w:jc w:val="center"/>
      </w:pPr>
      <w:r w:rsidRPr="00490611">
        <w:rPr>
          <w:rFonts w:eastAsiaTheme="minorHAnsi"/>
          <w:lang w:eastAsia="en-US"/>
        </w:rPr>
        <w:t>(далее –</w:t>
      </w:r>
      <w:r w:rsidR="00977322" w:rsidRPr="00490611">
        <w:rPr>
          <w:rFonts w:eastAsiaTheme="minorHAnsi"/>
          <w:lang w:eastAsia="en-US"/>
        </w:rPr>
        <w:t xml:space="preserve"> </w:t>
      </w:r>
      <w:r w:rsidR="009A03A4" w:rsidRPr="00490611">
        <w:rPr>
          <w:rFonts w:eastAsiaTheme="minorHAnsi"/>
          <w:lang w:eastAsia="en-US"/>
        </w:rPr>
        <w:t>Порядок</w:t>
      </w:r>
      <w:r w:rsidR="009515EE" w:rsidRPr="00490611">
        <w:rPr>
          <w:rFonts w:eastAsiaTheme="minorHAnsi"/>
          <w:lang w:eastAsia="en-US"/>
        </w:rPr>
        <w:t>)</w:t>
      </w:r>
    </w:p>
    <w:p w:rsidR="009515EE" w:rsidRPr="00490611" w:rsidRDefault="009515EE" w:rsidP="001613F9"/>
    <w:p w:rsidR="001613F9" w:rsidRDefault="001613F9" w:rsidP="000837CB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837CB" w:rsidRPr="00490611" w:rsidRDefault="000837CB" w:rsidP="000837CB">
      <w:pPr>
        <w:pStyle w:val="ConsPlusNormal"/>
        <w:ind w:left="39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837CB" w:rsidRPr="000837CB" w:rsidRDefault="000837CB" w:rsidP="000837CB">
      <w:pPr>
        <w:pStyle w:val="af3"/>
        <w:numPr>
          <w:ilvl w:val="1"/>
          <w:numId w:val="13"/>
        </w:numPr>
        <w:ind w:left="0" w:firstLine="720"/>
        <w:jc w:val="both"/>
        <w:rPr>
          <w:rFonts w:eastAsiaTheme="minorHAnsi"/>
          <w:lang w:eastAsia="en-US"/>
        </w:rPr>
      </w:pPr>
      <w:r w:rsidRPr="00490611">
        <w:t xml:space="preserve">Настоящий Порядок устанавливает условия и порядок предоставления гранта в форме субсидии физическим лицам – победителям конкурса молодёжных инициатив города Когалыма (далее – Конкурс) на реализацию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0611">
        <w:t>проектов.</w:t>
      </w:r>
    </w:p>
    <w:p w:rsidR="00FA2819" w:rsidRPr="000837CB" w:rsidRDefault="006C1B7B" w:rsidP="000837CB">
      <w:pPr>
        <w:pStyle w:val="af3"/>
        <w:numPr>
          <w:ilvl w:val="1"/>
          <w:numId w:val="13"/>
        </w:numPr>
        <w:ind w:left="0" w:firstLine="720"/>
        <w:jc w:val="both"/>
        <w:rPr>
          <w:rFonts w:eastAsiaTheme="minorHAnsi"/>
          <w:lang w:eastAsia="en-US"/>
        </w:rPr>
      </w:pPr>
      <w:r w:rsidRPr="000837CB">
        <w:t>Целью предоставления грант</w:t>
      </w:r>
      <w:r w:rsidR="00CA4012" w:rsidRPr="000837CB">
        <w:t>а</w:t>
      </w:r>
      <w:r w:rsidRPr="000837CB">
        <w:t xml:space="preserve"> в форме субсиди</w:t>
      </w:r>
      <w:r w:rsidR="00CA4012" w:rsidRPr="000837CB">
        <w:t>и</w:t>
      </w:r>
      <w:r w:rsidRPr="000837CB">
        <w:t xml:space="preserve"> является финансовое обеспечение проектов, представленных </w:t>
      </w:r>
      <w:r w:rsidR="00FA2819" w:rsidRPr="000837CB">
        <w:t xml:space="preserve">молодёжью города Когалыма </w:t>
      </w:r>
      <w:r w:rsidR="007534F2" w:rsidRPr="000837CB">
        <w:t xml:space="preserve">на Конкурс </w:t>
      </w:r>
      <w:r w:rsidR="00FA2819" w:rsidRPr="000837CB">
        <w:t>и прошедших конкурсный отбор.</w:t>
      </w:r>
    </w:p>
    <w:p w:rsidR="009237DB" w:rsidRPr="00490611" w:rsidRDefault="009237DB" w:rsidP="009237D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A1825">
        <w:rPr>
          <w:color w:val="auto"/>
          <w:sz w:val="26"/>
          <w:szCs w:val="26"/>
        </w:rPr>
        <w:t xml:space="preserve">Проекты должны иметь социально значимый характер; должны быть запланированы к реализации </w:t>
      </w:r>
      <w:r w:rsidR="004E7CFB" w:rsidRPr="004A1825">
        <w:rPr>
          <w:color w:val="auto"/>
          <w:sz w:val="26"/>
          <w:szCs w:val="26"/>
        </w:rPr>
        <w:t xml:space="preserve"> на территории города Когалыма</w:t>
      </w:r>
      <w:r w:rsidRPr="004A1825">
        <w:rPr>
          <w:color w:val="auto"/>
          <w:sz w:val="26"/>
          <w:szCs w:val="26"/>
        </w:rPr>
        <w:t>; направлены на разностороннее развитие потенциала молодёжи, в том числе на формирование гражданско-патриотических, духовно-нравственных, семейных ценностей, ценностей здорового образа жизни, надпрофессиональных навыков (</w:t>
      </w:r>
      <w:r w:rsidR="004562CC">
        <w:rPr>
          <w:color w:val="auto"/>
          <w:sz w:val="26"/>
          <w:szCs w:val="26"/>
        </w:rPr>
        <w:t>навыки управления</w:t>
      </w:r>
      <w:r w:rsidRPr="004A1825">
        <w:rPr>
          <w:color w:val="auto"/>
          <w:sz w:val="26"/>
          <w:szCs w:val="26"/>
        </w:rPr>
        <w:t xml:space="preserve"> проект</w:t>
      </w:r>
      <w:r w:rsidR="008B4F40" w:rsidRPr="004A1825">
        <w:rPr>
          <w:color w:val="auto"/>
          <w:sz w:val="26"/>
          <w:szCs w:val="26"/>
        </w:rPr>
        <w:t>ами</w:t>
      </w:r>
      <w:r w:rsidR="009D55FE">
        <w:rPr>
          <w:color w:val="auto"/>
          <w:sz w:val="26"/>
          <w:szCs w:val="26"/>
        </w:rPr>
        <w:t>, работы с людьми</w:t>
      </w:r>
      <w:r w:rsidR="008B4F40" w:rsidRPr="004A1825">
        <w:rPr>
          <w:color w:val="auto"/>
          <w:sz w:val="26"/>
          <w:szCs w:val="26"/>
        </w:rPr>
        <w:t xml:space="preserve"> и других</w:t>
      </w:r>
      <w:r w:rsidRPr="004A1825">
        <w:rPr>
          <w:color w:val="auto"/>
          <w:sz w:val="26"/>
          <w:szCs w:val="26"/>
        </w:rPr>
        <w:t>); на развитие различного вида творчества, социально полезной деятельности и добровольчества среди детей, подростков и молодёжи.</w:t>
      </w:r>
    </w:p>
    <w:p w:rsidR="00F53140" w:rsidRPr="00490611" w:rsidRDefault="00F53140" w:rsidP="00F5314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490611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490611">
        <w:rPr>
          <w:color w:val="auto"/>
          <w:sz w:val="26"/>
          <w:szCs w:val="26"/>
        </w:rPr>
        <w:t>митингов, пикето</w:t>
      </w:r>
      <w:r w:rsidR="00F46A2A" w:rsidRPr="00490611">
        <w:rPr>
          <w:color w:val="auto"/>
          <w:sz w:val="26"/>
          <w:szCs w:val="26"/>
        </w:rPr>
        <w:t>в, демонстраций, акций протеста,</w:t>
      </w:r>
      <w:r w:rsidR="005B699D" w:rsidRPr="00490611">
        <w:rPr>
          <w:color w:val="auto"/>
          <w:sz w:val="26"/>
          <w:szCs w:val="26"/>
        </w:rPr>
        <w:t xml:space="preserve"> </w:t>
      </w:r>
      <w:r w:rsidRPr="00490611">
        <w:rPr>
          <w:color w:val="auto"/>
          <w:sz w:val="26"/>
          <w:szCs w:val="26"/>
        </w:rPr>
        <w:t xml:space="preserve">связанные с извлечением </w:t>
      </w:r>
      <w:r w:rsidR="007C00AC" w:rsidRPr="00490611">
        <w:rPr>
          <w:color w:val="auto"/>
          <w:sz w:val="26"/>
          <w:szCs w:val="26"/>
        </w:rPr>
        <w:t>прибыли</w:t>
      </w:r>
      <w:r w:rsidRPr="00490611">
        <w:rPr>
          <w:color w:val="auto"/>
          <w:sz w:val="26"/>
          <w:szCs w:val="26"/>
        </w:rPr>
        <w:t>.</w:t>
      </w:r>
    </w:p>
    <w:p w:rsidR="002B6DCF" w:rsidRPr="00490611" w:rsidRDefault="00764F9B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1.</w:t>
      </w:r>
      <w:r w:rsidR="00DD60EF" w:rsidRPr="00490611">
        <w:rPr>
          <w:rFonts w:ascii="Times New Roman" w:hAnsi="Times New Roman" w:cs="Times New Roman"/>
          <w:sz w:val="26"/>
          <w:szCs w:val="26"/>
        </w:rPr>
        <w:t>3</w:t>
      </w:r>
      <w:r w:rsidR="00F53140" w:rsidRPr="00490611">
        <w:rPr>
          <w:rFonts w:ascii="Times New Roman" w:hAnsi="Times New Roman" w:cs="Times New Roman"/>
          <w:sz w:val="26"/>
          <w:szCs w:val="26"/>
        </w:rPr>
        <w:t>.</w:t>
      </w:r>
      <w:r w:rsidR="00977322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77322" w:rsidRPr="004562CC">
        <w:rPr>
          <w:rFonts w:ascii="Times New Roman" w:hAnsi="Times New Roman" w:cs="Times New Roman"/>
          <w:sz w:val="26"/>
          <w:szCs w:val="26"/>
        </w:rPr>
        <w:t>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</w:t>
      </w:r>
      <w:r w:rsidR="00405E93" w:rsidRPr="004562CC">
        <w:rPr>
          <w:rFonts w:ascii="Times New Roman" w:hAnsi="Times New Roman" w:cs="Times New Roman"/>
          <w:sz w:val="26"/>
          <w:szCs w:val="26"/>
        </w:rPr>
        <w:t>иод</w:t>
      </w:r>
      <w:r w:rsidR="00977322" w:rsidRPr="004562CC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4562CC">
        <w:rPr>
          <w:rFonts w:ascii="Times New Roman" w:hAnsi="Times New Roman" w:cs="Times New Roman"/>
          <w:sz w:val="26"/>
          <w:szCs w:val="26"/>
        </w:rPr>
        <w:t>– Администрация</w:t>
      </w:r>
      <w:r w:rsidR="007534F2" w:rsidRPr="004562CC">
        <w:rPr>
          <w:rFonts w:ascii="Times New Roman" w:hAnsi="Times New Roman" w:cs="Times New Roman"/>
          <w:sz w:val="26"/>
          <w:szCs w:val="26"/>
        </w:rPr>
        <w:t xml:space="preserve"> города Когалыма (далее – ГРБС),</w:t>
      </w:r>
      <w:r w:rsidR="00A26AFB" w:rsidRPr="004562CC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4562CC">
        <w:rPr>
          <w:rFonts w:ascii="Times New Roman" w:hAnsi="Times New Roman" w:cs="Times New Roman"/>
          <w:sz w:val="26"/>
          <w:szCs w:val="26"/>
        </w:rPr>
        <w:t>уполномочен</w:t>
      </w:r>
      <w:r w:rsidR="00CA4012" w:rsidRPr="004562CC">
        <w:rPr>
          <w:rFonts w:ascii="Times New Roman" w:hAnsi="Times New Roman" w:cs="Times New Roman"/>
          <w:sz w:val="26"/>
          <w:szCs w:val="26"/>
        </w:rPr>
        <w:t xml:space="preserve">ный орган – </w:t>
      </w:r>
      <w:r w:rsidR="006425C3" w:rsidRPr="004562CC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 (далее –</w:t>
      </w:r>
      <w:r w:rsidR="00A671D5" w:rsidRPr="004562CC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6425C3" w:rsidRPr="004562CC">
        <w:rPr>
          <w:rFonts w:ascii="Times New Roman" w:hAnsi="Times New Roman" w:cs="Times New Roman"/>
          <w:sz w:val="26"/>
          <w:szCs w:val="26"/>
        </w:rPr>
        <w:t>).</w:t>
      </w:r>
    </w:p>
    <w:p w:rsidR="00E8291B" w:rsidRPr="00490611" w:rsidRDefault="00DD60EF" w:rsidP="002D249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1.4</w:t>
      </w:r>
      <w:r w:rsidR="00196DBD" w:rsidRPr="00490611">
        <w:rPr>
          <w:sz w:val="26"/>
          <w:szCs w:val="26"/>
        </w:rPr>
        <w:t xml:space="preserve">. </w:t>
      </w:r>
      <w:r w:rsidR="002B6DCF" w:rsidRPr="00490611">
        <w:rPr>
          <w:sz w:val="26"/>
          <w:szCs w:val="26"/>
        </w:rPr>
        <w:t xml:space="preserve">В </w:t>
      </w:r>
      <w:r w:rsidR="00292888" w:rsidRPr="00490611">
        <w:rPr>
          <w:sz w:val="26"/>
          <w:szCs w:val="26"/>
        </w:rPr>
        <w:t>конкурсном отборе</w:t>
      </w:r>
      <w:r w:rsidR="007534F2" w:rsidRPr="00490611">
        <w:rPr>
          <w:sz w:val="26"/>
          <w:szCs w:val="26"/>
        </w:rPr>
        <w:t xml:space="preserve"> </w:t>
      </w:r>
      <w:r w:rsidR="002B6DCF" w:rsidRPr="00490611">
        <w:rPr>
          <w:sz w:val="26"/>
          <w:szCs w:val="26"/>
        </w:rPr>
        <w:t>могут</w:t>
      </w:r>
      <w:r w:rsidR="00347580">
        <w:rPr>
          <w:sz w:val="26"/>
          <w:szCs w:val="26"/>
        </w:rPr>
        <w:t xml:space="preserve"> принять участие </w:t>
      </w:r>
      <w:r w:rsidR="002B6DCF" w:rsidRPr="00490611">
        <w:rPr>
          <w:sz w:val="26"/>
          <w:szCs w:val="26"/>
        </w:rPr>
        <w:t>граждане Российской Федерации в возрасте от 18 до 35 лет (включительно), проживающие</w:t>
      </w:r>
      <w:r w:rsidR="004A1825">
        <w:rPr>
          <w:sz w:val="26"/>
          <w:szCs w:val="26"/>
        </w:rPr>
        <w:t xml:space="preserve"> на территории города Когалыма</w:t>
      </w:r>
      <w:r w:rsidR="002B6DCF" w:rsidRPr="00490611">
        <w:rPr>
          <w:sz w:val="26"/>
          <w:szCs w:val="26"/>
        </w:rPr>
        <w:t xml:space="preserve">, являющиеся авторами (руководителями, координаторами) </w:t>
      </w:r>
      <w:r w:rsidR="00C90971" w:rsidRPr="00490611">
        <w:rPr>
          <w:sz w:val="26"/>
          <w:szCs w:val="26"/>
        </w:rPr>
        <w:t>проектов (далее –</w:t>
      </w:r>
      <w:r w:rsidR="006665C7" w:rsidRPr="00490611">
        <w:rPr>
          <w:sz w:val="26"/>
          <w:szCs w:val="26"/>
        </w:rPr>
        <w:t xml:space="preserve"> </w:t>
      </w:r>
      <w:r w:rsidR="007D186C" w:rsidRPr="00490611">
        <w:rPr>
          <w:sz w:val="26"/>
          <w:szCs w:val="26"/>
        </w:rPr>
        <w:t>П</w:t>
      </w:r>
      <w:r w:rsidR="006665C7" w:rsidRPr="00490611">
        <w:rPr>
          <w:sz w:val="26"/>
          <w:szCs w:val="26"/>
        </w:rPr>
        <w:t>ретендент), зарегистрированные в установленном законом порядке в налоговом органе, осуществляющем учёт налогов и сборов по городу</w:t>
      </w:r>
      <w:r w:rsidRPr="00490611">
        <w:rPr>
          <w:sz w:val="26"/>
          <w:szCs w:val="26"/>
        </w:rPr>
        <w:t xml:space="preserve"> Когалыму</w:t>
      </w:r>
      <w:r w:rsidR="006665C7" w:rsidRPr="00490611">
        <w:rPr>
          <w:sz w:val="26"/>
          <w:szCs w:val="26"/>
        </w:rPr>
        <w:t xml:space="preserve"> и осуществляющем свою деятельность на территории города Когалыма</w:t>
      </w:r>
      <w:r w:rsidR="00136BB0" w:rsidRPr="00490611">
        <w:rPr>
          <w:sz w:val="26"/>
          <w:szCs w:val="26"/>
        </w:rPr>
        <w:t xml:space="preserve">, соответствующие </w:t>
      </w:r>
      <w:r w:rsidR="002D2498" w:rsidRPr="00490611">
        <w:rPr>
          <w:sz w:val="26"/>
          <w:szCs w:val="26"/>
        </w:rPr>
        <w:t>следующим</w:t>
      </w:r>
      <w:r w:rsidR="005528C9">
        <w:rPr>
          <w:sz w:val="26"/>
          <w:szCs w:val="26"/>
        </w:rPr>
        <w:t xml:space="preserve"> требованиям</w:t>
      </w:r>
      <w:r w:rsidR="00292888" w:rsidRPr="00490611">
        <w:rPr>
          <w:sz w:val="26"/>
          <w:szCs w:val="26"/>
        </w:rPr>
        <w:t>:</w:t>
      </w:r>
    </w:p>
    <w:p w:rsidR="00292888" w:rsidRPr="00490611" w:rsidRDefault="00755272" w:rsidP="0029288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7774A7" w:rsidRPr="00490611">
        <w:rPr>
          <w:sz w:val="26"/>
          <w:szCs w:val="26"/>
        </w:rPr>
        <w:t xml:space="preserve">в течение календарного года до даты подачи </w:t>
      </w:r>
      <w:r w:rsidR="009E76E6">
        <w:rPr>
          <w:sz w:val="26"/>
          <w:szCs w:val="26"/>
        </w:rPr>
        <w:t>пакет</w:t>
      </w:r>
      <w:r w:rsidR="00C454BA">
        <w:rPr>
          <w:sz w:val="26"/>
          <w:szCs w:val="26"/>
        </w:rPr>
        <w:t>а</w:t>
      </w:r>
      <w:r w:rsidR="009E76E6">
        <w:rPr>
          <w:sz w:val="26"/>
          <w:szCs w:val="26"/>
        </w:rPr>
        <w:t xml:space="preserve"> заявочных документов </w:t>
      </w:r>
      <w:r w:rsidR="00292888" w:rsidRPr="00490611">
        <w:rPr>
          <w:sz w:val="26"/>
          <w:szCs w:val="26"/>
        </w:rPr>
        <w:t xml:space="preserve">Претендент </w:t>
      </w:r>
      <w:r w:rsidR="00E8291B" w:rsidRPr="00490611">
        <w:rPr>
          <w:sz w:val="26"/>
          <w:szCs w:val="26"/>
        </w:rPr>
        <w:t>не получал средства из бюджета города Когалыма в соответствии с иными норма</w:t>
      </w:r>
      <w:r w:rsidR="00171E8B">
        <w:rPr>
          <w:sz w:val="26"/>
          <w:szCs w:val="26"/>
        </w:rPr>
        <w:t>тивными правовыми актами на цель, указанную</w:t>
      </w:r>
      <w:r w:rsidR="00E8291B" w:rsidRPr="00490611">
        <w:rPr>
          <w:sz w:val="26"/>
          <w:szCs w:val="26"/>
        </w:rPr>
        <w:t xml:space="preserve"> в </w:t>
      </w:r>
      <w:r w:rsidR="00171E8B">
        <w:rPr>
          <w:sz w:val="26"/>
          <w:szCs w:val="26"/>
        </w:rPr>
        <w:lastRenderedPageBreak/>
        <w:t>пункте 1.2</w:t>
      </w:r>
      <w:r w:rsidR="00E8291B" w:rsidRPr="00490611">
        <w:rPr>
          <w:sz w:val="26"/>
          <w:szCs w:val="26"/>
        </w:rPr>
        <w:t xml:space="preserve"> настоящего Порядка, на реализацию проекта, представленного на Конкурс;</w:t>
      </w:r>
    </w:p>
    <w:p w:rsidR="00292888" w:rsidRPr="00490611" w:rsidRDefault="00292888" w:rsidP="0029288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E8291B" w:rsidRPr="00490611">
        <w:rPr>
          <w:sz w:val="26"/>
          <w:szCs w:val="26"/>
        </w:rPr>
        <w:t xml:space="preserve">у </w:t>
      </w:r>
      <w:r w:rsidRPr="00490611">
        <w:rPr>
          <w:sz w:val="26"/>
          <w:szCs w:val="26"/>
        </w:rPr>
        <w:t xml:space="preserve">Претендента </w:t>
      </w:r>
      <w:r w:rsidR="00E8291B" w:rsidRPr="00490611">
        <w:rPr>
          <w:sz w:val="26"/>
          <w:szCs w:val="26"/>
        </w:rPr>
        <w:t>отсутствует просроченная задолженность по возврату в бюджет</w:t>
      </w:r>
      <w:r w:rsidRPr="00490611">
        <w:rPr>
          <w:sz w:val="26"/>
          <w:szCs w:val="26"/>
        </w:rPr>
        <w:t xml:space="preserve"> города Когалыма</w:t>
      </w:r>
      <w:r w:rsidR="00E8291B" w:rsidRPr="00490611">
        <w:rPr>
          <w:sz w:val="26"/>
          <w:szCs w:val="26"/>
        </w:rPr>
        <w:t>, субсидий, бюджетных инвестиций, предоставленных в том числе в соотве</w:t>
      </w:r>
      <w:r w:rsidRPr="00490611">
        <w:rPr>
          <w:sz w:val="26"/>
          <w:szCs w:val="26"/>
        </w:rPr>
        <w:t>тствии с иными нормативными правовыми актами</w:t>
      </w:r>
      <w:r w:rsidR="00371805" w:rsidRPr="00490611">
        <w:rPr>
          <w:sz w:val="26"/>
          <w:szCs w:val="26"/>
        </w:rPr>
        <w:t xml:space="preserve"> и иная просроченная задолженность</w:t>
      </w:r>
      <w:r w:rsidR="00864250" w:rsidRPr="00490611">
        <w:rPr>
          <w:sz w:val="26"/>
          <w:szCs w:val="26"/>
        </w:rPr>
        <w:t xml:space="preserve"> </w:t>
      </w:r>
      <w:r w:rsidR="00371805" w:rsidRPr="00490611">
        <w:rPr>
          <w:sz w:val="26"/>
          <w:szCs w:val="26"/>
        </w:rPr>
        <w:t xml:space="preserve">перед бюджетом города Когалыма </w:t>
      </w:r>
      <w:r w:rsidR="00864250" w:rsidRPr="00490611">
        <w:rPr>
          <w:sz w:val="26"/>
          <w:szCs w:val="26"/>
        </w:rPr>
        <w:t xml:space="preserve">на </w:t>
      </w:r>
      <w:r w:rsidR="00A26AFB">
        <w:rPr>
          <w:sz w:val="26"/>
          <w:szCs w:val="26"/>
        </w:rPr>
        <w:t>дату проведения предварительной</w:t>
      </w:r>
      <w:r w:rsidR="00864250" w:rsidRPr="00490611">
        <w:rPr>
          <w:sz w:val="26"/>
          <w:szCs w:val="26"/>
        </w:rPr>
        <w:t xml:space="preserve"> проверки Уполномоченным органом (после получения заявки Претендента)</w:t>
      </w:r>
      <w:r w:rsidR="00E8291B" w:rsidRPr="00490611">
        <w:rPr>
          <w:sz w:val="26"/>
          <w:szCs w:val="26"/>
        </w:rPr>
        <w:t>;</w:t>
      </w:r>
    </w:p>
    <w:p w:rsidR="00E8291B" w:rsidRPr="00490611" w:rsidRDefault="00292888" w:rsidP="00864250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E8291B" w:rsidRPr="00490611">
        <w:rPr>
          <w:sz w:val="26"/>
          <w:szCs w:val="26"/>
        </w:rPr>
        <w:t xml:space="preserve">у </w:t>
      </w:r>
      <w:r w:rsidRPr="00490611">
        <w:rPr>
          <w:sz w:val="26"/>
          <w:szCs w:val="26"/>
        </w:rPr>
        <w:t xml:space="preserve">Претендента </w:t>
      </w:r>
      <w:r w:rsidR="00E8291B" w:rsidRPr="00490611">
        <w:rPr>
          <w:sz w:val="26"/>
          <w:szCs w:val="26"/>
        </w:rPr>
        <w:t xml:space="preserve">отсутствует </w:t>
      </w:r>
      <w:r w:rsidR="00543CE0" w:rsidRPr="00490611">
        <w:rPr>
          <w:sz w:val="26"/>
          <w:szCs w:val="26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64250" w:rsidRPr="00490611">
        <w:rPr>
          <w:sz w:val="26"/>
          <w:szCs w:val="26"/>
        </w:rPr>
        <w:t xml:space="preserve">, </w:t>
      </w:r>
      <w:r w:rsidR="003A12A4" w:rsidRPr="00490611">
        <w:rPr>
          <w:sz w:val="26"/>
          <w:szCs w:val="26"/>
        </w:rPr>
        <w:t xml:space="preserve">срок исполнения которых наступил в соответствии с законодательством Российской Федерации </w:t>
      </w:r>
      <w:r w:rsidR="00864250" w:rsidRPr="00490611">
        <w:rPr>
          <w:sz w:val="26"/>
          <w:szCs w:val="26"/>
        </w:rPr>
        <w:t>на д</w:t>
      </w:r>
      <w:r w:rsidR="00347580">
        <w:rPr>
          <w:sz w:val="26"/>
          <w:szCs w:val="26"/>
        </w:rPr>
        <w:t xml:space="preserve">ату проведения предварительной </w:t>
      </w:r>
      <w:r w:rsidR="00864250" w:rsidRPr="00490611">
        <w:rPr>
          <w:sz w:val="26"/>
          <w:szCs w:val="26"/>
        </w:rPr>
        <w:t>проверки Уполномоченным органом (после получения заявки Претендента)</w:t>
      </w:r>
      <w:r w:rsidR="00D331AB" w:rsidRPr="00490611">
        <w:rPr>
          <w:sz w:val="26"/>
          <w:szCs w:val="26"/>
        </w:rPr>
        <w:t>.</w:t>
      </w:r>
    </w:p>
    <w:p w:rsidR="00CA51B4" w:rsidRPr="00490611" w:rsidRDefault="00DD60EF" w:rsidP="00E32AE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1.5. </w:t>
      </w:r>
      <w:r w:rsidR="005528C9">
        <w:rPr>
          <w:sz w:val="26"/>
          <w:szCs w:val="26"/>
        </w:rPr>
        <w:t xml:space="preserve">Получателем </w:t>
      </w:r>
      <w:r w:rsidR="004A1825">
        <w:rPr>
          <w:sz w:val="26"/>
          <w:szCs w:val="26"/>
        </w:rPr>
        <w:t>(-</w:t>
      </w:r>
      <w:r w:rsidR="005528C9">
        <w:rPr>
          <w:sz w:val="26"/>
          <w:szCs w:val="26"/>
        </w:rPr>
        <w:t>ям</w:t>
      </w:r>
      <w:r w:rsidR="004A1825">
        <w:rPr>
          <w:sz w:val="26"/>
          <w:szCs w:val="26"/>
        </w:rPr>
        <w:t>и)</w:t>
      </w:r>
      <w:r w:rsidR="00CA51B4" w:rsidRPr="00490611">
        <w:rPr>
          <w:sz w:val="26"/>
          <w:szCs w:val="26"/>
        </w:rPr>
        <w:t xml:space="preserve"> гранта в форме субсидии </w:t>
      </w:r>
      <w:r w:rsidR="00CA51B4" w:rsidRPr="00490611">
        <w:rPr>
          <w:rFonts w:eastAsiaTheme="minorHAnsi"/>
          <w:sz w:val="26"/>
          <w:szCs w:val="26"/>
          <w:lang w:eastAsia="en-US"/>
        </w:rPr>
        <w:t xml:space="preserve">из бюджета города Когалыма в рамках конкурса </w:t>
      </w:r>
      <w:r w:rsidR="00CA51B4" w:rsidRPr="00490611">
        <w:rPr>
          <w:sz w:val="26"/>
          <w:szCs w:val="26"/>
        </w:rPr>
        <w:t>молодёжных инициатив города Когалыма на реализацию проекта</w:t>
      </w:r>
      <w:r w:rsidR="00CA51B4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517B00">
        <w:rPr>
          <w:sz w:val="26"/>
          <w:szCs w:val="26"/>
        </w:rPr>
        <w:t xml:space="preserve">становятся </w:t>
      </w:r>
      <w:r w:rsidR="00A013A8">
        <w:rPr>
          <w:sz w:val="26"/>
          <w:szCs w:val="26"/>
        </w:rPr>
        <w:t>Пр</w:t>
      </w:r>
      <w:r w:rsidR="00FE6588">
        <w:rPr>
          <w:sz w:val="26"/>
          <w:szCs w:val="26"/>
        </w:rPr>
        <w:t>етендент (-ы), соответствующий (-ие)</w:t>
      </w:r>
      <w:r w:rsidR="005528C9">
        <w:rPr>
          <w:sz w:val="26"/>
          <w:szCs w:val="26"/>
        </w:rPr>
        <w:t xml:space="preserve"> требованиям</w:t>
      </w:r>
      <w:r w:rsidR="00517B00">
        <w:rPr>
          <w:sz w:val="26"/>
          <w:szCs w:val="26"/>
        </w:rPr>
        <w:t xml:space="preserve">, установленным пунктом 1.4 настоящего Порядка, и ставший (-ие) победителем (-ями) </w:t>
      </w:r>
      <w:r w:rsidR="005528C9">
        <w:rPr>
          <w:sz w:val="26"/>
          <w:szCs w:val="26"/>
        </w:rPr>
        <w:t>к</w:t>
      </w:r>
      <w:r w:rsidR="00517B00">
        <w:rPr>
          <w:sz w:val="26"/>
          <w:szCs w:val="26"/>
        </w:rPr>
        <w:t>онкурсного</w:t>
      </w:r>
      <w:r w:rsidR="005528C9">
        <w:rPr>
          <w:sz w:val="26"/>
          <w:szCs w:val="26"/>
        </w:rPr>
        <w:t xml:space="preserve"> отбор</w:t>
      </w:r>
      <w:r w:rsidR="00517B00">
        <w:rPr>
          <w:sz w:val="26"/>
          <w:szCs w:val="26"/>
        </w:rPr>
        <w:t>а</w:t>
      </w:r>
      <w:r w:rsidR="008D2836" w:rsidRPr="00490611">
        <w:rPr>
          <w:sz w:val="26"/>
          <w:szCs w:val="26"/>
        </w:rPr>
        <w:t>.</w:t>
      </w:r>
      <w:r w:rsidR="00D136DD" w:rsidRPr="00490611">
        <w:rPr>
          <w:sz w:val="26"/>
          <w:szCs w:val="26"/>
        </w:rPr>
        <w:t xml:space="preserve"> </w:t>
      </w:r>
    </w:p>
    <w:p w:rsidR="00CA51B4" w:rsidRPr="00490611" w:rsidRDefault="00CA51B4" w:rsidP="00575E72">
      <w:pPr>
        <w:pStyle w:val="Default"/>
        <w:jc w:val="both"/>
      </w:pPr>
    </w:p>
    <w:p w:rsidR="00452B29" w:rsidRPr="00490611" w:rsidRDefault="005670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П</w:t>
      </w:r>
      <w:r w:rsidR="00ED43EB" w:rsidRPr="00490611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132739" w:rsidRPr="00490611">
        <w:rPr>
          <w:rFonts w:ascii="Times New Roman" w:hAnsi="Times New Roman" w:cs="Times New Roman"/>
          <w:sz w:val="26"/>
          <w:szCs w:val="26"/>
        </w:rPr>
        <w:t>конкурсного отбора</w:t>
      </w:r>
    </w:p>
    <w:p w:rsidR="00567016" w:rsidRPr="00490611" w:rsidRDefault="00567016" w:rsidP="00567016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ED43EB" w:rsidRPr="00490611" w:rsidRDefault="005D6813" w:rsidP="000F0237">
      <w:pPr>
        <w:pStyle w:val="af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90611">
        <w:t xml:space="preserve">Объявление о конкурсном отборе и о начале приёма </w:t>
      </w:r>
      <w:r w:rsidR="00087AE9">
        <w:t>пакетов</w:t>
      </w:r>
      <w:r w:rsidR="00370C1B">
        <w:t xml:space="preserve"> </w:t>
      </w:r>
      <w:r w:rsidR="00622422">
        <w:t xml:space="preserve">заявочных документов Претендентов для участия в конкурсном отборе </w:t>
      </w:r>
      <w:r w:rsidR="005F00A9" w:rsidRPr="00490611">
        <w:t>на получение гранта в форме субсидии из бюджета города Когалыма на реализацию п</w:t>
      </w:r>
      <w:r w:rsidR="005F00A9">
        <w:t>роекта в рамках К</w:t>
      </w:r>
      <w:r w:rsidR="005F00A9" w:rsidRPr="00490611">
        <w:t>онкурса</w:t>
      </w:r>
      <w:r w:rsidR="005F00A9">
        <w:t xml:space="preserve"> </w:t>
      </w:r>
      <w:r w:rsidR="00622422">
        <w:t xml:space="preserve">осуществляется </w:t>
      </w:r>
      <w:r w:rsidRPr="00490611">
        <w:t>Уполномоченным</w:t>
      </w:r>
      <w:r w:rsidR="00C4065A" w:rsidRPr="00490611">
        <w:t xml:space="preserve"> орган</w:t>
      </w:r>
      <w:r w:rsidRPr="00490611">
        <w:t>ом</w:t>
      </w:r>
      <w:r w:rsidR="00C4065A" w:rsidRPr="00490611">
        <w:t xml:space="preserve"> </w:t>
      </w:r>
      <w:r w:rsidRPr="00490611">
        <w:t xml:space="preserve">путём </w:t>
      </w:r>
      <w:r w:rsidR="00ED43EB" w:rsidRPr="00490611">
        <w:t>размещения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ED43EB" w:rsidRPr="00490611">
          <w:rPr>
            <w:rStyle w:val="a8"/>
            <w:color w:val="auto"/>
            <w:u w:val="none"/>
            <w:lang w:val="en-US"/>
          </w:rPr>
          <w:t>www</w:t>
        </w:r>
        <w:r w:rsidR="00ED43EB" w:rsidRPr="00490611">
          <w:rPr>
            <w:rStyle w:val="a8"/>
            <w:color w:val="auto"/>
            <w:u w:val="none"/>
          </w:rPr>
          <w:t>.</w:t>
        </w:r>
        <w:r w:rsidR="00ED43EB" w:rsidRPr="00490611">
          <w:rPr>
            <w:rStyle w:val="a8"/>
            <w:color w:val="auto"/>
            <w:u w:val="none"/>
            <w:lang w:val="en-US"/>
          </w:rPr>
          <w:t>admkogalym</w:t>
        </w:r>
        <w:r w:rsidR="00ED43EB" w:rsidRPr="00490611">
          <w:rPr>
            <w:rStyle w:val="a8"/>
            <w:color w:val="auto"/>
            <w:u w:val="none"/>
          </w:rPr>
          <w:t>.</w:t>
        </w:r>
        <w:r w:rsidR="00ED43EB" w:rsidRPr="00490611">
          <w:rPr>
            <w:rStyle w:val="a8"/>
            <w:color w:val="auto"/>
            <w:u w:val="none"/>
            <w:lang w:val="en-US"/>
          </w:rPr>
          <w:t>ru</w:t>
        </w:r>
      </w:hyperlink>
      <w:r w:rsidR="00ED43EB" w:rsidRPr="00490611">
        <w:t>) (далее – информационное сообщение).</w:t>
      </w:r>
    </w:p>
    <w:p w:rsidR="00ED43EB" w:rsidRPr="00490611" w:rsidRDefault="005F00A9" w:rsidP="000F0237">
      <w:pPr>
        <w:pStyle w:val="Default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</w:t>
      </w:r>
      <w:r w:rsidR="00ED43EB" w:rsidRPr="00490611">
        <w:rPr>
          <w:sz w:val="26"/>
          <w:szCs w:val="26"/>
        </w:rPr>
        <w:t>должно содержать следующую информацию:</w:t>
      </w:r>
    </w:p>
    <w:p w:rsidR="00ED43EB" w:rsidRPr="00490611" w:rsidRDefault="00ED43EB" w:rsidP="00622422">
      <w:pPr>
        <w:tabs>
          <w:tab w:val="left" w:pos="1134"/>
          <w:tab w:val="left" w:pos="1276"/>
        </w:tabs>
        <w:ind w:firstLine="709"/>
        <w:jc w:val="both"/>
      </w:pPr>
      <w:r w:rsidRPr="00490611">
        <w:t>- наименование и адрес (в том числе адрес электронной почты)</w:t>
      </w:r>
      <w:r w:rsidR="00C4065A" w:rsidRPr="00490611">
        <w:t xml:space="preserve"> Уполномоченного органа</w:t>
      </w:r>
      <w:r w:rsidRPr="00490611">
        <w:t>;</w:t>
      </w:r>
    </w:p>
    <w:p w:rsidR="00ED43EB" w:rsidRPr="00490611" w:rsidRDefault="00ED43EB" w:rsidP="00622422">
      <w:pPr>
        <w:tabs>
          <w:tab w:val="left" w:pos="1134"/>
        </w:tabs>
        <w:ind w:firstLine="709"/>
        <w:jc w:val="both"/>
      </w:pPr>
      <w:r w:rsidRPr="00490611">
        <w:t>- дату, время начала и окончания приёма</w:t>
      </w:r>
      <w:r w:rsidR="005B699D" w:rsidRPr="00490611">
        <w:t xml:space="preserve"> </w:t>
      </w:r>
      <w:r w:rsidR="00370C1B">
        <w:t xml:space="preserve">пакета </w:t>
      </w:r>
      <w:r w:rsidR="00622422">
        <w:t>заявочных документов</w:t>
      </w:r>
      <w:r w:rsidRPr="00490611">
        <w:t>;</w:t>
      </w:r>
    </w:p>
    <w:p w:rsidR="0004413F" w:rsidRPr="00490611" w:rsidRDefault="00ED43EB" w:rsidP="00622422">
      <w:pPr>
        <w:tabs>
          <w:tab w:val="left" w:pos="1134"/>
        </w:tabs>
        <w:ind w:firstLine="709"/>
        <w:jc w:val="both"/>
      </w:pPr>
      <w:r w:rsidRPr="00490611">
        <w:t xml:space="preserve">- контактные данные </w:t>
      </w:r>
      <w:r w:rsidR="004A1825">
        <w:t xml:space="preserve">специалистов </w:t>
      </w:r>
      <w:r w:rsidR="00C4065A" w:rsidRPr="00490611">
        <w:t>Уполномоченного органа</w:t>
      </w:r>
      <w:r w:rsidR="00622422">
        <w:t xml:space="preserve">, ответственных за </w:t>
      </w:r>
      <w:r w:rsidR="00622422" w:rsidRPr="00490611">
        <w:t>приём и регистрацию</w:t>
      </w:r>
      <w:r w:rsidR="00622422">
        <w:t xml:space="preserve"> </w:t>
      </w:r>
      <w:r w:rsidR="00087AE9">
        <w:t>пакетов</w:t>
      </w:r>
      <w:r w:rsidR="00370C1B">
        <w:t xml:space="preserve"> </w:t>
      </w:r>
      <w:r w:rsidR="00622422">
        <w:t>заявочных документов</w:t>
      </w:r>
      <w:r w:rsidR="00622422" w:rsidRPr="00490611">
        <w:t xml:space="preserve">, </w:t>
      </w:r>
      <w:r w:rsidR="00622422">
        <w:t xml:space="preserve">консультирование </w:t>
      </w:r>
      <w:r w:rsidR="00622422" w:rsidRPr="00490611">
        <w:t>по вопросам, связанным</w:t>
      </w:r>
      <w:r w:rsidR="00622422">
        <w:t xml:space="preserve"> с оформлением и подготовкой </w:t>
      </w:r>
      <w:r w:rsidR="00087AE9">
        <w:t>пакетов</w:t>
      </w:r>
      <w:r w:rsidR="00B023AB">
        <w:t xml:space="preserve"> </w:t>
      </w:r>
      <w:r w:rsidR="00622422">
        <w:t>заявочных документов.</w:t>
      </w:r>
    </w:p>
    <w:p w:rsidR="0004413F" w:rsidRPr="00490611" w:rsidRDefault="0004413F" w:rsidP="00A013A8">
      <w:pPr>
        <w:ind w:firstLine="709"/>
        <w:jc w:val="both"/>
      </w:pPr>
      <w:r w:rsidRPr="00490611">
        <w:t xml:space="preserve">2.3. </w:t>
      </w:r>
      <w:r w:rsidR="00622422">
        <w:t>Уполномоченный орган</w:t>
      </w:r>
      <w:r w:rsidR="00622422" w:rsidRPr="00490611">
        <w:t xml:space="preserve"> осуществл</w:t>
      </w:r>
      <w:r w:rsidR="00622422">
        <w:t>яет</w:t>
      </w:r>
      <w:r w:rsidR="00622422" w:rsidRPr="00490611">
        <w:t xml:space="preserve"> </w:t>
      </w:r>
      <w:r w:rsidR="00622422">
        <w:t>п</w:t>
      </w:r>
      <w:r w:rsidR="00ED43EB" w:rsidRPr="00490611">
        <w:t xml:space="preserve">риём </w:t>
      </w:r>
      <w:r w:rsidR="00087AE9">
        <w:t>пакетов</w:t>
      </w:r>
      <w:r w:rsidR="00370C1B">
        <w:t xml:space="preserve"> </w:t>
      </w:r>
      <w:r w:rsidR="00622422">
        <w:t>заявочных документов</w:t>
      </w:r>
      <w:r w:rsidR="00ED43EB" w:rsidRPr="00490611">
        <w:t xml:space="preserve"> </w:t>
      </w:r>
      <w:r w:rsidR="00A013A8">
        <w:t>П</w:t>
      </w:r>
      <w:r w:rsidR="007710D4">
        <w:t>ретендентов</w:t>
      </w:r>
      <w:r w:rsidR="00A013A8" w:rsidRPr="00490611">
        <w:t xml:space="preserve"> </w:t>
      </w:r>
      <w:r w:rsidR="00ED43EB" w:rsidRPr="00490611">
        <w:t xml:space="preserve">в течение </w:t>
      </w:r>
      <w:r w:rsidR="00A95040" w:rsidRPr="00FE6588">
        <w:t>20</w:t>
      </w:r>
      <w:r w:rsidR="008D2836" w:rsidRPr="00FE6588">
        <w:t xml:space="preserve"> </w:t>
      </w:r>
      <w:r w:rsidR="00ED43EB" w:rsidRPr="00FE6588">
        <w:t>рабочих дней</w:t>
      </w:r>
      <w:r w:rsidR="00ED43EB" w:rsidRPr="00490611">
        <w:t xml:space="preserve"> </w:t>
      </w:r>
      <w:r w:rsidR="00532426" w:rsidRPr="00490611">
        <w:t xml:space="preserve">с момента </w:t>
      </w:r>
      <w:r w:rsidR="00ED43EB" w:rsidRPr="00490611">
        <w:t>размещения информационного сообщения.</w:t>
      </w:r>
    </w:p>
    <w:p w:rsidR="00ED43EB" w:rsidRPr="00490611" w:rsidRDefault="0004413F" w:rsidP="00A013A8">
      <w:pPr>
        <w:tabs>
          <w:tab w:val="left" w:pos="1134"/>
        </w:tabs>
        <w:ind w:firstLine="709"/>
        <w:jc w:val="both"/>
      </w:pPr>
      <w:r w:rsidRPr="00490611">
        <w:t xml:space="preserve">2.4. </w:t>
      </w:r>
      <w:r w:rsidR="00C4065A" w:rsidRPr="00490611">
        <w:t>Уполномоченный орган</w:t>
      </w:r>
      <w:r w:rsidR="00ED43EB" w:rsidRPr="00490611">
        <w:rPr>
          <w:bCs/>
        </w:rPr>
        <w:t xml:space="preserve"> в </w:t>
      </w:r>
      <w:r w:rsidR="00B023AB">
        <w:rPr>
          <w:bCs/>
        </w:rPr>
        <w:t xml:space="preserve">период приёма </w:t>
      </w:r>
      <w:r w:rsidR="00B023AB">
        <w:t>пакетов заявочных документов</w:t>
      </w:r>
      <w:r w:rsidR="00B023AB" w:rsidRPr="00490611">
        <w:t xml:space="preserve"> </w:t>
      </w:r>
      <w:r w:rsidR="00ED43EB" w:rsidRPr="00490611">
        <w:t>осуществляет приём и регистрацию</w:t>
      </w:r>
      <w:r w:rsidR="00622422">
        <w:t xml:space="preserve"> </w:t>
      </w:r>
      <w:r w:rsidR="00B023AB">
        <w:t>пакетов</w:t>
      </w:r>
      <w:r w:rsidR="00370C1B">
        <w:t xml:space="preserve"> </w:t>
      </w:r>
      <w:r w:rsidR="00622422">
        <w:t>заявочных документов</w:t>
      </w:r>
      <w:r w:rsidR="00ED43EB" w:rsidRPr="00490611">
        <w:t>,</w:t>
      </w:r>
      <w:r w:rsidR="00E47586" w:rsidRPr="00490611">
        <w:t xml:space="preserve"> </w:t>
      </w:r>
      <w:r w:rsidR="00615530">
        <w:t xml:space="preserve">проводит консультирование </w:t>
      </w:r>
      <w:r w:rsidR="00ED43EB" w:rsidRPr="00490611">
        <w:t>по вопросам, связанным</w:t>
      </w:r>
      <w:r w:rsidR="00FE6588">
        <w:t xml:space="preserve"> с оформлением и подготовкой </w:t>
      </w:r>
      <w:r w:rsidR="00B023AB">
        <w:t>пакетов</w:t>
      </w:r>
      <w:r w:rsidR="00370C1B">
        <w:t xml:space="preserve"> </w:t>
      </w:r>
      <w:r w:rsidR="00622422">
        <w:t>заявочных документов</w:t>
      </w:r>
      <w:r w:rsidR="00FE6588">
        <w:t>.</w:t>
      </w:r>
    </w:p>
    <w:p w:rsidR="00437D11" w:rsidRPr="00490611" w:rsidRDefault="0004413F" w:rsidP="00A013A8">
      <w:pPr>
        <w:tabs>
          <w:tab w:val="left" w:pos="1134"/>
        </w:tabs>
        <w:ind w:firstLine="709"/>
        <w:jc w:val="both"/>
      </w:pPr>
      <w:r w:rsidRPr="00490611">
        <w:t xml:space="preserve">2.5. </w:t>
      </w:r>
      <w:r w:rsidR="007710D4">
        <w:t>В</w:t>
      </w:r>
      <w:r w:rsidR="00370C1B">
        <w:t xml:space="preserve"> </w:t>
      </w:r>
      <w:r w:rsidR="00622422">
        <w:t>состав</w:t>
      </w:r>
      <w:r w:rsidR="00370C1B">
        <w:t>е</w:t>
      </w:r>
      <w:r w:rsidR="00622422">
        <w:t xml:space="preserve"> </w:t>
      </w:r>
      <w:r w:rsidR="00370C1B">
        <w:t xml:space="preserve">пакета </w:t>
      </w:r>
      <w:r w:rsidR="00622422">
        <w:t>заявочных документов</w:t>
      </w:r>
      <w:r w:rsidR="002430BC">
        <w:t xml:space="preserve"> </w:t>
      </w:r>
      <w:r w:rsidR="00370C1B">
        <w:t xml:space="preserve">должны быть предоставлены </w:t>
      </w:r>
      <w:r w:rsidR="006030EB" w:rsidRPr="00490611">
        <w:t>следующие документы</w:t>
      </w:r>
      <w:r w:rsidR="00437D11" w:rsidRPr="00490611">
        <w:t>:</w:t>
      </w:r>
    </w:p>
    <w:p w:rsidR="00437D11" w:rsidRPr="00490611" w:rsidRDefault="00622422" w:rsidP="00A013A8">
      <w:pPr>
        <w:ind w:firstLine="709"/>
        <w:jc w:val="both"/>
      </w:pPr>
      <w:r>
        <w:t>- заявка</w:t>
      </w:r>
      <w:r w:rsidR="00437D11" w:rsidRPr="00490611">
        <w:t xml:space="preserve"> </w:t>
      </w:r>
      <w:r w:rsidR="007D186C" w:rsidRPr="00490611">
        <w:t xml:space="preserve">Претендента </w:t>
      </w:r>
      <w:r w:rsidR="005F00A9" w:rsidRPr="00490611">
        <w:t>на получение гранта в форме субсидии из бюджета города Когалыма на реализацию п</w:t>
      </w:r>
      <w:r w:rsidR="005F00A9">
        <w:t>роекта в рамках К</w:t>
      </w:r>
      <w:r w:rsidR="005F00A9" w:rsidRPr="00490611">
        <w:t>онкурса</w:t>
      </w:r>
      <w:r w:rsidR="005F00A9">
        <w:t xml:space="preserve"> </w:t>
      </w:r>
      <w:r w:rsidR="007710D4" w:rsidRPr="00490611">
        <w:t xml:space="preserve">(далее – заявка) </w:t>
      </w:r>
      <w:r w:rsidR="00567016" w:rsidRPr="00490611">
        <w:t xml:space="preserve">и </w:t>
      </w:r>
      <w:r w:rsidR="002D1D1F" w:rsidRPr="00490611">
        <w:lastRenderedPageBreak/>
        <w:t xml:space="preserve">приложения к ней </w:t>
      </w:r>
      <w:r w:rsidR="00437D11" w:rsidRPr="00490611">
        <w:t>по форме согласно прило</w:t>
      </w:r>
      <w:r w:rsidR="0007170F" w:rsidRPr="00490611">
        <w:t>жению 1 к настоящему Порядку</w:t>
      </w:r>
      <w:r w:rsidR="005B699D" w:rsidRPr="00490611">
        <w:t xml:space="preserve"> </w:t>
      </w:r>
      <w:r w:rsidR="00437D11" w:rsidRPr="00490611">
        <w:t>(оригинал в бумажном виде и в электронном виде);</w:t>
      </w:r>
    </w:p>
    <w:p w:rsidR="00437D11" w:rsidRPr="00490611" w:rsidRDefault="00622422" w:rsidP="0043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562CC">
        <w:rPr>
          <w:rFonts w:ascii="Times New Roman" w:hAnsi="Times New Roman" w:cs="Times New Roman"/>
          <w:sz w:val="26"/>
          <w:szCs w:val="26"/>
        </w:rPr>
        <w:t xml:space="preserve"> </w:t>
      </w:r>
      <w:r w:rsidR="007710D4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4562CC">
        <w:rPr>
          <w:rFonts w:ascii="Times New Roman" w:hAnsi="Times New Roman" w:cs="Times New Roman"/>
          <w:sz w:val="26"/>
          <w:szCs w:val="26"/>
        </w:rPr>
        <w:t>документ</w:t>
      </w:r>
      <w:r w:rsidR="007710D4">
        <w:rPr>
          <w:rFonts w:ascii="Times New Roman" w:hAnsi="Times New Roman" w:cs="Times New Roman"/>
          <w:sz w:val="26"/>
          <w:szCs w:val="26"/>
        </w:rPr>
        <w:t>а, удостоверяющего</w:t>
      </w:r>
      <w:r w:rsidR="004562CC">
        <w:rPr>
          <w:rFonts w:ascii="Times New Roman" w:hAnsi="Times New Roman" w:cs="Times New Roman"/>
          <w:sz w:val="26"/>
          <w:szCs w:val="26"/>
        </w:rPr>
        <w:t xml:space="preserve"> личность гражданина Российской Федерации</w:t>
      </w:r>
      <w:r w:rsidR="008D2836" w:rsidRPr="00490611">
        <w:rPr>
          <w:rFonts w:ascii="Times New Roman" w:hAnsi="Times New Roman" w:cs="Times New Roman"/>
          <w:sz w:val="26"/>
          <w:szCs w:val="26"/>
        </w:rPr>
        <w:t>;</w:t>
      </w:r>
    </w:p>
    <w:p w:rsidR="00680412" w:rsidRPr="00490611" w:rsidRDefault="00680412" w:rsidP="00680412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622422">
        <w:t>копия</w:t>
      </w:r>
      <w:r w:rsidRPr="00490611">
        <w:t xml:space="preserve"> идентификационного номера налогоплательщика;</w:t>
      </w:r>
    </w:p>
    <w:p w:rsidR="00680412" w:rsidRPr="00490611" w:rsidRDefault="00622422" w:rsidP="0068041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- копия</w:t>
      </w:r>
      <w:r w:rsidR="00680412" w:rsidRPr="00490611">
        <w:rPr>
          <w:spacing w:val="-6"/>
        </w:rPr>
        <w:t xml:space="preserve"> страхового свидетельства обязательного пенсионного страхования</w:t>
      </w:r>
      <w:r w:rsidR="00C7499C" w:rsidRPr="00490611">
        <w:rPr>
          <w:spacing w:val="-6"/>
        </w:rPr>
        <w:t xml:space="preserve"> или</w:t>
      </w:r>
      <w:r w:rsidR="00233EF4" w:rsidRPr="00490611">
        <w:t xml:space="preserve"> страховой но</w:t>
      </w:r>
      <w:r w:rsidR="00B023AB">
        <w:t>мер индивидуального лицевого счё</w:t>
      </w:r>
      <w:r w:rsidR="00233EF4" w:rsidRPr="00490611">
        <w:t>та</w:t>
      </w:r>
      <w:r w:rsidR="00680412" w:rsidRPr="00490611">
        <w:rPr>
          <w:spacing w:val="-6"/>
        </w:rPr>
        <w:t>;</w:t>
      </w:r>
    </w:p>
    <w:p w:rsidR="00680412" w:rsidRPr="00490611" w:rsidRDefault="00680412" w:rsidP="00680412">
      <w:pPr>
        <w:autoSpaceDE w:val="0"/>
        <w:autoSpaceDN w:val="0"/>
        <w:adjustRightInd w:val="0"/>
        <w:ind w:firstLine="709"/>
        <w:jc w:val="both"/>
      </w:pPr>
      <w:r w:rsidRPr="00490611">
        <w:t xml:space="preserve">- </w:t>
      </w:r>
      <w:r w:rsidR="00622422">
        <w:t>копия</w:t>
      </w:r>
      <w:r w:rsidR="00EE1CCD" w:rsidRPr="00490611">
        <w:t xml:space="preserve"> документа об открытии банковского счёта</w:t>
      </w:r>
      <w:r w:rsidR="00E47586" w:rsidRPr="00490611">
        <w:t xml:space="preserve"> </w:t>
      </w:r>
      <w:r w:rsidRPr="00490611">
        <w:t>и реквизитах</w:t>
      </w:r>
      <w:r w:rsidR="005B699D" w:rsidRPr="00490611">
        <w:t xml:space="preserve"> </w:t>
      </w:r>
      <w:r w:rsidR="00EE1CCD" w:rsidRPr="00490611">
        <w:t xml:space="preserve">российской кредитной организации </w:t>
      </w:r>
      <w:r w:rsidR="00267C52" w:rsidRPr="00490611">
        <w:t xml:space="preserve">в целях осуществления </w:t>
      </w:r>
      <w:r w:rsidRPr="00490611">
        <w:t>безналичных операций по зачислению гранта на счёт</w:t>
      </w:r>
      <w:r w:rsidR="00E47586" w:rsidRPr="00490611">
        <w:t xml:space="preserve"> </w:t>
      </w:r>
      <w:r w:rsidR="007D186C" w:rsidRPr="00490611">
        <w:t>П</w:t>
      </w:r>
      <w:r w:rsidRPr="00490611">
        <w:t>ретендента;</w:t>
      </w:r>
    </w:p>
    <w:p w:rsidR="00565B89" w:rsidRPr="00490611" w:rsidRDefault="00565B89" w:rsidP="00565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622422">
        <w:rPr>
          <w:rFonts w:ascii="Times New Roman" w:hAnsi="Times New Roman" w:cs="Times New Roman"/>
          <w:sz w:val="26"/>
          <w:szCs w:val="26"/>
        </w:rPr>
        <w:t>справка</w:t>
      </w:r>
      <w:r w:rsidRPr="00490611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</w:t>
      </w:r>
      <w:r w:rsidRPr="00490611">
        <w:rPr>
          <w:rFonts w:ascii="Times New Roman" w:hAnsi="Times New Roman"/>
          <w:sz w:val="26"/>
          <w:szCs w:val="26"/>
        </w:rPr>
        <w:t xml:space="preserve"> Претендента).</w:t>
      </w:r>
    </w:p>
    <w:p w:rsidR="00567016" w:rsidRPr="00A87A9F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2.6. </w:t>
      </w:r>
      <w:r w:rsidR="00622422">
        <w:rPr>
          <w:color w:val="auto"/>
          <w:sz w:val="26"/>
          <w:szCs w:val="26"/>
        </w:rPr>
        <w:t>Пакет</w:t>
      </w:r>
      <w:r w:rsidR="00087AE9">
        <w:rPr>
          <w:color w:val="auto"/>
          <w:sz w:val="26"/>
          <w:szCs w:val="26"/>
        </w:rPr>
        <w:t>ы</w:t>
      </w:r>
      <w:r w:rsidR="00622422">
        <w:rPr>
          <w:color w:val="auto"/>
          <w:sz w:val="26"/>
          <w:szCs w:val="26"/>
        </w:rPr>
        <w:t xml:space="preserve"> заявочных документов </w:t>
      </w:r>
      <w:r w:rsidR="00070D75" w:rsidRPr="00490611">
        <w:rPr>
          <w:color w:val="auto"/>
          <w:sz w:val="26"/>
          <w:szCs w:val="26"/>
        </w:rPr>
        <w:t xml:space="preserve">согласно пункту </w:t>
      </w:r>
      <w:r w:rsidR="00070D75" w:rsidRPr="00490611">
        <w:rPr>
          <w:sz w:val="26"/>
          <w:szCs w:val="26"/>
        </w:rPr>
        <w:t xml:space="preserve">2.5 настоящего Порядка </w:t>
      </w:r>
      <w:r w:rsidR="007710D4">
        <w:rPr>
          <w:color w:val="auto"/>
          <w:sz w:val="26"/>
          <w:szCs w:val="26"/>
        </w:rPr>
        <w:t>предоставляю</w:t>
      </w:r>
      <w:r w:rsidR="007057A3" w:rsidRPr="00490611">
        <w:rPr>
          <w:color w:val="auto"/>
          <w:sz w:val="26"/>
          <w:szCs w:val="26"/>
        </w:rPr>
        <w:t>тся</w:t>
      </w:r>
      <w:r w:rsidR="00E47586" w:rsidRPr="00490611">
        <w:rPr>
          <w:color w:val="auto"/>
          <w:sz w:val="26"/>
          <w:szCs w:val="26"/>
        </w:rPr>
        <w:t xml:space="preserve"> </w:t>
      </w:r>
      <w:r w:rsidR="00615530">
        <w:rPr>
          <w:color w:val="auto"/>
          <w:sz w:val="26"/>
          <w:szCs w:val="26"/>
        </w:rPr>
        <w:t xml:space="preserve">в </w:t>
      </w:r>
      <w:r w:rsidR="00615530">
        <w:rPr>
          <w:sz w:val="26"/>
          <w:szCs w:val="26"/>
        </w:rPr>
        <w:t>Уполномоченный орган</w:t>
      </w:r>
      <w:r w:rsidR="00E47586" w:rsidRPr="00490611">
        <w:rPr>
          <w:sz w:val="26"/>
          <w:szCs w:val="26"/>
        </w:rPr>
        <w:t xml:space="preserve"> </w:t>
      </w:r>
      <w:r w:rsidR="00437D11" w:rsidRPr="00490611">
        <w:rPr>
          <w:color w:val="auto"/>
          <w:sz w:val="26"/>
          <w:szCs w:val="26"/>
        </w:rPr>
        <w:t xml:space="preserve">по адресу: г. Когалым, </w:t>
      </w:r>
      <w:r w:rsidR="002C6597" w:rsidRPr="00490611">
        <w:rPr>
          <w:color w:val="auto"/>
          <w:sz w:val="26"/>
          <w:szCs w:val="26"/>
        </w:rPr>
        <w:t>улица</w:t>
      </w:r>
      <w:r w:rsidR="00437D11" w:rsidRPr="00490611">
        <w:rPr>
          <w:color w:val="auto"/>
          <w:sz w:val="26"/>
          <w:szCs w:val="26"/>
        </w:rPr>
        <w:t xml:space="preserve"> Дружбы народов, 7, кабинеты 42</w:t>
      </w:r>
      <w:r w:rsidR="00A87A9F">
        <w:rPr>
          <w:color w:val="auto"/>
          <w:sz w:val="26"/>
          <w:szCs w:val="26"/>
        </w:rPr>
        <w:t xml:space="preserve">0, 439. Консультирование </w:t>
      </w:r>
      <w:r w:rsidR="00A87A9F" w:rsidRPr="00A87A9F">
        <w:rPr>
          <w:sz w:val="26"/>
          <w:szCs w:val="26"/>
        </w:rPr>
        <w:t xml:space="preserve">по вопросам, связанным с оформлением и подготовкой </w:t>
      </w:r>
      <w:r w:rsidR="002430BC">
        <w:rPr>
          <w:color w:val="auto"/>
          <w:sz w:val="26"/>
          <w:szCs w:val="26"/>
        </w:rPr>
        <w:t>пакет</w:t>
      </w:r>
      <w:r w:rsidR="00370C1B">
        <w:rPr>
          <w:color w:val="auto"/>
          <w:sz w:val="26"/>
          <w:szCs w:val="26"/>
        </w:rPr>
        <w:t>а</w:t>
      </w:r>
      <w:r w:rsidR="002430BC">
        <w:rPr>
          <w:color w:val="auto"/>
          <w:sz w:val="26"/>
          <w:szCs w:val="26"/>
        </w:rPr>
        <w:t xml:space="preserve"> заявочных документов</w:t>
      </w:r>
      <w:r w:rsidR="00A87A9F" w:rsidRPr="00A87A9F">
        <w:rPr>
          <w:color w:val="auto"/>
          <w:sz w:val="26"/>
          <w:szCs w:val="26"/>
        </w:rPr>
        <w:t xml:space="preserve">, осуществляется </w:t>
      </w:r>
      <w:r w:rsidR="00B023AB">
        <w:rPr>
          <w:color w:val="auto"/>
          <w:sz w:val="26"/>
          <w:szCs w:val="26"/>
        </w:rPr>
        <w:t xml:space="preserve">по телефонам </w:t>
      </w:r>
      <w:r w:rsidR="00437D11" w:rsidRPr="00A87A9F">
        <w:rPr>
          <w:color w:val="auto"/>
          <w:sz w:val="26"/>
          <w:szCs w:val="26"/>
        </w:rPr>
        <w:t>(34667) 93-8</w:t>
      </w:r>
      <w:r w:rsidR="002C6597" w:rsidRPr="00A87A9F">
        <w:rPr>
          <w:color w:val="auto"/>
          <w:sz w:val="26"/>
          <w:szCs w:val="26"/>
        </w:rPr>
        <w:t xml:space="preserve">94, </w:t>
      </w:r>
      <w:r w:rsidR="00437D11" w:rsidRPr="00A87A9F">
        <w:rPr>
          <w:color w:val="auto"/>
          <w:sz w:val="26"/>
          <w:szCs w:val="26"/>
        </w:rPr>
        <w:t>(34667) 93-665.</w:t>
      </w:r>
    </w:p>
    <w:p w:rsidR="00567016" w:rsidRPr="00490611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2.7. </w:t>
      </w:r>
      <w:r w:rsidR="002430BC">
        <w:rPr>
          <w:color w:val="auto"/>
          <w:sz w:val="26"/>
          <w:szCs w:val="26"/>
        </w:rPr>
        <w:t xml:space="preserve">Пакет заявочных документов должен быть полным, содержать все документы, указанные в пункте 2.5 настоящего Порядка. </w:t>
      </w:r>
      <w:r w:rsidRPr="00490611">
        <w:rPr>
          <w:color w:val="auto"/>
          <w:sz w:val="26"/>
          <w:szCs w:val="26"/>
        </w:rPr>
        <w:t xml:space="preserve">Претендент несёт всю полноту ответственности за достоверность </w:t>
      </w:r>
      <w:r w:rsidR="008F263E" w:rsidRPr="00490611">
        <w:rPr>
          <w:color w:val="auto"/>
          <w:sz w:val="26"/>
          <w:szCs w:val="26"/>
        </w:rPr>
        <w:t>информации,</w:t>
      </w:r>
      <w:r w:rsidR="005B699D" w:rsidRPr="00490611">
        <w:rPr>
          <w:color w:val="auto"/>
          <w:sz w:val="26"/>
          <w:szCs w:val="26"/>
        </w:rPr>
        <w:t xml:space="preserve"> </w:t>
      </w:r>
      <w:r w:rsidRPr="00490611">
        <w:rPr>
          <w:color w:val="auto"/>
          <w:sz w:val="26"/>
          <w:szCs w:val="26"/>
        </w:rPr>
        <w:t>представленной в</w:t>
      </w:r>
      <w:r w:rsidR="002430BC">
        <w:rPr>
          <w:color w:val="auto"/>
          <w:sz w:val="26"/>
          <w:szCs w:val="26"/>
        </w:rPr>
        <w:t xml:space="preserve"> пакете заявочных документов</w:t>
      </w:r>
      <w:r w:rsidRPr="00490611">
        <w:rPr>
          <w:color w:val="auto"/>
          <w:sz w:val="26"/>
          <w:szCs w:val="26"/>
        </w:rPr>
        <w:t>.</w:t>
      </w:r>
    </w:p>
    <w:p w:rsidR="00567016" w:rsidRPr="00490611" w:rsidRDefault="00565DD5" w:rsidP="00004306">
      <w:pPr>
        <w:ind w:firstLine="709"/>
        <w:jc w:val="both"/>
      </w:pPr>
      <w:r w:rsidRPr="00490611">
        <w:t>2.8</w:t>
      </w:r>
      <w:r w:rsidR="00567016" w:rsidRPr="00490611">
        <w:t xml:space="preserve">. </w:t>
      </w:r>
      <w:r w:rsidR="002430BC">
        <w:t xml:space="preserve">Входящая в пакет заявочных документов заявка должна </w:t>
      </w:r>
      <w:r w:rsidR="002430BC" w:rsidRPr="00490611">
        <w:t xml:space="preserve">быть заполнена по всем разделам. </w:t>
      </w:r>
      <w:r w:rsidR="00BA0A02" w:rsidRPr="00490611">
        <w:t>П</w:t>
      </w:r>
      <w:r w:rsidR="00B023AB">
        <w:t>роект</w:t>
      </w:r>
      <w:r w:rsidR="00997892" w:rsidRPr="00490611">
        <w:t xml:space="preserve">, </w:t>
      </w:r>
      <w:r w:rsidR="00B023AB">
        <w:t>представленный</w:t>
      </w:r>
      <w:r w:rsidR="00A87A9F">
        <w:t xml:space="preserve"> в приложении </w:t>
      </w:r>
      <w:r w:rsidR="00B023AB">
        <w:t xml:space="preserve">1 </w:t>
      </w:r>
      <w:r w:rsidR="00A87A9F">
        <w:t xml:space="preserve">к </w:t>
      </w:r>
      <w:r w:rsidR="006D0348" w:rsidRPr="00490611">
        <w:t>заявке</w:t>
      </w:r>
      <w:r w:rsidR="00B023AB">
        <w:t>, должен</w:t>
      </w:r>
      <w:r w:rsidR="00997892" w:rsidRPr="00490611">
        <w:t xml:space="preserve"> быть </w:t>
      </w:r>
      <w:r w:rsidR="006D0348" w:rsidRPr="00490611">
        <w:t>заплани</w:t>
      </w:r>
      <w:r w:rsidR="00B023AB">
        <w:t>рован</w:t>
      </w:r>
      <w:r w:rsidR="002A010F" w:rsidRPr="00490611">
        <w:t xml:space="preserve"> к реализации в срок до </w:t>
      </w:r>
      <w:r w:rsidR="00F5054B" w:rsidRPr="00490611">
        <w:t>04</w:t>
      </w:r>
      <w:r w:rsidR="006D0348" w:rsidRPr="00490611">
        <w:t xml:space="preserve"> ноября года</w:t>
      </w:r>
      <w:r w:rsidR="00371805" w:rsidRPr="00490611">
        <w:t xml:space="preserve">, в котором </w:t>
      </w:r>
      <w:r w:rsidR="00A633F0" w:rsidRPr="00DD4CF3">
        <w:t xml:space="preserve">с </w:t>
      </w:r>
      <w:r w:rsidR="00DD4CF3">
        <w:t xml:space="preserve">получателем </w:t>
      </w:r>
      <w:r w:rsidR="00DD4CF3" w:rsidRPr="00490611">
        <w:t xml:space="preserve">гранта в форме субсидии </w:t>
      </w:r>
      <w:r w:rsidR="00DD4CF3" w:rsidRPr="00490611">
        <w:rPr>
          <w:rFonts w:eastAsiaTheme="minorHAnsi"/>
          <w:lang w:eastAsia="en-US"/>
        </w:rPr>
        <w:t xml:space="preserve">из бюджета города Когалыма на реализацию проекта в рамках конкурса </w:t>
      </w:r>
      <w:r w:rsidR="00DD4CF3" w:rsidRPr="00490611">
        <w:t xml:space="preserve">молодёжных инициатив города Когалыма </w:t>
      </w:r>
      <w:r w:rsidR="00A633F0" w:rsidRPr="00490611">
        <w:t xml:space="preserve">заключён </w:t>
      </w:r>
      <w:r w:rsidR="00004306">
        <w:t xml:space="preserve">договор </w:t>
      </w:r>
      <w:r w:rsidR="00004306" w:rsidRPr="00490611">
        <w:t>о предоставлении гранта в форме субсидии из бюд</w:t>
      </w:r>
      <w:r w:rsidR="00004306">
        <w:t xml:space="preserve">жета города Когалыма </w:t>
      </w:r>
      <w:r w:rsidR="00004306" w:rsidRPr="00490611">
        <w:t xml:space="preserve">получателю (-ям) гранта на реализацию проекта </w:t>
      </w:r>
      <w:r w:rsidR="00004306" w:rsidRPr="00490611">
        <w:rPr>
          <w:rFonts w:eastAsiaTheme="minorHAnsi"/>
          <w:color w:val="000000"/>
          <w:lang w:eastAsia="en-US"/>
        </w:rPr>
        <w:t>в рамках конкурса молодёжных инициатив города Когалыма (далее – Договор)</w:t>
      </w:r>
      <w:r w:rsidR="00371805" w:rsidRPr="00490611">
        <w:t xml:space="preserve">. </w:t>
      </w:r>
    </w:p>
    <w:p w:rsidR="00567016" w:rsidRPr="00490611" w:rsidRDefault="00567016" w:rsidP="0000430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</w:t>
      </w:r>
      <w:r w:rsidR="00565DD5" w:rsidRPr="00490611">
        <w:rPr>
          <w:color w:val="auto"/>
          <w:sz w:val="26"/>
          <w:szCs w:val="26"/>
        </w:rPr>
        <w:t>9</w:t>
      </w:r>
      <w:r w:rsidRPr="00490611">
        <w:rPr>
          <w:color w:val="auto"/>
          <w:sz w:val="26"/>
          <w:szCs w:val="26"/>
        </w:rPr>
        <w:t xml:space="preserve">.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 xml:space="preserve">ретендент </w:t>
      </w:r>
      <w:r w:rsidR="00424352" w:rsidRPr="00490611">
        <w:rPr>
          <w:color w:val="auto"/>
          <w:sz w:val="26"/>
          <w:szCs w:val="26"/>
        </w:rPr>
        <w:t xml:space="preserve">может подать </w:t>
      </w:r>
      <w:r w:rsidR="00347580">
        <w:rPr>
          <w:color w:val="auto"/>
          <w:sz w:val="26"/>
          <w:szCs w:val="26"/>
        </w:rPr>
        <w:t xml:space="preserve">на участие </w:t>
      </w:r>
      <w:r w:rsidR="00C4729D" w:rsidRPr="00490611">
        <w:rPr>
          <w:color w:val="auto"/>
          <w:sz w:val="26"/>
          <w:szCs w:val="26"/>
        </w:rPr>
        <w:t xml:space="preserve">в </w:t>
      </w:r>
      <w:r w:rsidR="002D2498" w:rsidRPr="00490611">
        <w:rPr>
          <w:color w:val="auto"/>
          <w:sz w:val="26"/>
          <w:szCs w:val="26"/>
        </w:rPr>
        <w:t xml:space="preserve">конкурсном отборе </w:t>
      </w:r>
      <w:r w:rsidR="00C4729D" w:rsidRPr="00490611">
        <w:rPr>
          <w:color w:val="auto"/>
          <w:sz w:val="26"/>
          <w:szCs w:val="26"/>
        </w:rPr>
        <w:t xml:space="preserve">не более </w:t>
      </w:r>
      <w:r w:rsidR="002430BC">
        <w:rPr>
          <w:color w:val="auto"/>
          <w:sz w:val="26"/>
          <w:szCs w:val="26"/>
        </w:rPr>
        <w:t>одного пакета заявочных документов</w:t>
      </w:r>
      <w:r w:rsidR="00087AE9">
        <w:rPr>
          <w:color w:val="auto"/>
          <w:sz w:val="26"/>
          <w:szCs w:val="26"/>
        </w:rPr>
        <w:t xml:space="preserve">, включающего </w:t>
      </w:r>
      <w:r w:rsidR="002430BC">
        <w:rPr>
          <w:color w:val="auto"/>
          <w:sz w:val="26"/>
          <w:szCs w:val="26"/>
        </w:rPr>
        <w:t xml:space="preserve">не более одной </w:t>
      </w:r>
      <w:r w:rsidR="0057135C" w:rsidRPr="00490611">
        <w:rPr>
          <w:color w:val="auto"/>
          <w:sz w:val="26"/>
          <w:szCs w:val="26"/>
        </w:rPr>
        <w:t>заявки</w:t>
      </w:r>
      <w:r w:rsidR="00424352" w:rsidRPr="00490611">
        <w:rPr>
          <w:color w:val="auto"/>
          <w:sz w:val="26"/>
          <w:szCs w:val="26"/>
        </w:rPr>
        <w:t>.</w:t>
      </w:r>
    </w:p>
    <w:p w:rsidR="00437D11" w:rsidRPr="00490611" w:rsidRDefault="00565DD5" w:rsidP="00004306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2.10</w:t>
      </w:r>
      <w:r w:rsidR="00567016" w:rsidRPr="00490611">
        <w:rPr>
          <w:color w:val="auto"/>
          <w:sz w:val="26"/>
          <w:szCs w:val="26"/>
        </w:rPr>
        <w:t xml:space="preserve">. </w:t>
      </w:r>
      <w:r w:rsidR="002430BC">
        <w:rPr>
          <w:color w:val="auto"/>
          <w:sz w:val="26"/>
          <w:szCs w:val="26"/>
        </w:rPr>
        <w:t xml:space="preserve">Пакеты заявочных документов </w:t>
      </w:r>
      <w:r w:rsidR="00437D11" w:rsidRPr="00490611">
        <w:rPr>
          <w:sz w:val="26"/>
          <w:szCs w:val="26"/>
        </w:rPr>
        <w:t xml:space="preserve">не возвращаются. </w:t>
      </w:r>
    </w:p>
    <w:p w:rsidR="00413ED2" w:rsidRPr="00490611" w:rsidRDefault="00565DD5" w:rsidP="00004306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2.11</w:t>
      </w:r>
      <w:r w:rsidR="00567016" w:rsidRPr="00490611">
        <w:rPr>
          <w:sz w:val="26"/>
          <w:szCs w:val="26"/>
        </w:rPr>
        <w:t xml:space="preserve">. </w:t>
      </w:r>
      <w:r w:rsidR="00BC5251" w:rsidRPr="00490611">
        <w:rPr>
          <w:sz w:val="26"/>
          <w:szCs w:val="26"/>
        </w:rPr>
        <w:t>В</w:t>
      </w:r>
      <w:r w:rsidR="00DC21FC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 xml:space="preserve">течение </w:t>
      </w:r>
      <w:r w:rsidR="00D331AB" w:rsidRPr="00490611">
        <w:rPr>
          <w:sz w:val="26"/>
          <w:szCs w:val="26"/>
        </w:rPr>
        <w:t>10</w:t>
      </w:r>
      <w:r w:rsidR="00BC5251" w:rsidRPr="00490611">
        <w:rPr>
          <w:sz w:val="26"/>
          <w:szCs w:val="26"/>
        </w:rPr>
        <w:t xml:space="preserve"> рабочих дней</w:t>
      </w:r>
      <w:r w:rsidR="005B699D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>п</w:t>
      </w:r>
      <w:r w:rsidR="00936C70" w:rsidRPr="00490611">
        <w:rPr>
          <w:sz w:val="26"/>
          <w:szCs w:val="26"/>
        </w:rPr>
        <w:t>осле завершения срока приёма</w:t>
      </w:r>
      <w:r w:rsidR="00F627B8" w:rsidRPr="00490611">
        <w:rPr>
          <w:sz w:val="26"/>
          <w:szCs w:val="26"/>
        </w:rPr>
        <w:t xml:space="preserve"> </w:t>
      </w:r>
      <w:r w:rsidR="00370C1B">
        <w:rPr>
          <w:sz w:val="26"/>
          <w:szCs w:val="26"/>
        </w:rPr>
        <w:t xml:space="preserve">пакетов заявочных документов </w:t>
      </w:r>
      <w:r w:rsidR="002A60D3">
        <w:t xml:space="preserve">Претендентов для участия в конкурсном отборе </w:t>
      </w:r>
      <w:r w:rsidR="00C4065A" w:rsidRPr="00490611">
        <w:rPr>
          <w:sz w:val="26"/>
          <w:szCs w:val="26"/>
        </w:rPr>
        <w:t>Уполномоченный орган</w:t>
      </w:r>
      <w:r w:rsidR="005B699D" w:rsidRPr="00490611">
        <w:rPr>
          <w:sz w:val="26"/>
          <w:szCs w:val="26"/>
        </w:rPr>
        <w:t xml:space="preserve"> </w:t>
      </w:r>
      <w:r w:rsidR="00C4729D" w:rsidRPr="00490611">
        <w:rPr>
          <w:sz w:val="26"/>
          <w:szCs w:val="26"/>
        </w:rPr>
        <w:t>проводит</w:t>
      </w:r>
      <w:r w:rsidR="00536AA9" w:rsidRPr="00490611">
        <w:rPr>
          <w:sz w:val="26"/>
          <w:szCs w:val="26"/>
        </w:rPr>
        <w:t xml:space="preserve"> </w:t>
      </w:r>
      <w:r w:rsidR="00004306">
        <w:rPr>
          <w:sz w:val="26"/>
          <w:szCs w:val="26"/>
        </w:rPr>
        <w:t xml:space="preserve">предварительную </w:t>
      </w:r>
      <w:r w:rsidR="00C4729D" w:rsidRPr="00490611">
        <w:rPr>
          <w:sz w:val="26"/>
          <w:szCs w:val="26"/>
        </w:rPr>
        <w:t xml:space="preserve">проверку </w:t>
      </w:r>
      <w:r w:rsidR="001B5BFD" w:rsidRPr="00490611">
        <w:rPr>
          <w:sz w:val="26"/>
          <w:szCs w:val="26"/>
        </w:rPr>
        <w:t>соответствия</w:t>
      </w:r>
      <w:r w:rsidR="00413ED2" w:rsidRPr="00490611">
        <w:rPr>
          <w:sz w:val="26"/>
          <w:szCs w:val="26"/>
        </w:rPr>
        <w:t>:</w:t>
      </w:r>
    </w:p>
    <w:p w:rsidR="00413ED2" w:rsidRPr="00490611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370C1B" w:rsidRPr="00490611">
        <w:rPr>
          <w:sz w:val="26"/>
          <w:szCs w:val="26"/>
        </w:rPr>
        <w:t>проекта</w:t>
      </w:r>
      <w:r w:rsidR="00370C1B">
        <w:rPr>
          <w:sz w:val="26"/>
          <w:szCs w:val="26"/>
        </w:rPr>
        <w:t xml:space="preserve">, </w:t>
      </w:r>
      <w:r w:rsidR="002430BC">
        <w:rPr>
          <w:sz w:val="26"/>
          <w:szCs w:val="26"/>
        </w:rPr>
        <w:t xml:space="preserve">представленного в </w:t>
      </w:r>
      <w:r w:rsidR="00370C1B">
        <w:rPr>
          <w:sz w:val="26"/>
          <w:szCs w:val="26"/>
        </w:rPr>
        <w:t xml:space="preserve">приложении </w:t>
      </w:r>
      <w:r w:rsidR="002A60D3">
        <w:rPr>
          <w:sz w:val="26"/>
          <w:szCs w:val="26"/>
        </w:rPr>
        <w:t xml:space="preserve">1 </w:t>
      </w:r>
      <w:r w:rsidR="00370C1B">
        <w:rPr>
          <w:sz w:val="26"/>
          <w:szCs w:val="26"/>
        </w:rPr>
        <w:t>к заявке</w:t>
      </w:r>
      <w:r w:rsidR="00DC595E" w:rsidRPr="00490611">
        <w:rPr>
          <w:sz w:val="26"/>
          <w:szCs w:val="26"/>
        </w:rPr>
        <w:t xml:space="preserve">  </w:t>
      </w:r>
      <w:r w:rsidRPr="00490611">
        <w:rPr>
          <w:sz w:val="26"/>
          <w:szCs w:val="26"/>
        </w:rPr>
        <w:t xml:space="preserve">– </w:t>
      </w:r>
      <w:r w:rsidR="00567016" w:rsidRPr="00490611">
        <w:rPr>
          <w:sz w:val="26"/>
          <w:szCs w:val="26"/>
        </w:rPr>
        <w:t>цели</w:t>
      </w:r>
      <w:r w:rsidR="00C41406" w:rsidRPr="00490611">
        <w:rPr>
          <w:sz w:val="26"/>
          <w:szCs w:val="26"/>
        </w:rPr>
        <w:t xml:space="preserve"> предоставления гранта в форме субсидии, установленной</w:t>
      </w:r>
      <w:r w:rsidR="00DC595E" w:rsidRPr="00490611">
        <w:rPr>
          <w:sz w:val="26"/>
          <w:szCs w:val="26"/>
        </w:rPr>
        <w:t xml:space="preserve">  пун</w:t>
      </w:r>
      <w:r w:rsidR="00C45B8D" w:rsidRPr="00490611">
        <w:rPr>
          <w:sz w:val="26"/>
          <w:szCs w:val="26"/>
        </w:rPr>
        <w:t>ктом 1.2</w:t>
      </w:r>
      <w:r w:rsidR="00DC595E" w:rsidRPr="00490611">
        <w:rPr>
          <w:sz w:val="26"/>
          <w:szCs w:val="26"/>
        </w:rPr>
        <w:t xml:space="preserve"> настоящего По</w:t>
      </w:r>
      <w:r w:rsidR="00293C83" w:rsidRPr="00490611">
        <w:rPr>
          <w:sz w:val="26"/>
          <w:szCs w:val="26"/>
        </w:rPr>
        <w:t>рядка</w:t>
      </w:r>
      <w:r w:rsidR="00DC595E" w:rsidRPr="00490611">
        <w:rPr>
          <w:sz w:val="26"/>
          <w:szCs w:val="26"/>
        </w:rPr>
        <w:t>;</w:t>
      </w:r>
    </w:p>
    <w:p w:rsidR="00413ED2" w:rsidRPr="00490611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а</w:t>
      </w:r>
      <w:r w:rsidR="005B699D" w:rsidRPr="00490611">
        <w:rPr>
          <w:sz w:val="26"/>
          <w:szCs w:val="26"/>
        </w:rPr>
        <w:t xml:space="preserve"> </w:t>
      </w:r>
      <w:r w:rsidR="00DC595E" w:rsidRPr="00490611">
        <w:rPr>
          <w:sz w:val="26"/>
          <w:szCs w:val="26"/>
        </w:rPr>
        <w:t>–</w:t>
      </w:r>
      <w:r w:rsidR="002A60D3">
        <w:rPr>
          <w:sz w:val="26"/>
          <w:szCs w:val="26"/>
        </w:rPr>
        <w:t xml:space="preserve"> требованиям</w:t>
      </w:r>
      <w:r w:rsidR="00370C1B">
        <w:rPr>
          <w:sz w:val="26"/>
          <w:szCs w:val="26"/>
        </w:rPr>
        <w:t>, установленным</w:t>
      </w:r>
      <w:r w:rsidR="00DC595E" w:rsidRPr="00490611">
        <w:rPr>
          <w:sz w:val="26"/>
          <w:szCs w:val="26"/>
        </w:rPr>
        <w:t xml:space="preserve"> пунктом </w:t>
      </w:r>
      <w:r w:rsidR="00C45B8D" w:rsidRPr="00490611">
        <w:rPr>
          <w:sz w:val="26"/>
          <w:szCs w:val="26"/>
        </w:rPr>
        <w:t>1.4</w:t>
      </w:r>
      <w:r w:rsidR="002D2498" w:rsidRPr="00490611">
        <w:rPr>
          <w:sz w:val="26"/>
          <w:szCs w:val="26"/>
        </w:rPr>
        <w:t xml:space="preserve"> </w:t>
      </w:r>
      <w:r w:rsidR="00BD1110" w:rsidRPr="00490611">
        <w:rPr>
          <w:sz w:val="26"/>
          <w:szCs w:val="26"/>
        </w:rPr>
        <w:t>настоящего По</w:t>
      </w:r>
      <w:r w:rsidR="00293C83" w:rsidRPr="00490611">
        <w:rPr>
          <w:sz w:val="26"/>
          <w:szCs w:val="26"/>
        </w:rPr>
        <w:t>рядка</w:t>
      </w:r>
      <w:r w:rsidR="00BD1110" w:rsidRPr="00490611">
        <w:rPr>
          <w:sz w:val="26"/>
          <w:szCs w:val="26"/>
        </w:rPr>
        <w:t xml:space="preserve">; </w:t>
      </w:r>
    </w:p>
    <w:p w:rsidR="00D65554" w:rsidRPr="00490611" w:rsidRDefault="00413ED2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2430BC">
        <w:rPr>
          <w:sz w:val="26"/>
          <w:szCs w:val="26"/>
        </w:rPr>
        <w:t xml:space="preserve"> пакет</w:t>
      </w:r>
      <w:r w:rsidR="00370C1B">
        <w:rPr>
          <w:sz w:val="26"/>
          <w:szCs w:val="26"/>
        </w:rPr>
        <w:t>а</w:t>
      </w:r>
      <w:r w:rsidR="002430BC">
        <w:rPr>
          <w:sz w:val="26"/>
          <w:szCs w:val="26"/>
        </w:rPr>
        <w:t xml:space="preserve"> заявочных </w:t>
      </w:r>
      <w:r w:rsidR="001B5BFD" w:rsidRPr="00490611">
        <w:rPr>
          <w:sz w:val="26"/>
          <w:szCs w:val="26"/>
        </w:rPr>
        <w:t>документов</w:t>
      </w:r>
      <w:r w:rsidR="00755272" w:rsidRPr="00490611">
        <w:rPr>
          <w:sz w:val="26"/>
          <w:szCs w:val="26"/>
        </w:rPr>
        <w:t xml:space="preserve"> </w:t>
      </w:r>
      <w:r w:rsidR="00BD1110" w:rsidRPr="00490611">
        <w:rPr>
          <w:sz w:val="26"/>
          <w:szCs w:val="26"/>
        </w:rPr>
        <w:t>–</w:t>
      </w:r>
      <w:r w:rsidR="00D65554" w:rsidRPr="00490611">
        <w:rPr>
          <w:sz w:val="26"/>
          <w:szCs w:val="26"/>
        </w:rPr>
        <w:t xml:space="preserve"> перечню документов </w:t>
      </w:r>
      <w:r w:rsidR="00BD1110" w:rsidRPr="00490611">
        <w:rPr>
          <w:sz w:val="26"/>
          <w:szCs w:val="26"/>
        </w:rPr>
        <w:t>согласно пункту</w:t>
      </w:r>
      <w:r w:rsidR="00755272" w:rsidRPr="00490611">
        <w:rPr>
          <w:sz w:val="26"/>
          <w:szCs w:val="26"/>
        </w:rPr>
        <w:t xml:space="preserve"> </w:t>
      </w:r>
      <w:r w:rsidR="00D65554" w:rsidRPr="00490611">
        <w:rPr>
          <w:sz w:val="26"/>
          <w:szCs w:val="26"/>
        </w:rPr>
        <w:t xml:space="preserve">2.5 </w:t>
      </w:r>
      <w:r w:rsidR="007B5CAC" w:rsidRPr="00490611">
        <w:rPr>
          <w:sz w:val="26"/>
          <w:szCs w:val="26"/>
        </w:rPr>
        <w:t>настоящего По</w:t>
      </w:r>
      <w:r w:rsidR="00293C83" w:rsidRPr="00490611">
        <w:rPr>
          <w:sz w:val="26"/>
          <w:szCs w:val="26"/>
        </w:rPr>
        <w:t>рядка</w:t>
      </w:r>
      <w:r w:rsidR="001B5BFD" w:rsidRPr="00490611">
        <w:rPr>
          <w:sz w:val="26"/>
          <w:szCs w:val="26"/>
        </w:rPr>
        <w:t>.</w:t>
      </w:r>
    </w:p>
    <w:p w:rsidR="00D65554" w:rsidRPr="00490611" w:rsidRDefault="00565DD5" w:rsidP="00070D75">
      <w:pPr>
        <w:ind w:right="-144" w:firstLine="709"/>
        <w:jc w:val="both"/>
      </w:pPr>
      <w:r w:rsidRPr="00490611">
        <w:t>2.12</w:t>
      </w:r>
      <w:r w:rsidR="00D65554" w:rsidRPr="00490611">
        <w:t xml:space="preserve">. </w:t>
      </w:r>
      <w:r w:rsidR="00F513A4" w:rsidRPr="00490611">
        <w:t>Претендент имеет право</w:t>
      </w:r>
      <w:r w:rsidR="007C4DE4" w:rsidRPr="00490611">
        <w:t xml:space="preserve"> до заседания </w:t>
      </w:r>
      <w:r w:rsidR="00EE1CCD" w:rsidRPr="00490611">
        <w:t>комиссии по отбору проектов и предоставлению гранта в рамках конкурса молодёжных инициатив города Когалыма (далее – Комиссия)</w:t>
      </w:r>
      <w:r w:rsidR="005B699D" w:rsidRPr="00490611">
        <w:t xml:space="preserve"> </w:t>
      </w:r>
      <w:r w:rsidR="00F513A4" w:rsidRPr="00490611">
        <w:t>отозвать</w:t>
      </w:r>
      <w:r w:rsidR="00370C1B">
        <w:t xml:space="preserve"> свой пакет заявочных документов</w:t>
      </w:r>
      <w:r w:rsidR="00F513A4" w:rsidRPr="00490611">
        <w:t xml:space="preserve">, сообщив об этом письменно </w:t>
      </w:r>
      <w:r w:rsidR="002A60D3">
        <w:t>в Уполномоченный</w:t>
      </w:r>
      <w:r w:rsidR="00CF0490" w:rsidRPr="00490611">
        <w:t xml:space="preserve"> орган</w:t>
      </w:r>
      <w:r w:rsidR="00F513A4" w:rsidRPr="00490611">
        <w:t>, и отказаться от участия в</w:t>
      </w:r>
      <w:r w:rsidR="00755272" w:rsidRPr="00490611">
        <w:t xml:space="preserve"> конкурсном отборе</w:t>
      </w:r>
      <w:r w:rsidR="00F513A4" w:rsidRPr="00490611">
        <w:t>.</w:t>
      </w:r>
    </w:p>
    <w:p w:rsidR="006843B6" w:rsidRPr="00490611" w:rsidRDefault="00565DD5" w:rsidP="006843B6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2.13</w:t>
      </w:r>
      <w:r w:rsidR="006843B6" w:rsidRPr="00490611">
        <w:rPr>
          <w:sz w:val="26"/>
          <w:szCs w:val="26"/>
        </w:rPr>
        <w:t xml:space="preserve">. </w:t>
      </w:r>
      <w:r w:rsidR="00C36E3D" w:rsidRPr="00490611">
        <w:rPr>
          <w:sz w:val="26"/>
          <w:szCs w:val="26"/>
        </w:rPr>
        <w:t>Основания для отказа Претенденту в участии</w:t>
      </w:r>
      <w:r w:rsidR="006843B6" w:rsidRPr="00490611">
        <w:rPr>
          <w:sz w:val="26"/>
          <w:szCs w:val="26"/>
        </w:rPr>
        <w:t xml:space="preserve"> в конкурсном отборе:</w:t>
      </w:r>
    </w:p>
    <w:p w:rsidR="006843B6" w:rsidRPr="00490611" w:rsidRDefault="00192193" w:rsidP="006843B6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lastRenderedPageBreak/>
        <w:t>2.13.1.</w:t>
      </w:r>
      <w:r w:rsidR="006843B6" w:rsidRPr="00490611">
        <w:rPr>
          <w:rFonts w:eastAsiaTheme="minorHAnsi"/>
          <w:color w:val="000000"/>
          <w:lang w:eastAsia="en-US"/>
        </w:rPr>
        <w:t xml:space="preserve"> Претендент </w:t>
      </w:r>
      <w:r w:rsidR="006843B6" w:rsidRPr="00490611">
        <w:t>не соответствует</w:t>
      </w:r>
      <w:r w:rsidR="00370C1B">
        <w:t xml:space="preserve"> требованиям</w:t>
      </w:r>
      <w:r w:rsidR="00C45B8D" w:rsidRPr="00490611">
        <w:t>, установленным пунктом 1.4</w:t>
      </w:r>
      <w:r w:rsidR="006843B6" w:rsidRPr="00490611">
        <w:t xml:space="preserve"> настоящего Порядка;</w:t>
      </w:r>
    </w:p>
    <w:p w:rsidR="006843B6" w:rsidRPr="00490611" w:rsidRDefault="00192193" w:rsidP="006843B6">
      <w:pPr>
        <w:autoSpaceDE w:val="0"/>
        <w:autoSpaceDN w:val="0"/>
        <w:adjustRightInd w:val="0"/>
        <w:ind w:firstLine="709"/>
        <w:jc w:val="both"/>
      </w:pPr>
      <w:r w:rsidRPr="00490611">
        <w:t xml:space="preserve">2.13.2. </w:t>
      </w:r>
      <w:r w:rsidR="006843B6" w:rsidRPr="00490611">
        <w:t>несвоевременность предоставления</w:t>
      </w:r>
      <w:r w:rsidR="00370C1B">
        <w:t xml:space="preserve"> пакета заявочных документов, состав которого указан</w:t>
      </w:r>
      <w:r w:rsidR="006843B6" w:rsidRPr="00490611">
        <w:t xml:space="preserve"> в пункте 2.5 настоящего Порядка;</w:t>
      </w:r>
    </w:p>
    <w:p w:rsidR="006843B6" w:rsidRPr="00490611" w:rsidRDefault="00192193" w:rsidP="006843B6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B01345">
        <w:rPr>
          <w:sz w:val="26"/>
          <w:szCs w:val="26"/>
        </w:rPr>
        <w:t xml:space="preserve">2.13.3. </w:t>
      </w:r>
      <w:r w:rsidR="00E3793A" w:rsidRPr="00B01345">
        <w:rPr>
          <w:sz w:val="26"/>
          <w:szCs w:val="26"/>
        </w:rPr>
        <w:t xml:space="preserve">предоставление </w:t>
      </w:r>
      <w:r w:rsidR="00370C1B" w:rsidRPr="00B01345">
        <w:rPr>
          <w:sz w:val="26"/>
          <w:szCs w:val="26"/>
        </w:rPr>
        <w:t xml:space="preserve">пакета заявочных </w:t>
      </w:r>
      <w:r w:rsidR="00E3793A" w:rsidRPr="00B01345">
        <w:rPr>
          <w:sz w:val="26"/>
          <w:szCs w:val="26"/>
        </w:rPr>
        <w:t>документов не в полном объёме</w:t>
      </w:r>
      <w:r w:rsidR="00370C1B" w:rsidRPr="00B01345">
        <w:rPr>
          <w:sz w:val="26"/>
          <w:szCs w:val="26"/>
        </w:rPr>
        <w:t xml:space="preserve"> и (или) заявки, не заполненной по всем разделам</w:t>
      </w:r>
      <w:r w:rsidR="00087AE9" w:rsidRPr="00B01345">
        <w:rPr>
          <w:sz w:val="26"/>
          <w:szCs w:val="26"/>
        </w:rPr>
        <w:t>, или без приложений к ней, указанных в приложении 1 к настоящему Порядку</w:t>
      </w:r>
      <w:r w:rsidR="00E3793A" w:rsidRPr="00B01345">
        <w:rPr>
          <w:sz w:val="26"/>
          <w:szCs w:val="26"/>
        </w:rPr>
        <w:t>;</w:t>
      </w:r>
      <w:r w:rsidR="00E3793A" w:rsidRPr="00490611">
        <w:rPr>
          <w:sz w:val="26"/>
          <w:szCs w:val="26"/>
        </w:rPr>
        <w:t xml:space="preserve"> </w:t>
      </w:r>
    </w:p>
    <w:p w:rsidR="00A839CC" w:rsidRPr="00490611" w:rsidRDefault="00192193" w:rsidP="00A839CC">
      <w:pPr>
        <w:autoSpaceDE w:val="0"/>
        <w:autoSpaceDN w:val="0"/>
        <w:adjustRightInd w:val="0"/>
        <w:ind w:firstLine="709"/>
        <w:jc w:val="both"/>
      </w:pPr>
      <w:r w:rsidRPr="00490611">
        <w:t xml:space="preserve">2.13.4. </w:t>
      </w:r>
      <w:r w:rsidR="006843B6" w:rsidRPr="00490611">
        <w:t xml:space="preserve">недостоверность </w:t>
      </w:r>
      <w:r w:rsidR="00BB519A" w:rsidRPr="00490611">
        <w:t xml:space="preserve">информации, содержащейся в </w:t>
      </w:r>
      <w:r w:rsidR="00370C1B">
        <w:t>пакете заявочных документов</w:t>
      </w:r>
      <w:r w:rsidR="00BB519A" w:rsidRPr="00490611">
        <w:t xml:space="preserve">, </w:t>
      </w:r>
      <w:r w:rsidR="006843B6" w:rsidRPr="00490611">
        <w:t>предста</w:t>
      </w:r>
      <w:r w:rsidR="00370C1B">
        <w:t>вленного</w:t>
      </w:r>
      <w:r w:rsidR="005D6813" w:rsidRPr="00490611">
        <w:t xml:space="preserve"> Претендентом.</w:t>
      </w:r>
    </w:p>
    <w:p w:rsidR="00A839CC" w:rsidRPr="00490611" w:rsidRDefault="00370C1B" w:rsidP="00DF4918">
      <w:pPr>
        <w:autoSpaceDE w:val="0"/>
        <w:autoSpaceDN w:val="0"/>
        <w:adjustRightInd w:val="0"/>
        <w:ind w:firstLine="709"/>
        <w:jc w:val="both"/>
      </w:pPr>
      <w:r>
        <w:t>Пакеты заявочных документов, предоставленные</w:t>
      </w:r>
      <w:r w:rsidR="00A839CC" w:rsidRPr="00490611">
        <w:t xml:space="preserve"> по истечении срока, установленного для приёма</w:t>
      </w:r>
      <w:r w:rsidRPr="00370C1B">
        <w:t xml:space="preserve"> </w:t>
      </w:r>
      <w:r>
        <w:t>пакетов заявочных документов</w:t>
      </w:r>
      <w:r w:rsidR="00A839CC" w:rsidRPr="00490611">
        <w:t>, к участию в конкурсном отборе не допускаются</w:t>
      </w:r>
      <w:r w:rsidR="00FF3EC8" w:rsidRPr="00490611">
        <w:t>.</w:t>
      </w:r>
    </w:p>
    <w:p w:rsidR="00C703D7" w:rsidRPr="00490611" w:rsidRDefault="00D13F5B" w:rsidP="00C703D7">
      <w:pPr>
        <w:pStyle w:val="Default"/>
        <w:ind w:firstLine="709"/>
        <w:jc w:val="both"/>
        <w:rPr>
          <w:sz w:val="26"/>
          <w:szCs w:val="26"/>
        </w:rPr>
      </w:pPr>
      <w:r w:rsidRPr="00DF4918">
        <w:rPr>
          <w:sz w:val="26"/>
          <w:szCs w:val="26"/>
        </w:rPr>
        <w:t>2.14.</w:t>
      </w:r>
      <w:r w:rsidRPr="00D30BF9">
        <w:rPr>
          <w:sz w:val="26"/>
          <w:szCs w:val="26"/>
        </w:rPr>
        <w:t xml:space="preserve"> </w:t>
      </w:r>
      <w:r w:rsidR="0047172C" w:rsidRPr="00490611">
        <w:rPr>
          <w:sz w:val="26"/>
          <w:szCs w:val="26"/>
        </w:rPr>
        <w:t xml:space="preserve">В случаях выявления </w:t>
      </w:r>
      <w:r w:rsidR="0027258A" w:rsidRPr="00490611">
        <w:rPr>
          <w:sz w:val="26"/>
          <w:szCs w:val="26"/>
        </w:rPr>
        <w:t>факта</w:t>
      </w:r>
      <w:r w:rsidR="00176B7D" w:rsidRPr="00490611">
        <w:rPr>
          <w:sz w:val="26"/>
          <w:szCs w:val="26"/>
        </w:rPr>
        <w:t>(-ов), являющегося</w:t>
      </w:r>
      <w:r w:rsidR="00FF3EC8" w:rsidRPr="00490611">
        <w:rPr>
          <w:sz w:val="26"/>
          <w:szCs w:val="26"/>
        </w:rPr>
        <w:t>(-ся)</w:t>
      </w:r>
      <w:r w:rsidR="00176B7D" w:rsidRPr="00490611">
        <w:rPr>
          <w:sz w:val="26"/>
          <w:szCs w:val="26"/>
        </w:rPr>
        <w:t xml:space="preserve"> основанием для отказа, указанного</w:t>
      </w:r>
      <w:r w:rsidR="00FF3EC8" w:rsidRPr="00490611">
        <w:rPr>
          <w:sz w:val="26"/>
          <w:szCs w:val="26"/>
        </w:rPr>
        <w:t>(-ых)</w:t>
      </w:r>
      <w:r w:rsidR="00176B7D" w:rsidRPr="00490611">
        <w:rPr>
          <w:sz w:val="26"/>
          <w:szCs w:val="26"/>
        </w:rPr>
        <w:t xml:space="preserve"> в пункте 2.13 настоящего Порядка,</w:t>
      </w:r>
      <w:r w:rsidR="0047172C" w:rsidRPr="00490611">
        <w:rPr>
          <w:sz w:val="26"/>
          <w:szCs w:val="26"/>
        </w:rPr>
        <w:t xml:space="preserve"> </w:t>
      </w:r>
      <w:r w:rsidR="00176B7D" w:rsidRPr="00DF4918">
        <w:rPr>
          <w:sz w:val="26"/>
          <w:szCs w:val="26"/>
        </w:rPr>
        <w:t xml:space="preserve">в течение 3 рабочих дней после завершения срока проведения предварительной проверки </w:t>
      </w:r>
      <w:r w:rsidR="0089687F">
        <w:rPr>
          <w:sz w:val="26"/>
          <w:szCs w:val="26"/>
        </w:rPr>
        <w:t>Уполномоченным органом</w:t>
      </w:r>
      <w:r w:rsidR="00176B7D" w:rsidRPr="00DF4918">
        <w:rPr>
          <w:sz w:val="26"/>
          <w:szCs w:val="26"/>
        </w:rPr>
        <w:t xml:space="preserve"> </w:t>
      </w:r>
      <w:r w:rsidR="00176B7D" w:rsidRPr="00DF4918">
        <w:rPr>
          <w:color w:val="auto"/>
          <w:sz w:val="26"/>
          <w:szCs w:val="26"/>
        </w:rPr>
        <w:t>Претендент</w:t>
      </w:r>
      <w:r w:rsidR="00176B7D" w:rsidRPr="00DF4918">
        <w:rPr>
          <w:sz w:val="26"/>
          <w:szCs w:val="26"/>
        </w:rPr>
        <w:t xml:space="preserve">у направляется </w:t>
      </w:r>
      <w:r w:rsidR="0047172C" w:rsidRPr="00DF4918">
        <w:rPr>
          <w:sz w:val="26"/>
          <w:szCs w:val="26"/>
        </w:rPr>
        <w:t>письменный мотивированный отказ в участии в конкурсном отборе.</w:t>
      </w:r>
    </w:p>
    <w:p w:rsidR="00D65554" w:rsidRPr="00490611" w:rsidRDefault="00D13F5B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2.15</w:t>
      </w:r>
      <w:r w:rsidR="00D65554" w:rsidRPr="00490611">
        <w:rPr>
          <w:color w:val="auto"/>
          <w:sz w:val="26"/>
          <w:szCs w:val="26"/>
        </w:rPr>
        <w:t xml:space="preserve">. </w:t>
      </w:r>
      <w:r w:rsidR="00847F53" w:rsidRPr="00490611">
        <w:rPr>
          <w:sz w:val="26"/>
          <w:szCs w:val="26"/>
        </w:rPr>
        <w:t>В случае полно</w:t>
      </w:r>
      <w:r w:rsidR="00357C7C" w:rsidRPr="00490611">
        <w:rPr>
          <w:sz w:val="26"/>
          <w:szCs w:val="26"/>
        </w:rPr>
        <w:t xml:space="preserve">го отсутствия </w:t>
      </w:r>
      <w:r w:rsidR="0089687F">
        <w:rPr>
          <w:sz w:val="26"/>
          <w:szCs w:val="26"/>
        </w:rPr>
        <w:t xml:space="preserve">пакетов заявочных документов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ов</w:t>
      </w:r>
      <w:r w:rsidR="005B699D" w:rsidRPr="00490611">
        <w:rPr>
          <w:sz w:val="26"/>
          <w:szCs w:val="26"/>
        </w:rPr>
        <w:t xml:space="preserve"> </w:t>
      </w:r>
      <w:r w:rsidR="00847F53" w:rsidRPr="00490611">
        <w:rPr>
          <w:sz w:val="26"/>
          <w:szCs w:val="26"/>
        </w:rPr>
        <w:t xml:space="preserve">по истечении срока </w:t>
      </w:r>
      <w:r w:rsidR="00357C7C" w:rsidRPr="00490611">
        <w:rPr>
          <w:sz w:val="26"/>
          <w:szCs w:val="26"/>
        </w:rPr>
        <w:t xml:space="preserve">их </w:t>
      </w:r>
      <w:r w:rsidR="0089687F">
        <w:rPr>
          <w:sz w:val="26"/>
          <w:szCs w:val="26"/>
        </w:rPr>
        <w:t>приёма и в случае, если ни один</w:t>
      </w:r>
      <w:r w:rsidR="00847F53" w:rsidRPr="00490611">
        <w:rPr>
          <w:sz w:val="26"/>
          <w:szCs w:val="26"/>
        </w:rPr>
        <w:t xml:space="preserve"> </w:t>
      </w:r>
      <w:r w:rsidR="0089687F">
        <w:rPr>
          <w:sz w:val="26"/>
          <w:szCs w:val="26"/>
        </w:rPr>
        <w:t>пакет заявочных документов</w:t>
      </w:r>
      <w:r w:rsidR="00847F53" w:rsidRPr="00490611">
        <w:rPr>
          <w:sz w:val="26"/>
          <w:szCs w:val="26"/>
        </w:rPr>
        <w:t xml:space="preserve"> не</w:t>
      </w:r>
      <w:r w:rsidRPr="00490611">
        <w:rPr>
          <w:sz w:val="26"/>
          <w:szCs w:val="26"/>
        </w:rPr>
        <w:t xml:space="preserve"> соответствует требованиям для участия в конкурсном отборе</w:t>
      </w:r>
      <w:r w:rsidR="00A02F16" w:rsidRPr="00490611">
        <w:rPr>
          <w:sz w:val="26"/>
          <w:szCs w:val="26"/>
        </w:rPr>
        <w:t xml:space="preserve">, </w:t>
      </w:r>
      <w:r w:rsidR="00847F53" w:rsidRPr="00490611">
        <w:rPr>
          <w:sz w:val="26"/>
          <w:szCs w:val="26"/>
        </w:rPr>
        <w:t xml:space="preserve">Комиссия </w:t>
      </w:r>
      <w:r w:rsidR="002E1074" w:rsidRPr="00490611">
        <w:rPr>
          <w:sz w:val="26"/>
          <w:szCs w:val="26"/>
        </w:rPr>
        <w:t xml:space="preserve">поручает </w:t>
      </w:r>
      <w:r w:rsidR="00C4065A" w:rsidRPr="00490611">
        <w:rPr>
          <w:sz w:val="26"/>
          <w:szCs w:val="26"/>
        </w:rPr>
        <w:t>Уполномоченному органу</w:t>
      </w:r>
      <w:r w:rsidR="002E1074" w:rsidRPr="00490611">
        <w:rPr>
          <w:sz w:val="26"/>
          <w:szCs w:val="26"/>
        </w:rPr>
        <w:t xml:space="preserve"> направить в адрес главы города Когалыма служебную записку с информацией о несостоявшемся </w:t>
      </w:r>
      <w:r w:rsidR="00755272" w:rsidRPr="00490611">
        <w:rPr>
          <w:sz w:val="26"/>
          <w:szCs w:val="26"/>
        </w:rPr>
        <w:t xml:space="preserve">конкурсном отборе </w:t>
      </w:r>
      <w:r w:rsidR="002E1074" w:rsidRPr="00490611">
        <w:rPr>
          <w:sz w:val="26"/>
          <w:szCs w:val="26"/>
        </w:rPr>
        <w:t xml:space="preserve">или принимает решение о повторном информировании и </w:t>
      </w:r>
      <w:r w:rsidR="0089687F">
        <w:rPr>
          <w:sz w:val="26"/>
          <w:szCs w:val="26"/>
        </w:rPr>
        <w:t xml:space="preserve">начале приёма пакетов заявочных документов </w:t>
      </w:r>
      <w:r w:rsidR="007D186C" w:rsidRPr="00490611">
        <w:rPr>
          <w:sz w:val="26"/>
          <w:szCs w:val="26"/>
        </w:rPr>
        <w:t>П</w:t>
      </w:r>
      <w:r w:rsidR="002E1074" w:rsidRPr="00490611">
        <w:rPr>
          <w:sz w:val="26"/>
          <w:szCs w:val="26"/>
        </w:rPr>
        <w:t>ретендентов.</w:t>
      </w:r>
    </w:p>
    <w:p w:rsidR="005D6813" w:rsidRPr="00490611" w:rsidRDefault="00471987" w:rsidP="00D65554">
      <w:pPr>
        <w:pStyle w:val="Default"/>
        <w:ind w:firstLine="709"/>
        <w:jc w:val="both"/>
        <w:rPr>
          <w:sz w:val="26"/>
          <w:szCs w:val="26"/>
        </w:rPr>
      </w:pPr>
      <w:r w:rsidRPr="000E1D3E">
        <w:rPr>
          <w:sz w:val="26"/>
          <w:szCs w:val="26"/>
        </w:rPr>
        <w:t>2.16</w:t>
      </w:r>
      <w:r w:rsidR="006D7103" w:rsidRPr="000E1D3E">
        <w:rPr>
          <w:sz w:val="26"/>
          <w:szCs w:val="26"/>
        </w:rPr>
        <w:t>. Порядок</w:t>
      </w:r>
      <w:r w:rsidR="006A7D1E" w:rsidRPr="000E1D3E">
        <w:rPr>
          <w:sz w:val="26"/>
          <w:szCs w:val="26"/>
        </w:rPr>
        <w:t xml:space="preserve"> определения победителя</w:t>
      </w:r>
      <w:r w:rsidR="00DD4CF3">
        <w:rPr>
          <w:sz w:val="26"/>
          <w:szCs w:val="26"/>
        </w:rPr>
        <w:t xml:space="preserve"> </w:t>
      </w:r>
      <w:r w:rsidR="00BD5BBC" w:rsidRPr="000E1D3E">
        <w:rPr>
          <w:sz w:val="26"/>
          <w:szCs w:val="26"/>
        </w:rPr>
        <w:t>(-ей)</w:t>
      </w:r>
      <w:r w:rsidR="006D7103" w:rsidRPr="000E1D3E">
        <w:rPr>
          <w:sz w:val="26"/>
          <w:szCs w:val="26"/>
        </w:rPr>
        <w:t xml:space="preserve"> конкурсного отбора</w:t>
      </w:r>
      <w:r w:rsidR="00B01345">
        <w:rPr>
          <w:sz w:val="26"/>
          <w:szCs w:val="26"/>
        </w:rPr>
        <w:t xml:space="preserve"> – получателя (-ей)</w:t>
      </w:r>
      <w:r w:rsidR="00B01345" w:rsidRPr="00490611">
        <w:rPr>
          <w:sz w:val="26"/>
          <w:szCs w:val="26"/>
        </w:rPr>
        <w:t xml:space="preserve"> гранта в форме субсидии </w:t>
      </w:r>
      <w:r w:rsidR="00B01345" w:rsidRPr="00490611">
        <w:rPr>
          <w:rFonts w:eastAsiaTheme="minorHAnsi"/>
          <w:sz w:val="26"/>
          <w:szCs w:val="26"/>
          <w:lang w:eastAsia="en-US"/>
        </w:rPr>
        <w:t xml:space="preserve">из бюджета города Когалыма </w:t>
      </w:r>
      <w:r w:rsidR="005A03F2">
        <w:rPr>
          <w:rFonts w:eastAsiaTheme="minorHAnsi"/>
          <w:sz w:val="26"/>
          <w:szCs w:val="26"/>
          <w:lang w:eastAsia="en-US"/>
        </w:rPr>
        <w:t>на реализацию проекта в рамках К</w:t>
      </w:r>
      <w:r w:rsidR="00B01345" w:rsidRPr="00490611">
        <w:rPr>
          <w:rFonts w:eastAsiaTheme="minorHAnsi"/>
          <w:sz w:val="26"/>
          <w:szCs w:val="26"/>
          <w:lang w:eastAsia="en-US"/>
        </w:rPr>
        <w:t>онкурса</w:t>
      </w:r>
      <w:r w:rsidR="00B01345">
        <w:rPr>
          <w:rFonts w:eastAsiaTheme="minorHAnsi"/>
          <w:sz w:val="26"/>
          <w:szCs w:val="26"/>
          <w:lang w:eastAsia="en-US"/>
        </w:rPr>
        <w:t>.</w:t>
      </w:r>
    </w:p>
    <w:p w:rsidR="003D593C" w:rsidRDefault="00471987" w:rsidP="003D593C">
      <w:pPr>
        <w:pStyle w:val="Default"/>
        <w:ind w:firstLine="709"/>
        <w:jc w:val="both"/>
        <w:rPr>
          <w:sz w:val="26"/>
          <w:szCs w:val="26"/>
        </w:rPr>
      </w:pPr>
      <w:r w:rsidRPr="00016856">
        <w:rPr>
          <w:color w:val="auto"/>
          <w:sz w:val="26"/>
          <w:szCs w:val="26"/>
        </w:rPr>
        <w:t>2.16</w:t>
      </w:r>
      <w:r w:rsidR="00D507FE" w:rsidRPr="00016856">
        <w:rPr>
          <w:color w:val="auto"/>
          <w:sz w:val="26"/>
          <w:szCs w:val="26"/>
        </w:rPr>
        <w:t xml:space="preserve">.1. </w:t>
      </w:r>
      <w:r w:rsidR="00BC5251" w:rsidRPr="00016856">
        <w:rPr>
          <w:sz w:val="26"/>
          <w:szCs w:val="26"/>
        </w:rPr>
        <w:t xml:space="preserve">В течение </w:t>
      </w:r>
      <w:r w:rsidR="00D331AB" w:rsidRPr="00016856">
        <w:rPr>
          <w:sz w:val="26"/>
          <w:szCs w:val="26"/>
        </w:rPr>
        <w:t>5</w:t>
      </w:r>
      <w:r w:rsidR="005B699D" w:rsidRPr="00016856">
        <w:rPr>
          <w:sz w:val="26"/>
          <w:szCs w:val="26"/>
        </w:rPr>
        <w:t xml:space="preserve"> </w:t>
      </w:r>
      <w:r w:rsidR="00BC5251" w:rsidRPr="00016856">
        <w:rPr>
          <w:sz w:val="26"/>
          <w:szCs w:val="26"/>
        </w:rPr>
        <w:t>рабочих дней</w:t>
      </w:r>
      <w:r w:rsidR="005B699D" w:rsidRPr="00016856">
        <w:rPr>
          <w:sz w:val="26"/>
          <w:szCs w:val="26"/>
        </w:rPr>
        <w:t xml:space="preserve"> </w:t>
      </w:r>
      <w:r w:rsidR="00BC5251" w:rsidRPr="00016856">
        <w:rPr>
          <w:sz w:val="26"/>
          <w:szCs w:val="26"/>
        </w:rPr>
        <w:t xml:space="preserve">после завершения </w:t>
      </w:r>
      <w:r w:rsidR="00016856">
        <w:rPr>
          <w:sz w:val="26"/>
          <w:szCs w:val="26"/>
        </w:rPr>
        <w:t xml:space="preserve">предварительной </w:t>
      </w:r>
      <w:r w:rsidR="00F627B8" w:rsidRPr="00016856">
        <w:rPr>
          <w:sz w:val="26"/>
          <w:szCs w:val="26"/>
        </w:rPr>
        <w:t>проверки</w:t>
      </w:r>
      <w:r w:rsidR="006A7D1E" w:rsidRPr="00016856">
        <w:rPr>
          <w:sz w:val="26"/>
          <w:szCs w:val="26"/>
        </w:rPr>
        <w:t xml:space="preserve"> </w:t>
      </w:r>
      <w:r w:rsidR="00016856">
        <w:rPr>
          <w:sz w:val="26"/>
          <w:szCs w:val="26"/>
        </w:rPr>
        <w:t>пакетов заявочных документов</w:t>
      </w:r>
      <w:r w:rsidR="00BC5251" w:rsidRPr="00016856">
        <w:rPr>
          <w:sz w:val="26"/>
          <w:szCs w:val="26"/>
        </w:rPr>
        <w:t xml:space="preserve"> </w:t>
      </w:r>
      <w:r w:rsidR="00C4065A" w:rsidRPr="00016856">
        <w:rPr>
          <w:sz w:val="26"/>
          <w:szCs w:val="26"/>
        </w:rPr>
        <w:t>Уполномоченный орган</w:t>
      </w:r>
      <w:r w:rsidR="00BC5251" w:rsidRPr="00016856">
        <w:rPr>
          <w:sz w:val="26"/>
          <w:szCs w:val="26"/>
        </w:rPr>
        <w:t xml:space="preserve"> организует публичную защиту проектов</w:t>
      </w:r>
      <w:r w:rsidR="007D186C" w:rsidRPr="00016856">
        <w:rPr>
          <w:sz w:val="26"/>
          <w:szCs w:val="26"/>
        </w:rPr>
        <w:t xml:space="preserve"> П</w:t>
      </w:r>
      <w:r w:rsidR="00016856">
        <w:rPr>
          <w:sz w:val="26"/>
          <w:szCs w:val="26"/>
        </w:rPr>
        <w:t>ретендентов</w:t>
      </w:r>
      <w:r w:rsidR="00BC5251" w:rsidRPr="00016856">
        <w:rPr>
          <w:sz w:val="26"/>
          <w:szCs w:val="26"/>
        </w:rPr>
        <w:t>.</w:t>
      </w:r>
    </w:p>
    <w:p w:rsidR="000E1D3E" w:rsidRDefault="00016856" w:rsidP="000E1D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2.16.2. Публичная защита</w:t>
      </w:r>
      <w:r w:rsidRPr="00016856">
        <w:rPr>
          <w:sz w:val="26"/>
          <w:szCs w:val="26"/>
        </w:rPr>
        <w:t xml:space="preserve"> проектов П</w:t>
      </w:r>
      <w:r>
        <w:rPr>
          <w:sz w:val="26"/>
          <w:szCs w:val="26"/>
        </w:rPr>
        <w:t xml:space="preserve">ретендентов проходит </w:t>
      </w:r>
      <w:r w:rsidR="000E1D3E">
        <w:rPr>
          <w:sz w:val="26"/>
          <w:szCs w:val="26"/>
        </w:rPr>
        <w:t xml:space="preserve">в формате заседания </w:t>
      </w:r>
      <w:r>
        <w:rPr>
          <w:sz w:val="26"/>
          <w:szCs w:val="26"/>
        </w:rPr>
        <w:t>Комиссии. Уполномоченный орган направляет пакеты заявочных</w:t>
      </w:r>
      <w:r w:rsidR="005469CC">
        <w:rPr>
          <w:sz w:val="26"/>
          <w:szCs w:val="26"/>
        </w:rPr>
        <w:t xml:space="preserve"> документов </w:t>
      </w:r>
      <w:r w:rsidR="000E1D3E">
        <w:rPr>
          <w:sz w:val="26"/>
          <w:szCs w:val="26"/>
        </w:rPr>
        <w:t xml:space="preserve"> членам Комиссии.</w:t>
      </w:r>
    </w:p>
    <w:p w:rsidR="003D593C" w:rsidRPr="00490611" w:rsidRDefault="000E1D3E" w:rsidP="000E1D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2.16.3. </w:t>
      </w:r>
      <w:r w:rsidR="008D0FE5" w:rsidRPr="00490611">
        <w:rPr>
          <w:color w:val="auto"/>
          <w:sz w:val="26"/>
          <w:szCs w:val="26"/>
        </w:rPr>
        <w:t xml:space="preserve">Информация о дате, месте и времени </w:t>
      </w:r>
      <w:r w:rsidR="007D186C" w:rsidRPr="00490611">
        <w:rPr>
          <w:sz w:val="26"/>
          <w:szCs w:val="26"/>
        </w:rPr>
        <w:t xml:space="preserve">публичной защиты </w:t>
      </w:r>
      <w:r>
        <w:rPr>
          <w:sz w:val="26"/>
          <w:szCs w:val="26"/>
        </w:rPr>
        <w:t xml:space="preserve">проектов </w:t>
      </w:r>
      <w:r w:rsidR="007D186C" w:rsidRPr="00490611">
        <w:rPr>
          <w:sz w:val="26"/>
          <w:szCs w:val="26"/>
        </w:rPr>
        <w:t>П</w:t>
      </w:r>
      <w:r w:rsidR="008D0FE5" w:rsidRPr="00490611">
        <w:rPr>
          <w:sz w:val="26"/>
          <w:szCs w:val="26"/>
        </w:rPr>
        <w:t>ретендентов</w:t>
      </w:r>
      <w:r>
        <w:rPr>
          <w:sz w:val="26"/>
          <w:szCs w:val="26"/>
        </w:rPr>
        <w:t xml:space="preserve"> (далее – публичная защита) </w:t>
      </w:r>
      <w:r w:rsidR="00070C03" w:rsidRPr="00490611">
        <w:rPr>
          <w:sz w:val="26"/>
          <w:szCs w:val="26"/>
        </w:rPr>
        <w:t xml:space="preserve">не менее, чем за 3 </w:t>
      </w:r>
      <w:r w:rsidR="007C00AC" w:rsidRPr="00490611">
        <w:rPr>
          <w:sz w:val="26"/>
          <w:szCs w:val="26"/>
        </w:rPr>
        <w:t xml:space="preserve">рабочих </w:t>
      </w:r>
      <w:r w:rsidR="00070C03" w:rsidRPr="00490611">
        <w:rPr>
          <w:sz w:val="26"/>
          <w:szCs w:val="26"/>
        </w:rPr>
        <w:t>дня</w:t>
      </w:r>
      <w:r w:rsidR="00484AB0" w:rsidRPr="00490611">
        <w:rPr>
          <w:sz w:val="26"/>
          <w:szCs w:val="26"/>
        </w:rPr>
        <w:t xml:space="preserve"> до проведения публичной защиты</w:t>
      </w:r>
      <w:r w:rsidR="003368FE" w:rsidRPr="00490611">
        <w:rPr>
          <w:sz w:val="26"/>
          <w:szCs w:val="26"/>
        </w:rPr>
        <w:t>,</w:t>
      </w:r>
      <w:r w:rsidR="005B699D" w:rsidRPr="00490611">
        <w:rPr>
          <w:sz w:val="26"/>
          <w:szCs w:val="26"/>
        </w:rPr>
        <w:t xml:space="preserve"> </w:t>
      </w:r>
      <w:r w:rsidR="008D0FE5" w:rsidRPr="00490611">
        <w:rPr>
          <w:sz w:val="26"/>
          <w:szCs w:val="26"/>
        </w:rPr>
        <w:t>размещается в виде информационного сообщения на официальном сайте Администрации города Когалыма в инф</w:t>
      </w:r>
      <w:r w:rsidR="00047447">
        <w:rPr>
          <w:sz w:val="26"/>
          <w:szCs w:val="26"/>
        </w:rPr>
        <w:t xml:space="preserve">ормационно-телекоммуникационной сети «Интернет» </w:t>
      </w:r>
      <w:r w:rsidR="008D0FE5" w:rsidRPr="00490611">
        <w:rPr>
          <w:sz w:val="26"/>
          <w:szCs w:val="26"/>
        </w:rPr>
        <w:t>(</w:t>
      </w:r>
      <w:hyperlink r:id="rId12" w:history="1"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8D0FE5" w:rsidRPr="00490611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8D0FE5" w:rsidRPr="00490611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7D186C" w:rsidRPr="00490611">
        <w:rPr>
          <w:sz w:val="26"/>
          <w:szCs w:val="26"/>
        </w:rPr>
        <w:t>)</w:t>
      </w:r>
      <w:r w:rsidR="00C55EFC" w:rsidRPr="00490611">
        <w:rPr>
          <w:sz w:val="26"/>
          <w:szCs w:val="26"/>
        </w:rPr>
        <w:t>,</w:t>
      </w:r>
      <w:r w:rsidR="008D0FE5" w:rsidRPr="00490611">
        <w:rPr>
          <w:sz w:val="26"/>
          <w:szCs w:val="26"/>
        </w:rPr>
        <w:t xml:space="preserve"> что является официальным извещением</w:t>
      </w:r>
      <w:r w:rsidR="005B699D" w:rsidRPr="00490611">
        <w:rPr>
          <w:sz w:val="26"/>
          <w:szCs w:val="26"/>
        </w:rPr>
        <w:t xml:space="preserve"> </w:t>
      </w:r>
      <w:r w:rsidR="003C4FE0" w:rsidRPr="00490611">
        <w:rPr>
          <w:sz w:val="26"/>
          <w:szCs w:val="26"/>
        </w:rPr>
        <w:t>Претендентов</w:t>
      </w:r>
      <w:r w:rsidR="00656EF3" w:rsidRPr="00490611">
        <w:rPr>
          <w:sz w:val="26"/>
          <w:szCs w:val="26"/>
        </w:rPr>
        <w:t xml:space="preserve"> о прохождении этапа предварительной проверки </w:t>
      </w:r>
      <w:r w:rsidR="002A60D3">
        <w:rPr>
          <w:sz w:val="26"/>
          <w:szCs w:val="26"/>
        </w:rPr>
        <w:t>пакетов заявочных документов</w:t>
      </w:r>
      <w:r w:rsidR="002A60D3" w:rsidRPr="00016856">
        <w:rPr>
          <w:sz w:val="26"/>
          <w:szCs w:val="26"/>
        </w:rPr>
        <w:t xml:space="preserve"> </w:t>
      </w:r>
      <w:r w:rsidR="00656EF3" w:rsidRPr="00490611">
        <w:rPr>
          <w:sz w:val="26"/>
          <w:szCs w:val="26"/>
        </w:rPr>
        <w:t>и</w:t>
      </w:r>
      <w:r w:rsidR="005B699D" w:rsidRPr="00490611">
        <w:rPr>
          <w:sz w:val="26"/>
          <w:szCs w:val="26"/>
        </w:rPr>
        <w:t xml:space="preserve"> </w:t>
      </w:r>
      <w:r w:rsidR="003368FE" w:rsidRPr="00490611">
        <w:rPr>
          <w:sz w:val="26"/>
          <w:szCs w:val="26"/>
        </w:rPr>
        <w:t xml:space="preserve">о </w:t>
      </w:r>
      <w:r w:rsidR="003C4FE0" w:rsidRPr="00490611">
        <w:rPr>
          <w:sz w:val="26"/>
          <w:szCs w:val="26"/>
        </w:rPr>
        <w:t>допуске к публичной защите</w:t>
      </w:r>
      <w:r w:rsidR="004E39DD" w:rsidRPr="00490611">
        <w:rPr>
          <w:sz w:val="26"/>
          <w:szCs w:val="26"/>
        </w:rPr>
        <w:t>.</w:t>
      </w:r>
    </w:p>
    <w:p w:rsidR="003D593C" w:rsidRPr="00490611" w:rsidRDefault="00471987" w:rsidP="003D593C">
      <w:pPr>
        <w:pStyle w:val="Default"/>
        <w:ind w:firstLine="709"/>
        <w:jc w:val="both"/>
        <w:rPr>
          <w:sz w:val="26"/>
          <w:szCs w:val="26"/>
        </w:rPr>
      </w:pPr>
      <w:r w:rsidRPr="00D4015A">
        <w:rPr>
          <w:color w:val="auto"/>
          <w:sz w:val="26"/>
          <w:szCs w:val="26"/>
        </w:rPr>
        <w:t>2.16</w:t>
      </w:r>
      <w:r w:rsidR="003D593C" w:rsidRPr="00D4015A">
        <w:rPr>
          <w:color w:val="auto"/>
          <w:sz w:val="26"/>
          <w:szCs w:val="26"/>
        </w:rPr>
        <w:t>.</w:t>
      </w:r>
      <w:r w:rsidR="000E1D3E" w:rsidRPr="00D4015A">
        <w:rPr>
          <w:color w:val="auto"/>
          <w:sz w:val="26"/>
          <w:szCs w:val="26"/>
        </w:rPr>
        <w:t>4</w:t>
      </w:r>
      <w:r w:rsidR="00D507FE" w:rsidRPr="00D4015A">
        <w:rPr>
          <w:color w:val="auto"/>
          <w:sz w:val="26"/>
          <w:szCs w:val="26"/>
        </w:rPr>
        <w:t>.</w:t>
      </w:r>
      <w:r w:rsidR="00323347" w:rsidRPr="00D4015A">
        <w:rPr>
          <w:sz w:val="26"/>
          <w:szCs w:val="26"/>
        </w:rPr>
        <w:t xml:space="preserve"> </w:t>
      </w:r>
      <w:r w:rsidR="00FF3EC8" w:rsidRPr="00D4015A">
        <w:rPr>
          <w:sz w:val="26"/>
          <w:szCs w:val="26"/>
        </w:rPr>
        <w:t>Сведения о</w:t>
      </w:r>
      <w:r w:rsidR="0028707A" w:rsidRPr="00D4015A">
        <w:rPr>
          <w:sz w:val="26"/>
          <w:szCs w:val="26"/>
        </w:rPr>
        <w:t xml:space="preserve"> </w:t>
      </w:r>
      <w:r w:rsidR="007D186C" w:rsidRPr="00D4015A">
        <w:rPr>
          <w:sz w:val="26"/>
          <w:szCs w:val="26"/>
        </w:rPr>
        <w:t>П</w:t>
      </w:r>
      <w:r w:rsidR="003368FE" w:rsidRPr="00D4015A">
        <w:rPr>
          <w:sz w:val="26"/>
          <w:szCs w:val="26"/>
        </w:rPr>
        <w:t>ретендент</w:t>
      </w:r>
      <w:r w:rsidR="0028707A" w:rsidRPr="00D4015A">
        <w:rPr>
          <w:sz w:val="26"/>
          <w:szCs w:val="26"/>
        </w:rPr>
        <w:t>ах</w:t>
      </w:r>
      <w:r w:rsidR="008F6F94" w:rsidRPr="00D4015A">
        <w:rPr>
          <w:sz w:val="26"/>
          <w:szCs w:val="26"/>
        </w:rPr>
        <w:t xml:space="preserve">, </w:t>
      </w:r>
      <w:r w:rsidR="004B610F" w:rsidRPr="00D4015A">
        <w:rPr>
          <w:sz w:val="26"/>
          <w:szCs w:val="26"/>
        </w:rPr>
        <w:t>информация о направ</w:t>
      </w:r>
      <w:r w:rsidR="000E1D3E" w:rsidRPr="00D4015A">
        <w:rPr>
          <w:sz w:val="26"/>
          <w:szCs w:val="26"/>
        </w:rPr>
        <w:t xml:space="preserve">ленных отказах и их основаниях </w:t>
      </w:r>
      <w:r w:rsidR="004B610F" w:rsidRPr="00D4015A">
        <w:rPr>
          <w:sz w:val="26"/>
          <w:szCs w:val="26"/>
        </w:rPr>
        <w:t xml:space="preserve">объявляются на </w:t>
      </w:r>
      <w:r w:rsidR="00EB5D86" w:rsidRPr="00D4015A">
        <w:rPr>
          <w:sz w:val="26"/>
          <w:szCs w:val="26"/>
        </w:rPr>
        <w:t>публичной защите</w:t>
      </w:r>
      <w:r w:rsidR="004B610F" w:rsidRPr="00D4015A">
        <w:rPr>
          <w:sz w:val="26"/>
          <w:szCs w:val="26"/>
        </w:rPr>
        <w:t>.</w:t>
      </w:r>
      <w:r w:rsidR="004B610F" w:rsidRPr="00490611">
        <w:rPr>
          <w:sz w:val="26"/>
          <w:szCs w:val="26"/>
        </w:rPr>
        <w:t xml:space="preserve"> </w:t>
      </w:r>
    </w:p>
    <w:p w:rsidR="00D507FE" w:rsidRPr="00490611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</w:t>
      </w:r>
      <w:r w:rsidR="003D593C" w:rsidRPr="00490611">
        <w:rPr>
          <w:sz w:val="26"/>
          <w:szCs w:val="26"/>
        </w:rPr>
        <w:t>.</w:t>
      </w:r>
      <w:r w:rsidR="000E1D3E">
        <w:rPr>
          <w:sz w:val="26"/>
          <w:szCs w:val="26"/>
        </w:rPr>
        <w:t>5</w:t>
      </w:r>
      <w:r w:rsidR="00D507FE" w:rsidRPr="00490611">
        <w:rPr>
          <w:sz w:val="26"/>
          <w:szCs w:val="26"/>
        </w:rPr>
        <w:t>.</w:t>
      </w:r>
      <w:r w:rsidR="003D593C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Претендент</w:t>
      </w:r>
      <w:r w:rsidR="005B699D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 xml:space="preserve">для участия в публичной защите проектов имеет право дополнительно направить в адрес </w:t>
      </w:r>
      <w:r w:rsidR="00D507FE" w:rsidRPr="00490611">
        <w:rPr>
          <w:sz w:val="26"/>
          <w:szCs w:val="26"/>
        </w:rPr>
        <w:t xml:space="preserve">Уполномоченного органа </w:t>
      </w:r>
      <w:r w:rsidR="00070D75" w:rsidRPr="00490611">
        <w:rPr>
          <w:sz w:val="26"/>
          <w:szCs w:val="26"/>
        </w:rPr>
        <w:t xml:space="preserve">электронную </w:t>
      </w:r>
      <w:r w:rsidR="00047447">
        <w:rPr>
          <w:sz w:val="26"/>
          <w:szCs w:val="26"/>
        </w:rPr>
        <w:t xml:space="preserve">версию презентации </w:t>
      </w:r>
      <w:r w:rsidR="00914B39" w:rsidRPr="00490611">
        <w:rPr>
          <w:sz w:val="26"/>
          <w:szCs w:val="26"/>
        </w:rPr>
        <w:t>проекта</w:t>
      </w:r>
      <w:r w:rsidR="00323347" w:rsidRPr="00490611">
        <w:rPr>
          <w:sz w:val="26"/>
          <w:szCs w:val="26"/>
        </w:rPr>
        <w:t xml:space="preserve"> в формате MS Power</w:t>
      </w:r>
      <w:r w:rsidR="00BF360B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Point</w:t>
      </w:r>
      <w:r w:rsidR="00BF360B" w:rsidRPr="00490611">
        <w:rPr>
          <w:sz w:val="26"/>
          <w:szCs w:val="26"/>
        </w:rPr>
        <w:t xml:space="preserve"> </w:t>
      </w:r>
      <w:r w:rsidR="00070D75" w:rsidRPr="00490611">
        <w:rPr>
          <w:sz w:val="26"/>
          <w:szCs w:val="26"/>
        </w:rPr>
        <w:t>(не более 15 слайдов</w:t>
      </w:r>
      <w:r w:rsidR="00323347" w:rsidRPr="00490611">
        <w:rPr>
          <w:sz w:val="26"/>
          <w:szCs w:val="26"/>
        </w:rPr>
        <w:t>).</w:t>
      </w:r>
    </w:p>
    <w:p w:rsidR="003D593C" w:rsidRPr="00490611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</w:t>
      </w:r>
      <w:r w:rsidR="000E1D3E">
        <w:rPr>
          <w:sz w:val="26"/>
          <w:szCs w:val="26"/>
        </w:rPr>
        <w:t>.6</w:t>
      </w:r>
      <w:r w:rsidR="00D507FE" w:rsidRPr="00490611">
        <w:rPr>
          <w:sz w:val="26"/>
          <w:szCs w:val="26"/>
        </w:rPr>
        <w:t xml:space="preserve">. </w:t>
      </w:r>
      <w:r w:rsidR="00323347" w:rsidRPr="00490611">
        <w:rPr>
          <w:sz w:val="26"/>
          <w:szCs w:val="26"/>
        </w:rPr>
        <w:t xml:space="preserve">В рамках публичной защиты </w:t>
      </w:r>
      <w:r w:rsidR="00267C52" w:rsidRPr="00490611">
        <w:rPr>
          <w:sz w:val="26"/>
          <w:szCs w:val="26"/>
        </w:rPr>
        <w:t xml:space="preserve">происходит оценка проектов </w:t>
      </w:r>
      <w:r w:rsidR="00323347" w:rsidRPr="00490611">
        <w:rPr>
          <w:sz w:val="26"/>
          <w:szCs w:val="26"/>
        </w:rPr>
        <w:t xml:space="preserve">Претендентов на </w:t>
      </w:r>
      <w:r w:rsidR="00DD4CF3">
        <w:rPr>
          <w:sz w:val="26"/>
          <w:szCs w:val="26"/>
        </w:rPr>
        <w:t xml:space="preserve">основании представленных заявок с учётом </w:t>
      </w:r>
      <w:r w:rsidR="00047447">
        <w:rPr>
          <w:sz w:val="26"/>
          <w:szCs w:val="26"/>
        </w:rPr>
        <w:t>презентации</w:t>
      </w:r>
      <w:r w:rsidR="000E1D3E">
        <w:rPr>
          <w:sz w:val="26"/>
          <w:szCs w:val="26"/>
        </w:rPr>
        <w:t xml:space="preserve"> </w:t>
      </w:r>
      <w:r w:rsidR="00047447" w:rsidRPr="00490611">
        <w:rPr>
          <w:sz w:val="26"/>
          <w:szCs w:val="26"/>
        </w:rPr>
        <w:t xml:space="preserve">Претендентами </w:t>
      </w:r>
      <w:r w:rsidR="00047447">
        <w:rPr>
          <w:sz w:val="26"/>
          <w:szCs w:val="26"/>
        </w:rPr>
        <w:t xml:space="preserve">своих </w:t>
      </w:r>
      <w:r w:rsidR="00BA434E" w:rsidRPr="00490611">
        <w:rPr>
          <w:sz w:val="26"/>
          <w:szCs w:val="26"/>
        </w:rPr>
        <w:t xml:space="preserve">проектов </w:t>
      </w:r>
      <w:r w:rsidR="00323347" w:rsidRPr="00490611">
        <w:rPr>
          <w:sz w:val="26"/>
          <w:szCs w:val="26"/>
        </w:rPr>
        <w:t>и собеседования с ними в форме ответов на вопросы членов</w:t>
      </w:r>
      <w:r w:rsidR="00BF360B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Комиссии.</w:t>
      </w:r>
    </w:p>
    <w:p w:rsidR="00C17DDD" w:rsidRDefault="00687B1A" w:rsidP="00C17DDD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lastRenderedPageBreak/>
        <w:t>2.16</w:t>
      </w:r>
      <w:r w:rsidR="00047447">
        <w:rPr>
          <w:color w:val="auto"/>
          <w:sz w:val="26"/>
          <w:szCs w:val="26"/>
        </w:rPr>
        <w:t>.7</w:t>
      </w:r>
      <w:r w:rsidR="00D507FE" w:rsidRPr="00490611">
        <w:rPr>
          <w:color w:val="auto"/>
          <w:sz w:val="26"/>
          <w:szCs w:val="26"/>
        </w:rPr>
        <w:t>.</w:t>
      </w:r>
      <w:r w:rsidR="003D593C" w:rsidRPr="00490611">
        <w:rPr>
          <w:color w:val="auto"/>
          <w:sz w:val="26"/>
          <w:szCs w:val="26"/>
        </w:rPr>
        <w:t xml:space="preserve"> </w:t>
      </w:r>
      <w:r w:rsidR="00192805" w:rsidRPr="00490611">
        <w:rPr>
          <w:sz w:val="26"/>
          <w:szCs w:val="26"/>
        </w:rPr>
        <w:t>Публичная</w:t>
      </w:r>
      <w:r w:rsidR="008B44C4" w:rsidRPr="00490611">
        <w:rPr>
          <w:sz w:val="26"/>
          <w:szCs w:val="26"/>
        </w:rPr>
        <w:t xml:space="preserve"> защита проектов является </w:t>
      </w:r>
      <w:r w:rsidR="00BD177E" w:rsidRPr="00490611">
        <w:rPr>
          <w:sz w:val="26"/>
          <w:szCs w:val="26"/>
        </w:rPr>
        <w:t>обязательной для всех</w:t>
      </w:r>
      <w:r w:rsidR="00047447">
        <w:rPr>
          <w:sz w:val="26"/>
          <w:szCs w:val="26"/>
        </w:rPr>
        <w:t xml:space="preserve"> Претендентов</w:t>
      </w:r>
      <w:r w:rsidR="00BD177E" w:rsidRPr="00490611">
        <w:rPr>
          <w:sz w:val="26"/>
          <w:szCs w:val="26"/>
        </w:rPr>
        <w:t xml:space="preserve">. Не участвовавшие в публичной защите </w:t>
      </w:r>
      <w:r w:rsidR="00047447">
        <w:rPr>
          <w:sz w:val="26"/>
          <w:szCs w:val="26"/>
        </w:rPr>
        <w:t xml:space="preserve">Претенденты </w:t>
      </w:r>
      <w:r w:rsidR="00BD177E" w:rsidRPr="00490611">
        <w:rPr>
          <w:sz w:val="26"/>
          <w:szCs w:val="26"/>
        </w:rPr>
        <w:t xml:space="preserve">не могут претендовать </w:t>
      </w:r>
      <w:r w:rsidR="00BD177E" w:rsidRPr="00490611">
        <w:rPr>
          <w:color w:val="auto"/>
          <w:sz w:val="26"/>
          <w:szCs w:val="26"/>
        </w:rPr>
        <w:t xml:space="preserve">на </w:t>
      </w:r>
      <w:r w:rsidR="00BD177E" w:rsidRPr="00490611">
        <w:rPr>
          <w:sz w:val="26"/>
          <w:szCs w:val="26"/>
        </w:rPr>
        <w:t>получение гранта.</w:t>
      </w:r>
    </w:p>
    <w:p w:rsidR="00C17DDD" w:rsidRPr="00C17DDD" w:rsidRDefault="00C17DDD" w:rsidP="00C17DD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2.16.8. </w:t>
      </w:r>
      <w:r w:rsidRPr="00490611">
        <w:rPr>
          <w:sz w:val="26"/>
          <w:szCs w:val="26"/>
        </w:rPr>
        <w:t xml:space="preserve">На </w:t>
      </w:r>
      <w:r w:rsidRPr="00490611">
        <w:rPr>
          <w:spacing w:val="-6"/>
          <w:sz w:val="26"/>
          <w:szCs w:val="26"/>
        </w:rPr>
        <w:t>публичной защите проектов имеют право присутствовать Претендент и один член его проектной команды, указанный в заявке Претендента</w:t>
      </w:r>
      <w:r w:rsidR="002A60D3">
        <w:rPr>
          <w:spacing w:val="-6"/>
          <w:sz w:val="26"/>
          <w:szCs w:val="26"/>
        </w:rPr>
        <w:t xml:space="preserve"> (при наличии проектной команды)</w:t>
      </w:r>
      <w:r w:rsidRPr="00490611">
        <w:rPr>
          <w:spacing w:val="-6"/>
          <w:sz w:val="26"/>
          <w:szCs w:val="26"/>
        </w:rPr>
        <w:t>. Презентовать проект и отвечать на вопросы членов Коми</w:t>
      </w:r>
      <w:r w:rsidR="00C26EDC">
        <w:rPr>
          <w:spacing w:val="-6"/>
          <w:sz w:val="26"/>
          <w:szCs w:val="26"/>
        </w:rPr>
        <w:t xml:space="preserve">ссии имеет право </w:t>
      </w:r>
      <w:r w:rsidR="002A60D3">
        <w:rPr>
          <w:spacing w:val="-6"/>
          <w:sz w:val="26"/>
          <w:szCs w:val="26"/>
        </w:rPr>
        <w:t>Претендент и (или)</w:t>
      </w:r>
      <w:r w:rsidRPr="00490611">
        <w:rPr>
          <w:spacing w:val="-6"/>
          <w:sz w:val="26"/>
          <w:szCs w:val="26"/>
        </w:rPr>
        <w:t xml:space="preserve"> член его проектной команды. На презентацию проекта отводится 3-5 минут, на собеседование – до 7 минут.</w:t>
      </w:r>
    </w:p>
    <w:p w:rsidR="003D593C" w:rsidRPr="00490611" w:rsidRDefault="00687B1A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C17DDD">
        <w:rPr>
          <w:color w:val="auto"/>
          <w:sz w:val="26"/>
          <w:szCs w:val="26"/>
        </w:rPr>
        <w:t>.9</w:t>
      </w:r>
      <w:r w:rsidR="00D507FE" w:rsidRPr="00490611">
        <w:rPr>
          <w:color w:val="auto"/>
          <w:sz w:val="26"/>
          <w:szCs w:val="26"/>
        </w:rPr>
        <w:t>.</w:t>
      </w:r>
      <w:r w:rsidR="003D593C" w:rsidRPr="00490611">
        <w:rPr>
          <w:color w:val="auto"/>
          <w:sz w:val="26"/>
          <w:szCs w:val="26"/>
        </w:rPr>
        <w:t xml:space="preserve"> </w:t>
      </w:r>
      <w:r w:rsidR="00D4015A" w:rsidRPr="00D4015A">
        <w:rPr>
          <w:color w:val="auto"/>
          <w:sz w:val="26"/>
          <w:szCs w:val="26"/>
        </w:rPr>
        <w:t xml:space="preserve">Дополнительные </w:t>
      </w:r>
      <w:r w:rsidR="008D0FE5" w:rsidRPr="00D4015A">
        <w:rPr>
          <w:color w:val="auto"/>
          <w:sz w:val="26"/>
          <w:szCs w:val="26"/>
        </w:rPr>
        <w:t>условия</w:t>
      </w:r>
      <w:r w:rsidR="008D0FE5" w:rsidRPr="00490611">
        <w:rPr>
          <w:color w:val="auto"/>
          <w:sz w:val="26"/>
          <w:szCs w:val="26"/>
        </w:rPr>
        <w:t xml:space="preserve"> проведения публичной защиты представлены в </w:t>
      </w:r>
      <w:r w:rsidR="00C730A9" w:rsidRPr="00490611">
        <w:rPr>
          <w:color w:val="auto"/>
          <w:sz w:val="26"/>
          <w:szCs w:val="26"/>
        </w:rPr>
        <w:t xml:space="preserve">разделе 4 </w:t>
      </w:r>
      <w:r w:rsidR="00C730A9" w:rsidRPr="00490611">
        <w:rPr>
          <w:sz w:val="26"/>
          <w:szCs w:val="26"/>
        </w:rPr>
        <w:t xml:space="preserve">Положения о Комиссии </w:t>
      </w:r>
      <w:r w:rsidR="009D27CA" w:rsidRPr="00490611">
        <w:rPr>
          <w:sz w:val="26"/>
          <w:szCs w:val="26"/>
        </w:rPr>
        <w:t>(приложение</w:t>
      </w:r>
      <w:r w:rsidR="00DF4EF1" w:rsidRPr="00490611">
        <w:rPr>
          <w:sz w:val="26"/>
          <w:szCs w:val="26"/>
        </w:rPr>
        <w:t xml:space="preserve"> 2</w:t>
      </w:r>
      <w:r w:rsidR="00C730A9" w:rsidRPr="00490611">
        <w:rPr>
          <w:sz w:val="26"/>
          <w:szCs w:val="26"/>
        </w:rPr>
        <w:t xml:space="preserve"> к настоящему По</w:t>
      </w:r>
      <w:r w:rsidR="00113A4D" w:rsidRPr="00490611">
        <w:rPr>
          <w:sz w:val="26"/>
          <w:szCs w:val="26"/>
        </w:rPr>
        <w:t>рядку</w:t>
      </w:r>
      <w:r w:rsidR="009D27CA" w:rsidRPr="00490611">
        <w:rPr>
          <w:sz w:val="26"/>
          <w:szCs w:val="26"/>
        </w:rPr>
        <w:t>)</w:t>
      </w:r>
      <w:r w:rsidR="00C730A9" w:rsidRPr="00490611">
        <w:rPr>
          <w:sz w:val="26"/>
          <w:szCs w:val="26"/>
        </w:rPr>
        <w:t>.</w:t>
      </w:r>
    </w:p>
    <w:p w:rsidR="003D593C" w:rsidRDefault="005E41C2" w:rsidP="003D593C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C17DDD">
        <w:rPr>
          <w:color w:val="auto"/>
          <w:sz w:val="26"/>
          <w:szCs w:val="26"/>
        </w:rPr>
        <w:t>.10</w:t>
      </w:r>
      <w:r w:rsidR="00D507FE" w:rsidRPr="00490611">
        <w:rPr>
          <w:color w:val="auto"/>
          <w:sz w:val="26"/>
          <w:szCs w:val="26"/>
        </w:rPr>
        <w:t xml:space="preserve">. </w:t>
      </w:r>
      <w:r w:rsidR="00441EC0" w:rsidRPr="00490611">
        <w:rPr>
          <w:sz w:val="26"/>
          <w:szCs w:val="26"/>
        </w:rPr>
        <w:t>По и</w:t>
      </w:r>
      <w:r w:rsidR="00D4015A">
        <w:rPr>
          <w:sz w:val="26"/>
          <w:szCs w:val="26"/>
        </w:rPr>
        <w:t xml:space="preserve">тогам публичной защиты проектов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ов</w:t>
      </w:r>
      <w:r w:rsidR="00BF360B" w:rsidRPr="00490611">
        <w:rPr>
          <w:sz w:val="26"/>
          <w:szCs w:val="26"/>
        </w:rPr>
        <w:t xml:space="preserve"> </w:t>
      </w:r>
      <w:r w:rsidR="00D22352" w:rsidRPr="00490611">
        <w:rPr>
          <w:sz w:val="26"/>
          <w:szCs w:val="26"/>
        </w:rPr>
        <w:t>определяется</w:t>
      </w:r>
      <w:r w:rsidR="00047447">
        <w:rPr>
          <w:sz w:val="26"/>
          <w:szCs w:val="26"/>
        </w:rPr>
        <w:t xml:space="preserve"> (-ются)</w:t>
      </w:r>
      <w:r w:rsidR="00D22352" w:rsidRPr="00490611">
        <w:rPr>
          <w:sz w:val="26"/>
          <w:szCs w:val="26"/>
        </w:rPr>
        <w:t xml:space="preserve"> </w:t>
      </w:r>
      <w:r w:rsidR="00047447">
        <w:rPr>
          <w:sz w:val="26"/>
          <w:szCs w:val="26"/>
        </w:rPr>
        <w:t xml:space="preserve"> победитель (-и) конкурсного отбора – </w:t>
      </w:r>
      <w:r w:rsidR="00A84E38" w:rsidRPr="00490611">
        <w:rPr>
          <w:rFonts w:eastAsiaTheme="minorHAnsi"/>
          <w:sz w:val="26"/>
          <w:szCs w:val="26"/>
          <w:lang w:eastAsia="en-US"/>
        </w:rPr>
        <w:t>Получатель</w:t>
      </w:r>
      <w:r w:rsidR="00047447">
        <w:rPr>
          <w:rFonts w:eastAsiaTheme="minorHAnsi"/>
          <w:sz w:val="26"/>
          <w:szCs w:val="26"/>
          <w:lang w:eastAsia="en-US"/>
        </w:rPr>
        <w:t xml:space="preserve"> (-и) гранта</w:t>
      </w:r>
      <w:r w:rsidR="00DD4CF3">
        <w:rPr>
          <w:rFonts w:eastAsiaTheme="minorHAnsi"/>
          <w:sz w:val="26"/>
          <w:szCs w:val="26"/>
          <w:lang w:eastAsia="en-US"/>
        </w:rPr>
        <w:t xml:space="preserve"> (далее – Получатель гранта)</w:t>
      </w:r>
      <w:r w:rsidR="00441EC0" w:rsidRPr="00490611">
        <w:rPr>
          <w:sz w:val="26"/>
          <w:szCs w:val="26"/>
        </w:rPr>
        <w:t xml:space="preserve">. </w:t>
      </w:r>
      <w:r w:rsidR="00DF256D" w:rsidRPr="00490611">
        <w:rPr>
          <w:sz w:val="26"/>
          <w:szCs w:val="26"/>
        </w:rPr>
        <w:t>Пол</w:t>
      </w:r>
      <w:r w:rsidR="006A7D1E" w:rsidRPr="00490611">
        <w:rPr>
          <w:sz w:val="26"/>
          <w:szCs w:val="26"/>
        </w:rPr>
        <w:t>учатель гранта определяется путё</w:t>
      </w:r>
      <w:r w:rsidR="00DF256D" w:rsidRPr="00490611">
        <w:rPr>
          <w:sz w:val="26"/>
          <w:szCs w:val="26"/>
        </w:rPr>
        <w:t xml:space="preserve">м </w:t>
      </w:r>
      <w:r w:rsidR="00047447">
        <w:rPr>
          <w:sz w:val="26"/>
          <w:szCs w:val="26"/>
        </w:rPr>
        <w:t>оценки</w:t>
      </w:r>
      <w:r w:rsidR="00047447" w:rsidRPr="00490611">
        <w:rPr>
          <w:sz w:val="26"/>
          <w:szCs w:val="26"/>
        </w:rPr>
        <w:t xml:space="preserve"> проектов Претендентов на </w:t>
      </w:r>
      <w:r w:rsidR="00DD4CF3">
        <w:rPr>
          <w:sz w:val="26"/>
          <w:szCs w:val="26"/>
        </w:rPr>
        <w:t xml:space="preserve">основании представленных </w:t>
      </w:r>
      <w:r w:rsidR="00D4015A">
        <w:rPr>
          <w:sz w:val="26"/>
          <w:szCs w:val="26"/>
        </w:rPr>
        <w:t xml:space="preserve">пакетов заявочных документов </w:t>
      </w:r>
      <w:r w:rsidR="00DD4CF3">
        <w:rPr>
          <w:sz w:val="26"/>
          <w:szCs w:val="26"/>
        </w:rPr>
        <w:t xml:space="preserve">с учётом </w:t>
      </w:r>
      <w:r w:rsidR="00047447">
        <w:rPr>
          <w:sz w:val="26"/>
          <w:szCs w:val="26"/>
        </w:rPr>
        <w:t xml:space="preserve">презентации </w:t>
      </w:r>
      <w:r w:rsidR="00047447" w:rsidRPr="00490611">
        <w:rPr>
          <w:sz w:val="26"/>
          <w:szCs w:val="26"/>
        </w:rPr>
        <w:t xml:space="preserve">Претендентами </w:t>
      </w:r>
      <w:r w:rsidR="00047447">
        <w:rPr>
          <w:sz w:val="26"/>
          <w:szCs w:val="26"/>
        </w:rPr>
        <w:t xml:space="preserve">своих </w:t>
      </w:r>
      <w:r w:rsidR="00047447" w:rsidRPr="00490611">
        <w:rPr>
          <w:sz w:val="26"/>
          <w:szCs w:val="26"/>
        </w:rPr>
        <w:t xml:space="preserve">проектов и собеседования с ними в форме ответов на вопросы членов Комиссии </w:t>
      </w:r>
      <w:r w:rsidR="00DF256D" w:rsidRPr="00490611">
        <w:rPr>
          <w:sz w:val="26"/>
          <w:szCs w:val="26"/>
        </w:rPr>
        <w:t xml:space="preserve">по </w:t>
      </w:r>
      <w:r w:rsidR="007D0396" w:rsidRPr="00490611">
        <w:rPr>
          <w:sz w:val="26"/>
          <w:szCs w:val="26"/>
        </w:rPr>
        <w:t>показателям</w:t>
      </w:r>
      <w:r w:rsidR="008B44C4" w:rsidRPr="00490611">
        <w:rPr>
          <w:sz w:val="26"/>
          <w:szCs w:val="26"/>
        </w:rPr>
        <w:t>,</w:t>
      </w:r>
      <w:r w:rsidR="00BF360B" w:rsidRPr="00490611">
        <w:rPr>
          <w:sz w:val="26"/>
          <w:szCs w:val="26"/>
        </w:rPr>
        <w:t xml:space="preserve"> </w:t>
      </w:r>
      <w:r w:rsidR="00656EF3" w:rsidRPr="00490611">
        <w:rPr>
          <w:spacing w:val="-6"/>
          <w:sz w:val="26"/>
          <w:szCs w:val="26"/>
        </w:rPr>
        <w:t>указанным</w:t>
      </w:r>
      <w:r w:rsidR="00656EF3" w:rsidRPr="00490611">
        <w:rPr>
          <w:sz w:val="26"/>
          <w:szCs w:val="26"/>
        </w:rPr>
        <w:t xml:space="preserve"> в пункте 4.9 Положения о Комиссии </w:t>
      </w:r>
      <w:r w:rsidR="009D27CA" w:rsidRPr="00490611">
        <w:rPr>
          <w:sz w:val="26"/>
          <w:szCs w:val="26"/>
        </w:rPr>
        <w:t>(приложение</w:t>
      </w:r>
      <w:r w:rsidR="00DF4EF1" w:rsidRPr="00490611">
        <w:rPr>
          <w:sz w:val="26"/>
          <w:szCs w:val="26"/>
        </w:rPr>
        <w:t xml:space="preserve"> 2</w:t>
      </w:r>
      <w:r w:rsidR="004514B1" w:rsidRPr="00490611">
        <w:rPr>
          <w:sz w:val="26"/>
          <w:szCs w:val="26"/>
        </w:rPr>
        <w:t xml:space="preserve"> к настоящему Порядку</w:t>
      </w:r>
      <w:r w:rsidR="009D27CA" w:rsidRPr="00490611">
        <w:rPr>
          <w:sz w:val="26"/>
          <w:szCs w:val="26"/>
        </w:rPr>
        <w:t>)</w:t>
      </w:r>
      <w:r w:rsidR="00C730A9" w:rsidRPr="00490611">
        <w:rPr>
          <w:sz w:val="26"/>
          <w:szCs w:val="26"/>
        </w:rPr>
        <w:t>.</w:t>
      </w:r>
    </w:p>
    <w:p w:rsidR="006E51D5" w:rsidRPr="00A74BC7" w:rsidRDefault="00C17DDD" w:rsidP="003D593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2.16.11</w:t>
      </w:r>
      <w:r w:rsidR="006E51D5" w:rsidRPr="00A74BC7">
        <w:rPr>
          <w:sz w:val="26"/>
          <w:szCs w:val="26"/>
        </w:rPr>
        <w:t>. Комиссия имеет право принять одно из следующих решений:</w:t>
      </w:r>
    </w:p>
    <w:p w:rsidR="00047BF7" w:rsidRPr="00285CAD" w:rsidRDefault="00047BF7" w:rsidP="00047BF7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 xml:space="preserve">- определить одного Получателя гранта, набравшего </w:t>
      </w:r>
      <w:r w:rsidR="00624AFF" w:rsidRPr="00285CAD">
        <w:rPr>
          <w:sz w:val="26"/>
          <w:szCs w:val="26"/>
        </w:rPr>
        <w:t xml:space="preserve">наиболее высокий </w:t>
      </w:r>
      <w:r w:rsidRPr="00285CAD">
        <w:rPr>
          <w:sz w:val="26"/>
          <w:szCs w:val="26"/>
        </w:rPr>
        <w:t>общий средний балл</w:t>
      </w:r>
      <w:r w:rsidR="008F016D" w:rsidRPr="00285CAD">
        <w:rPr>
          <w:sz w:val="26"/>
          <w:szCs w:val="26"/>
        </w:rPr>
        <w:t>;</w:t>
      </w:r>
    </w:p>
    <w:p w:rsidR="00757E41" w:rsidRPr="00285CAD" w:rsidRDefault="00757E41" w:rsidP="00757E41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>- определить нескольких Получателей гранта, набравших равные наиболее высокие общие средние баллы с равным распределением между ними общей суммы гранта;</w:t>
      </w:r>
    </w:p>
    <w:p w:rsidR="00B14CDF" w:rsidRPr="00A74BC7" w:rsidRDefault="00B14CDF" w:rsidP="00B14CDF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>- определить тр</w:t>
      </w:r>
      <w:r w:rsidR="001959CB" w:rsidRPr="00285CAD">
        <w:rPr>
          <w:sz w:val="26"/>
          <w:szCs w:val="26"/>
        </w:rPr>
        <w:t>ёх</w:t>
      </w:r>
      <w:r w:rsidRPr="00285CAD">
        <w:rPr>
          <w:sz w:val="26"/>
          <w:szCs w:val="26"/>
        </w:rPr>
        <w:t xml:space="preserve"> Получателей гранта, набравших </w:t>
      </w:r>
      <w:r w:rsidR="00624AFF" w:rsidRPr="00285CAD">
        <w:rPr>
          <w:sz w:val="26"/>
          <w:szCs w:val="26"/>
        </w:rPr>
        <w:t xml:space="preserve">наиболее высокие </w:t>
      </w:r>
      <w:r w:rsidRPr="00285CAD">
        <w:rPr>
          <w:sz w:val="26"/>
          <w:szCs w:val="26"/>
        </w:rPr>
        <w:t>общие средние баллы в убывающем порядке с пропорциональным распределением между ними общей суммы гранта;</w:t>
      </w:r>
    </w:p>
    <w:p w:rsidR="006E51D5" w:rsidRPr="00490611" w:rsidRDefault="006E51D5" w:rsidP="006E51D5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 xml:space="preserve">- принять решение об отсутствии Получателей гранта в случае, если ни один из Претендентов не набрал </w:t>
      </w:r>
      <w:r w:rsidR="00C40897" w:rsidRPr="00285CAD">
        <w:rPr>
          <w:sz w:val="26"/>
          <w:szCs w:val="26"/>
        </w:rPr>
        <w:t>6</w:t>
      </w:r>
      <w:r w:rsidR="00E17C0B" w:rsidRPr="00285CAD">
        <w:rPr>
          <w:sz w:val="26"/>
          <w:szCs w:val="26"/>
        </w:rPr>
        <w:t xml:space="preserve">0% от максимально возможного общего </w:t>
      </w:r>
      <w:r w:rsidR="00DE53FD" w:rsidRPr="00285CAD">
        <w:rPr>
          <w:sz w:val="26"/>
          <w:szCs w:val="26"/>
        </w:rPr>
        <w:t>среднего балла</w:t>
      </w:r>
      <w:r w:rsidR="00E17C0B" w:rsidRPr="00285CAD">
        <w:rPr>
          <w:sz w:val="26"/>
          <w:szCs w:val="26"/>
        </w:rPr>
        <w:t xml:space="preserve"> (</w:t>
      </w:r>
      <w:r w:rsidR="00DE53FD" w:rsidRPr="00285CAD">
        <w:rPr>
          <w:sz w:val="26"/>
          <w:szCs w:val="26"/>
        </w:rPr>
        <w:t>в соответствии с показателями</w:t>
      </w:r>
      <w:r w:rsidR="00DE53FD" w:rsidRPr="00A74BC7">
        <w:rPr>
          <w:sz w:val="26"/>
          <w:szCs w:val="26"/>
        </w:rPr>
        <w:t>, определёнными пунктом</w:t>
      </w:r>
      <w:r w:rsidR="00E17C0B" w:rsidRPr="00A74BC7">
        <w:rPr>
          <w:sz w:val="26"/>
          <w:szCs w:val="26"/>
        </w:rPr>
        <w:t xml:space="preserve"> 4</w:t>
      </w:r>
      <w:r w:rsidR="002A60D3">
        <w:rPr>
          <w:sz w:val="26"/>
          <w:szCs w:val="26"/>
        </w:rPr>
        <w:t>.9 к приложению 2 к настоящему П</w:t>
      </w:r>
      <w:r w:rsidR="00E17C0B" w:rsidRPr="00A74BC7">
        <w:rPr>
          <w:sz w:val="26"/>
          <w:szCs w:val="26"/>
        </w:rPr>
        <w:t>орядку).</w:t>
      </w:r>
    </w:p>
    <w:p w:rsidR="00F74878" w:rsidRDefault="00C17DDD" w:rsidP="00F748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4878">
        <w:rPr>
          <w:rFonts w:ascii="Times New Roman" w:hAnsi="Times New Roman" w:cs="Times New Roman"/>
          <w:b w:val="0"/>
          <w:sz w:val="26"/>
          <w:szCs w:val="26"/>
        </w:rPr>
        <w:t>2.16.12</w:t>
      </w:r>
      <w:r w:rsidR="00D507FE" w:rsidRPr="00F7487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74878" w:rsidRPr="00F74878">
        <w:rPr>
          <w:rFonts w:ascii="Times New Roman" w:hAnsi="Times New Roman" w:cs="Times New Roman"/>
          <w:b w:val="0"/>
          <w:sz w:val="26"/>
          <w:szCs w:val="26"/>
        </w:rPr>
        <w:t xml:space="preserve">Комиссия оставляет за собой право распределения денежных средств гранта в рамках предельного размера гранта, указанного в пункте 3.2 </w:t>
      </w:r>
      <w:r w:rsidR="00F74878">
        <w:rPr>
          <w:rFonts w:ascii="Times New Roman" w:hAnsi="Times New Roman" w:cs="Times New Roman"/>
          <w:b w:val="0"/>
          <w:sz w:val="26"/>
          <w:szCs w:val="26"/>
        </w:rPr>
        <w:t>настоящего П</w:t>
      </w:r>
      <w:r w:rsidR="00F74878" w:rsidRPr="00F74878">
        <w:rPr>
          <w:rFonts w:ascii="Times New Roman" w:hAnsi="Times New Roman" w:cs="Times New Roman"/>
          <w:b w:val="0"/>
          <w:sz w:val="26"/>
          <w:szCs w:val="26"/>
        </w:rPr>
        <w:t>орядка между получившими наиболее высокие общие средние баллы</w:t>
      </w:r>
      <w:r w:rsidR="00F74878">
        <w:rPr>
          <w:rFonts w:ascii="Times New Roman" w:hAnsi="Times New Roman" w:cs="Times New Roman"/>
          <w:b w:val="0"/>
          <w:sz w:val="26"/>
          <w:szCs w:val="26"/>
        </w:rPr>
        <w:t xml:space="preserve"> Претендентами</w:t>
      </w:r>
      <w:r w:rsidR="00F74878" w:rsidRPr="00F7487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35FF4" w:rsidRPr="00F74878" w:rsidRDefault="00F74878" w:rsidP="00F748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4878">
        <w:rPr>
          <w:rFonts w:ascii="Times New Roman" w:hAnsi="Times New Roman" w:cs="Times New Roman"/>
          <w:b w:val="0"/>
          <w:sz w:val="26"/>
          <w:szCs w:val="26"/>
        </w:rPr>
        <w:t xml:space="preserve">2.16.3. </w:t>
      </w:r>
      <w:r w:rsidR="009C1DA0" w:rsidRPr="00F74878">
        <w:rPr>
          <w:rFonts w:ascii="Times New Roman" w:hAnsi="Times New Roman" w:cs="Times New Roman"/>
          <w:b w:val="0"/>
          <w:sz w:val="26"/>
          <w:szCs w:val="26"/>
        </w:rPr>
        <w:t xml:space="preserve">Решение Комиссии оформляется протоколом </w:t>
      </w:r>
      <w:r w:rsidR="00FF6B27" w:rsidRPr="00F74878">
        <w:rPr>
          <w:rFonts w:ascii="Times New Roman" w:hAnsi="Times New Roman" w:cs="Times New Roman"/>
          <w:b w:val="0"/>
          <w:sz w:val="26"/>
          <w:szCs w:val="26"/>
        </w:rPr>
        <w:t xml:space="preserve">заседания Комиссии </w:t>
      </w:r>
      <w:r w:rsidR="009C1DA0" w:rsidRPr="00F74878">
        <w:rPr>
          <w:rFonts w:ascii="Times New Roman" w:hAnsi="Times New Roman" w:cs="Times New Roman"/>
          <w:b w:val="0"/>
          <w:sz w:val="26"/>
          <w:szCs w:val="26"/>
        </w:rPr>
        <w:t xml:space="preserve">об итогах публичной защиты </w:t>
      </w:r>
      <w:r w:rsidR="00192805" w:rsidRPr="00F74878">
        <w:rPr>
          <w:rFonts w:ascii="Times New Roman" w:hAnsi="Times New Roman" w:cs="Times New Roman"/>
          <w:b w:val="0"/>
          <w:sz w:val="26"/>
          <w:szCs w:val="26"/>
        </w:rPr>
        <w:t xml:space="preserve">проектов </w:t>
      </w:r>
      <w:r w:rsidR="007D186C" w:rsidRPr="00F74878">
        <w:rPr>
          <w:rFonts w:ascii="Times New Roman" w:hAnsi="Times New Roman" w:cs="Times New Roman"/>
          <w:b w:val="0"/>
          <w:sz w:val="26"/>
          <w:szCs w:val="26"/>
        </w:rPr>
        <w:t>П</w:t>
      </w:r>
      <w:r w:rsidR="00835FF4" w:rsidRPr="00F74878">
        <w:rPr>
          <w:rFonts w:ascii="Times New Roman" w:hAnsi="Times New Roman" w:cs="Times New Roman"/>
          <w:b w:val="0"/>
          <w:sz w:val="26"/>
          <w:szCs w:val="26"/>
        </w:rPr>
        <w:t>ретендентов</w:t>
      </w:r>
      <w:r w:rsidR="009946FD" w:rsidRPr="00F7487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51B25" w:rsidRPr="00490611" w:rsidRDefault="00C17DDD" w:rsidP="00751B25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74878">
        <w:rPr>
          <w:color w:val="auto"/>
          <w:sz w:val="26"/>
          <w:szCs w:val="26"/>
        </w:rPr>
        <w:t>.16.14</w:t>
      </w:r>
      <w:r w:rsidR="00420B02" w:rsidRPr="00490611">
        <w:rPr>
          <w:color w:val="auto"/>
          <w:sz w:val="26"/>
          <w:szCs w:val="26"/>
        </w:rPr>
        <w:t xml:space="preserve">. </w:t>
      </w:r>
      <w:r w:rsidR="004B610F" w:rsidRPr="00490611">
        <w:rPr>
          <w:sz w:val="26"/>
          <w:szCs w:val="26"/>
        </w:rPr>
        <w:t xml:space="preserve">Протокол заседания Комиссии </w:t>
      </w:r>
      <w:r w:rsidR="00270446" w:rsidRPr="00490611">
        <w:rPr>
          <w:sz w:val="26"/>
          <w:szCs w:val="26"/>
        </w:rPr>
        <w:t xml:space="preserve">в течение </w:t>
      </w:r>
      <w:r w:rsidR="003862FB" w:rsidRPr="00490611">
        <w:rPr>
          <w:sz w:val="26"/>
          <w:szCs w:val="26"/>
        </w:rPr>
        <w:t>5</w:t>
      </w:r>
      <w:r w:rsidR="00420B02" w:rsidRPr="00490611">
        <w:rPr>
          <w:sz w:val="26"/>
          <w:szCs w:val="26"/>
        </w:rPr>
        <w:t xml:space="preserve"> </w:t>
      </w:r>
      <w:r w:rsidR="00270446" w:rsidRPr="00490611">
        <w:rPr>
          <w:sz w:val="26"/>
          <w:szCs w:val="26"/>
        </w:rPr>
        <w:t xml:space="preserve">рабочих дней после заседания Комиссии </w:t>
      </w:r>
      <w:r w:rsidR="004B610F" w:rsidRPr="00490611">
        <w:rPr>
          <w:sz w:val="26"/>
          <w:szCs w:val="26"/>
        </w:rPr>
        <w:t>р</w:t>
      </w:r>
      <w:r w:rsidR="00270446" w:rsidRPr="00490611">
        <w:rPr>
          <w:sz w:val="26"/>
          <w:szCs w:val="26"/>
        </w:rPr>
        <w:t xml:space="preserve">азмещается на официальном сайте </w:t>
      </w:r>
      <w:r w:rsidR="008F6F94" w:rsidRPr="00490611">
        <w:rPr>
          <w:sz w:val="26"/>
          <w:szCs w:val="26"/>
        </w:rPr>
        <w:t xml:space="preserve">Администрации города Когалыма </w:t>
      </w:r>
      <w:r w:rsidR="004B610F" w:rsidRPr="00490611">
        <w:rPr>
          <w:sz w:val="26"/>
          <w:szCs w:val="26"/>
        </w:rPr>
        <w:t>в информационно-телекоммуникацион</w:t>
      </w:r>
      <w:r w:rsidR="00BF360B" w:rsidRPr="00490611">
        <w:rPr>
          <w:sz w:val="26"/>
          <w:szCs w:val="26"/>
        </w:rPr>
        <w:t>н</w:t>
      </w:r>
      <w:r w:rsidR="004B610F" w:rsidRPr="00490611">
        <w:rPr>
          <w:sz w:val="26"/>
          <w:szCs w:val="26"/>
        </w:rPr>
        <w:t xml:space="preserve">ой сети </w:t>
      </w:r>
      <w:r w:rsidR="00CC01F0" w:rsidRPr="00490611">
        <w:rPr>
          <w:sz w:val="26"/>
          <w:szCs w:val="26"/>
        </w:rPr>
        <w:t>«</w:t>
      </w:r>
      <w:r w:rsidR="004B610F" w:rsidRPr="00490611">
        <w:rPr>
          <w:sz w:val="26"/>
          <w:szCs w:val="26"/>
        </w:rPr>
        <w:t>Интернет</w:t>
      </w:r>
      <w:r w:rsidR="00CC01F0" w:rsidRPr="00490611">
        <w:rPr>
          <w:sz w:val="26"/>
          <w:szCs w:val="26"/>
        </w:rPr>
        <w:t>»</w:t>
      </w:r>
      <w:r w:rsidR="00C72101" w:rsidRPr="00490611">
        <w:rPr>
          <w:sz w:val="26"/>
          <w:szCs w:val="26"/>
        </w:rPr>
        <w:t xml:space="preserve"> </w:t>
      </w:r>
      <w:r w:rsidR="00CC01F0" w:rsidRPr="00490611">
        <w:rPr>
          <w:sz w:val="26"/>
          <w:szCs w:val="26"/>
        </w:rPr>
        <w:t>(</w:t>
      </w:r>
      <w:r w:rsidR="00815CD3" w:rsidRPr="00490611">
        <w:rPr>
          <w:sz w:val="26"/>
          <w:szCs w:val="26"/>
          <w:lang w:val="en-US"/>
        </w:rPr>
        <w:t>www</w:t>
      </w:r>
      <w:r w:rsidR="00815CD3" w:rsidRPr="00490611">
        <w:rPr>
          <w:sz w:val="26"/>
          <w:szCs w:val="26"/>
        </w:rPr>
        <w:t>.</w:t>
      </w:r>
      <w:r w:rsidR="004B610F" w:rsidRPr="00490611">
        <w:rPr>
          <w:sz w:val="26"/>
          <w:szCs w:val="26"/>
          <w:lang w:val="en-US"/>
        </w:rPr>
        <w:t>admkogalym</w:t>
      </w:r>
      <w:r w:rsidR="004B610F" w:rsidRPr="00490611">
        <w:rPr>
          <w:sz w:val="26"/>
          <w:szCs w:val="26"/>
        </w:rPr>
        <w:t>.</w:t>
      </w:r>
      <w:r w:rsidR="004B610F" w:rsidRPr="00490611">
        <w:rPr>
          <w:sz w:val="26"/>
          <w:szCs w:val="26"/>
          <w:lang w:val="en-US"/>
        </w:rPr>
        <w:t>ru</w:t>
      </w:r>
      <w:r w:rsidR="00CC01F0" w:rsidRPr="00490611">
        <w:rPr>
          <w:sz w:val="26"/>
          <w:szCs w:val="26"/>
        </w:rPr>
        <w:t>)</w:t>
      </w:r>
      <w:r w:rsidR="004B610F" w:rsidRPr="00490611">
        <w:rPr>
          <w:sz w:val="26"/>
          <w:szCs w:val="26"/>
        </w:rPr>
        <w:t xml:space="preserve">, что является </w:t>
      </w:r>
      <w:r w:rsidR="0099377F" w:rsidRPr="00490611">
        <w:rPr>
          <w:sz w:val="26"/>
          <w:szCs w:val="26"/>
        </w:rPr>
        <w:t xml:space="preserve">официальным извещением </w:t>
      </w:r>
      <w:r w:rsidR="003862FB" w:rsidRPr="00490611">
        <w:rPr>
          <w:color w:val="auto"/>
          <w:sz w:val="26"/>
          <w:szCs w:val="26"/>
        </w:rPr>
        <w:t>П</w:t>
      </w:r>
      <w:r w:rsidR="000C25FC" w:rsidRPr="00490611">
        <w:rPr>
          <w:color w:val="auto"/>
          <w:sz w:val="26"/>
          <w:szCs w:val="26"/>
        </w:rPr>
        <w:t>ретендент</w:t>
      </w:r>
      <w:r w:rsidR="000C25FC" w:rsidRPr="00490611">
        <w:rPr>
          <w:sz w:val="26"/>
          <w:szCs w:val="26"/>
        </w:rPr>
        <w:t>ов</w:t>
      </w:r>
      <w:r w:rsidR="000F7906" w:rsidRPr="00490611">
        <w:rPr>
          <w:sz w:val="26"/>
          <w:szCs w:val="26"/>
        </w:rPr>
        <w:t xml:space="preserve"> </w:t>
      </w:r>
      <w:r w:rsidR="008E3598" w:rsidRPr="00490611">
        <w:rPr>
          <w:sz w:val="26"/>
          <w:szCs w:val="26"/>
        </w:rPr>
        <w:t>о результатах конкурсного отбора.</w:t>
      </w:r>
    </w:p>
    <w:p w:rsidR="00751B25" w:rsidRPr="00490611" w:rsidRDefault="00F74878" w:rsidP="00532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2.16.15</w:t>
      </w:r>
      <w:r w:rsidR="00420B02" w:rsidRPr="004906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25A02" w:rsidRPr="00490611">
        <w:rPr>
          <w:rFonts w:ascii="Times New Roman" w:hAnsi="Times New Roman" w:cs="Times New Roman"/>
          <w:b w:val="0"/>
          <w:sz w:val="26"/>
          <w:szCs w:val="26"/>
        </w:rPr>
        <w:t>Н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>а основании протокола заседания Комиссии</w:t>
      </w:r>
      <w:r w:rsidR="000F7906" w:rsidRPr="00490611">
        <w:rPr>
          <w:rFonts w:ascii="Times New Roman" w:hAnsi="Times New Roman" w:cs="Times New Roman"/>
          <w:b w:val="0"/>
          <w:sz w:val="26"/>
          <w:szCs w:val="26"/>
        </w:rPr>
        <w:t>,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906" w:rsidRPr="00490611">
        <w:rPr>
          <w:rFonts w:ascii="Times New Roman" w:hAnsi="Times New Roman" w:cs="Times New Roman"/>
          <w:b w:val="0"/>
          <w:sz w:val="26"/>
          <w:szCs w:val="26"/>
        </w:rPr>
        <w:t xml:space="preserve">в случае принятия Комиссией положительного решения о Получателе гранта, </w:t>
      </w:r>
      <w:r w:rsidR="00C4065A" w:rsidRPr="00490611">
        <w:rPr>
          <w:rFonts w:ascii="Times New Roman" w:hAnsi="Times New Roman" w:cs="Times New Roman"/>
          <w:b w:val="0"/>
          <w:sz w:val="26"/>
          <w:szCs w:val="26"/>
        </w:rPr>
        <w:t>Уполномоченный орган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BAF" w:rsidRPr="00490611">
        <w:rPr>
          <w:rFonts w:ascii="Times New Roman" w:hAnsi="Times New Roman" w:cs="Times New Roman"/>
          <w:b w:val="0"/>
          <w:sz w:val="26"/>
          <w:szCs w:val="26"/>
        </w:rPr>
        <w:t>в течение 5 рабочих дней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>гото</w:t>
      </w:r>
      <w:r w:rsidR="009A57A4" w:rsidRPr="00490611">
        <w:rPr>
          <w:rFonts w:ascii="Times New Roman" w:hAnsi="Times New Roman" w:cs="Times New Roman"/>
          <w:b w:val="0"/>
          <w:sz w:val="26"/>
          <w:szCs w:val="26"/>
        </w:rPr>
        <w:t xml:space="preserve">вит распоряжение Администрации 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  <w:r w:rsidR="00F12CE4" w:rsidRPr="00490611">
        <w:rPr>
          <w:rFonts w:ascii="Times New Roman" w:hAnsi="Times New Roman" w:cs="Times New Roman"/>
          <w:b w:val="0"/>
          <w:sz w:val="26"/>
          <w:szCs w:val="26"/>
        </w:rPr>
        <w:t>о предоставлен</w:t>
      </w:r>
      <w:r w:rsidR="005C3D58" w:rsidRPr="00490611">
        <w:rPr>
          <w:rFonts w:ascii="Times New Roman" w:hAnsi="Times New Roman" w:cs="Times New Roman"/>
          <w:b w:val="0"/>
          <w:sz w:val="26"/>
          <w:szCs w:val="26"/>
        </w:rPr>
        <w:t>ии гранта в форме субсидии</w:t>
      </w:r>
      <w:r w:rsidR="00F12CE4" w:rsidRPr="00490611">
        <w:rPr>
          <w:rFonts w:ascii="Times New Roman" w:hAnsi="Times New Roman" w:cs="Times New Roman"/>
          <w:b w:val="0"/>
          <w:sz w:val="26"/>
          <w:szCs w:val="26"/>
        </w:rPr>
        <w:t xml:space="preserve"> из бюджета города Когалыма </w:t>
      </w:r>
      <w:r w:rsidR="00532426" w:rsidRPr="00490611">
        <w:rPr>
          <w:rFonts w:ascii="Times New Roman" w:hAnsi="Times New Roman" w:cs="Times New Roman"/>
          <w:b w:val="0"/>
          <w:sz w:val="26"/>
          <w:szCs w:val="26"/>
        </w:rPr>
        <w:t>победителю (-ям) конкурса молодёжных инициатив города Когалыма на реализацию проекта</w:t>
      </w:r>
      <w:r w:rsidR="00420B02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1250">
        <w:rPr>
          <w:rFonts w:ascii="Times New Roman" w:hAnsi="Times New Roman" w:cs="Times New Roman"/>
          <w:b w:val="0"/>
          <w:sz w:val="26"/>
          <w:szCs w:val="26"/>
        </w:rPr>
        <w:t xml:space="preserve">– получателю (-ям) гранта </w:t>
      </w:r>
      <w:r w:rsidR="00F12CE4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(далее – </w:t>
      </w:r>
      <w:r w:rsidR="00611C08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распоряжение </w:t>
      </w:r>
      <w:r w:rsidR="00611C08" w:rsidRPr="00490611">
        <w:rPr>
          <w:rFonts w:ascii="Times New Roman" w:hAnsi="Times New Roman" w:cs="Times New Roman"/>
          <w:b w:val="0"/>
          <w:sz w:val="26"/>
          <w:szCs w:val="26"/>
        </w:rPr>
        <w:t>о предоставлении гранта</w:t>
      </w:r>
      <w:r w:rsidR="00F12CE4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).</w:t>
      </w:r>
      <w:r w:rsidR="00255340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DF320C" w:rsidRPr="00490611" w:rsidRDefault="00B064A5" w:rsidP="000F7906">
      <w:pPr>
        <w:ind w:firstLine="709"/>
        <w:jc w:val="both"/>
      </w:pPr>
      <w:r w:rsidRPr="00490611">
        <w:rPr>
          <w:rFonts w:eastAsiaTheme="minorHAnsi"/>
          <w:lang w:eastAsia="en-US"/>
        </w:rPr>
        <w:lastRenderedPageBreak/>
        <w:t>2.17</w:t>
      </w:r>
      <w:r w:rsidR="00BB519A" w:rsidRPr="00490611">
        <w:rPr>
          <w:rFonts w:eastAsiaTheme="minorHAnsi"/>
          <w:lang w:eastAsia="en-US"/>
        </w:rPr>
        <w:t xml:space="preserve">. </w:t>
      </w:r>
      <w:r w:rsidR="009946FD" w:rsidRPr="00490611">
        <w:t>В случае, если сумма гранта, предоставленная Получателю гранта</w:t>
      </w:r>
      <w:r w:rsidR="003862FB" w:rsidRPr="00490611">
        <w:t xml:space="preserve"> по решению Комиссии</w:t>
      </w:r>
      <w:r w:rsidR="009946FD" w:rsidRPr="00490611">
        <w:t xml:space="preserve">, </w:t>
      </w:r>
      <w:r w:rsidR="00AD6885" w:rsidRPr="00490611">
        <w:t>меньше суммы</w:t>
      </w:r>
      <w:r w:rsidR="009946FD" w:rsidRPr="00490611">
        <w:t xml:space="preserve"> расходов, </w:t>
      </w:r>
      <w:r w:rsidR="00514DAA" w:rsidRPr="00490611">
        <w:t>запланированной в финансово-экономическом обосновании проекта Получателя гранта</w:t>
      </w:r>
      <w:r w:rsidR="00BD5185" w:rsidRPr="00490611">
        <w:t xml:space="preserve">, </w:t>
      </w:r>
      <w:r w:rsidR="00FC1B97">
        <w:t>при заключении Д</w:t>
      </w:r>
      <w:r w:rsidR="00532426" w:rsidRPr="00490611">
        <w:t xml:space="preserve">оговора </w:t>
      </w:r>
      <w:r w:rsidR="00815AFE" w:rsidRPr="00490611">
        <w:rPr>
          <w:rFonts w:eastAsiaTheme="minorHAnsi"/>
          <w:color w:val="000000"/>
          <w:lang w:eastAsia="en-US"/>
        </w:rPr>
        <w:t>(типовая форма Договора – приложение 3 к настоящему Порядку)</w:t>
      </w:r>
      <w:r w:rsidR="00420B02" w:rsidRPr="00490611">
        <w:rPr>
          <w:rFonts w:eastAsiaTheme="minorHAnsi"/>
          <w:color w:val="000000"/>
          <w:lang w:eastAsia="en-US"/>
        </w:rPr>
        <w:t xml:space="preserve"> </w:t>
      </w:r>
      <w:r w:rsidR="003862FB" w:rsidRPr="00490611">
        <w:t>он</w:t>
      </w:r>
      <w:r w:rsidR="00532426" w:rsidRPr="00490611">
        <w:t xml:space="preserve"> </w:t>
      </w:r>
      <w:r w:rsidR="003D2564" w:rsidRPr="00490611">
        <w:t xml:space="preserve">имеет </w:t>
      </w:r>
      <w:r w:rsidR="008F2471" w:rsidRPr="00490611">
        <w:t xml:space="preserve">право </w:t>
      </w:r>
      <w:r w:rsidR="003E06F3">
        <w:t xml:space="preserve">пропорционально </w:t>
      </w:r>
      <w:r w:rsidR="008F2471" w:rsidRPr="00490611">
        <w:t xml:space="preserve">уменьшить </w:t>
      </w:r>
      <w:r w:rsidR="00815AFE" w:rsidRPr="00490611">
        <w:t>показатели результативности</w:t>
      </w:r>
      <w:r w:rsidR="00742DC6" w:rsidRPr="00490611">
        <w:t xml:space="preserve"> (целевые показатели)</w:t>
      </w:r>
      <w:r w:rsidR="000F7906" w:rsidRPr="00490611">
        <w:t xml:space="preserve"> и изменить</w:t>
      </w:r>
      <w:r w:rsidR="003D2564" w:rsidRPr="00490611">
        <w:t xml:space="preserve"> </w:t>
      </w:r>
      <w:r w:rsidR="000F7906" w:rsidRPr="00490611">
        <w:t xml:space="preserve">финансово-экономическое обоснование проекта </w:t>
      </w:r>
      <w:r w:rsidR="003D2564" w:rsidRPr="00490611">
        <w:t>пропорционально</w:t>
      </w:r>
      <w:r w:rsidR="00815AFE" w:rsidRPr="00490611">
        <w:t xml:space="preserve"> </w:t>
      </w:r>
      <w:r w:rsidR="003D2564" w:rsidRPr="00490611">
        <w:t>полученной сумме гранта</w:t>
      </w:r>
      <w:r w:rsidR="00AD6885" w:rsidRPr="00490611">
        <w:t xml:space="preserve"> </w:t>
      </w:r>
      <w:r w:rsidR="00211044" w:rsidRPr="00490611">
        <w:t xml:space="preserve">с соблюдением требований пунктов </w:t>
      </w:r>
      <w:r w:rsidR="00F054E3" w:rsidRPr="00490611">
        <w:t>3</w:t>
      </w:r>
      <w:r w:rsidR="00EC687F" w:rsidRPr="00490611">
        <w:t>.8</w:t>
      </w:r>
      <w:r w:rsidR="00BA434E" w:rsidRPr="00490611">
        <w:t xml:space="preserve"> и </w:t>
      </w:r>
      <w:r w:rsidR="00F054E3" w:rsidRPr="00490611">
        <w:t>3</w:t>
      </w:r>
      <w:r w:rsidR="00EC687F" w:rsidRPr="00490611">
        <w:t>.9</w:t>
      </w:r>
      <w:r w:rsidR="00416439" w:rsidRPr="00490611">
        <w:t xml:space="preserve"> </w:t>
      </w:r>
      <w:r w:rsidR="00F12CE4" w:rsidRPr="00490611">
        <w:t>настоящего По</w:t>
      </w:r>
      <w:r w:rsidR="004514B1" w:rsidRPr="00490611">
        <w:t>рядка</w:t>
      </w:r>
      <w:r w:rsidR="00AD6885" w:rsidRPr="00490611">
        <w:t>,</w:t>
      </w:r>
      <w:r w:rsidR="00B11F57" w:rsidRPr="00490611">
        <w:t xml:space="preserve"> </w:t>
      </w:r>
      <w:r w:rsidR="00F12CE4" w:rsidRPr="00490611">
        <w:t xml:space="preserve">или </w:t>
      </w:r>
      <w:r w:rsidR="00BD5185" w:rsidRPr="00490611">
        <w:t xml:space="preserve">имеет право </w:t>
      </w:r>
      <w:r w:rsidR="00F12CE4" w:rsidRPr="00490611">
        <w:t>ук</w:t>
      </w:r>
      <w:r w:rsidR="00BD5185" w:rsidRPr="00490611">
        <w:t>лониться от заключения Договора.</w:t>
      </w:r>
      <w:r w:rsidR="003D2564" w:rsidRPr="00490611">
        <w:t xml:space="preserve"> </w:t>
      </w:r>
    </w:p>
    <w:p w:rsidR="008F2471" w:rsidRPr="00490611" w:rsidRDefault="008F2471" w:rsidP="00D36E58">
      <w:pPr>
        <w:ind w:firstLine="709"/>
        <w:jc w:val="both"/>
      </w:pPr>
      <w:r w:rsidRPr="00490611">
        <w:t>В случае, если сумма гранта, предоставленная Получателю гранта по решению Комиссии, больше суммы расходов, запланированной в финансово-экономическом обосновании проекта Пол</w:t>
      </w:r>
      <w:r w:rsidR="00FC1B97">
        <w:t>учателя гранта, при заключении Д</w:t>
      </w:r>
      <w:r w:rsidRPr="00490611">
        <w:t xml:space="preserve">оговора </w:t>
      </w:r>
      <w:r w:rsidRPr="00490611">
        <w:rPr>
          <w:rFonts w:eastAsiaTheme="minorHAnsi"/>
          <w:color w:val="000000"/>
          <w:lang w:eastAsia="en-US"/>
        </w:rPr>
        <w:t xml:space="preserve">(типовая форма Договора – приложение 3 к настоящему Порядку) </w:t>
      </w:r>
      <w:r w:rsidRPr="00490611">
        <w:t xml:space="preserve">он обязан увеличить показатели результативности (целевые показатели) </w:t>
      </w:r>
      <w:r w:rsidR="000F7906" w:rsidRPr="00490611">
        <w:t xml:space="preserve">и изменить финансово-экономическое обоснование проекта пропорционально полученной сумме гранта с соблюдением требований пунктов 3.8 и 3.9 настоящего Порядка, или имеет право уклониться от заключения Договора. </w:t>
      </w:r>
    </w:p>
    <w:p w:rsidR="00A66E88" w:rsidRPr="00490611" w:rsidRDefault="00A66E88" w:rsidP="00FF6B27">
      <w:pPr>
        <w:ind w:firstLine="709"/>
        <w:jc w:val="both"/>
      </w:pPr>
    </w:p>
    <w:p w:rsidR="00C8218B" w:rsidRPr="00490611" w:rsidRDefault="000D29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0F2D6A" w:rsidRPr="0049061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Pr="00490611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="004E790E" w:rsidRPr="00490611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B11F5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B717A3" w:rsidRPr="00490611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E60131" w:rsidRPr="00490611" w:rsidRDefault="00E60131" w:rsidP="00E731D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31D0" w:rsidRPr="00490611" w:rsidRDefault="00E731D0" w:rsidP="00E73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3.1. </w:t>
      </w: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Основания для отказа </w:t>
      </w:r>
      <w:r w:rsidRPr="00490611">
        <w:rPr>
          <w:rFonts w:ascii="Times New Roman" w:hAnsi="Times New Roman" w:cs="Times New Roman"/>
          <w:sz w:val="26"/>
          <w:szCs w:val="26"/>
        </w:rPr>
        <w:t>Получателю гранта</w:t>
      </w:r>
      <w:r w:rsidR="00B11F5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в предоставлении гранта</w:t>
      </w: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</w:pPr>
      <w:r w:rsidRPr="00490611">
        <w:t>- непрох</w:t>
      </w:r>
      <w:r w:rsidR="00034E3D" w:rsidRPr="00490611">
        <w:t>ождение этапа публичной защ</w:t>
      </w:r>
      <w:r w:rsidRPr="00490611">
        <w:t>иты проектов;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</w:pPr>
      <w:r w:rsidRPr="00490611">
        <w:t xml:space="preserve">- </w:t>
      </w:r>
      <w:r w:rsidR="00A53193" w:rsidRPr="00490611">
        <w:t xml:space="preserve">Претендент не признан Получателем гранта </w:t>
      </w:r>
      <w:r w:rsidRPr="00490611">
        <w:t>согласно решению Ком</w:t>
      </w:r>
      <w:r w:rsidR="0084720D" w:rsidRPr="00490611">
        <w:t>иссии и протоколу её</w:t>
      </w:r>
      <w:r w:rsidRPr="00490611">
        <w:t xml:space="preserve"> заседания;</w:t>
      </w:r>
    </w:p>
    <w:p w:rsidR="00EC3B39" w:rsidRPr="00490611" w:rsidRDefault="00E731D0" w:rsidP="00110DCB">
      <w:pPr>
        <w:autoSpaceDE w:val="0"/>
        <w:autoSpaceDN w:val="0"/>
        <w:adjustRightInd w:val="0"/>
        <w:ind w:firstLine="709"/>
        <w:jc w:val="both"/>
      </w:pPr>
      <w:r w:rsidRPr="00490611">
        <w:t>- Претендент ук</w:t>
      </w:r>
      <w:r w:rsidR="00110DCB" w:rsidRPr="00490611">
        <w:t>лонился от подписания  Договора</w:t>
      </w:r>
      <w:r w:rsidRPr="00490611">
        <w:t>.</w:t>
      </w:r>
    </w:p>
    <w:p w:rsidR="008D2568" w:rsidRPr="00045E27" w:rsidRDefault="008D2568" w:rsidP="008D2568">
      <w:pPr>
        <w:autoSpaceDE w:val="0"/>
        <w:autoSpaceDN w:val="0"/>
        <w:adjustRightInd w:val="0"/>
        <w:ind w:firstLine="709"/>
        <w:jc w:val="both"/>
      </w:pPr>
      <w:r w:rsidRPr="00045E27">
        <w:t>3.2</w:t>
      </w:r>
      <w:r w:rsidR="00E731D0" w:rsidRPr="00045E27">
        <w:t xml:space="preserve">. </w:t>
      </w:r>
      <w:r w:rsidR="00864477" w:rsidRPr="00045E27">
        <w:t xml:space="preserve">Предельный размер гранта </w:t>
      </w:r>
      <w:r w:rsidR="004240CB" w:rsidRPr="00045E27">
        <w:t xml:space="preserve">составляет </w:t>
      </w:r>
      <w:r w:rsidR="00045E27">
        <w:t>…</w:t>
      </w:r>
    </w:p>
    <w:p w:rsidR="000F2D6A" w:rsidRPr="00490611" w:rsidRDefault="00251204" w:rsidP="00843CC2">
      <w:pPr>
        <w:ind w:firstLine="709"/>
        <w:jc w:val="both"/>
      </w:pPr>
      <w:r w:rsidRPr="00045E27">
        <w:t>3.3</w:t>
      </w:r>
      <w:r w:rsidR="00843CC2" w:rsidRPr="00045E27">
        <w:t>.</w:t>
      </w:r>
      <w:r w:rsidR="00843CC2" w:rsidRPr="00FC1B97">
        <w:t xml:space="preserve"> </w:t>
      </w:r>
      <w:r w:rsidR="000F2D6A" w:rsidRPr="00FC1B97">
        <w:rPr>
          <w:rFonts w:eastAsiaTheme="minorHAnsi"/>
          <w:color w:val="000000"/>
          <w:lang w:eastAsia="en-US"/>
        </w:rPr>
        <w:t>Срок заключения</w:t>
      </w:r>
      <w:r w:rsidR="00405E93" w:rsidRPr="00FC1B97">
        <w:rPr>
          <w:rFonts w:eastAsiaTheme="minorHAnsi"/>
          <w:color w:val="000000"/>
          <w:lang w:eastAsia="en-US"/>
        </w:rPr>
        <w:t xml:space="preserve"> Договора составляет не более </w:t>
      </w:r>
      <w:r w:rsidR="00FB4326" w:rsidRPr="00FC1B97">
        <w:rPr>
          <w:rFonts w:eastAsiaTheme="minorHAnsi"/>
          <w:color w:val="000000"/>
          <w:lang w:eastAsia="en-US"/>
        </w:rPr>
        <w:t xml:space="preserve">10 календарных дней </w:t>
      </w:r>
      <w:r w:rsidR="000F2D6A" w:rsidRPr="00FC1B97">
        <w:rPr>
          <w:rFonts w:eastAsiaTheme="minorHAnsi"/>
          <w:color w:val="000000"/>
          <w:lang w:eastAsia="en-US"/>
        </w:rPr>
        <w:t xml:space="preserve">со дня подписания </w:t>
      </w:r>
      <w:r w:rsidR="005A16E0" w:rsidRPr="00FC1B97">
        <w:rPr>
          <w:rFonts w:eastAsiaTheme="minorHAnsi"/>
          <w:color w:val="000000"/>
          <w:lang w:eastAsia="en-US"/>
        </w:rPr>
        <w:t>р</w:t>
      </w:r>
      <w:r w:rsidR="000F2D6A" w:rsidRPr="00FC1B97">
        <w:rPr>
          <w:rFonts w:eastAsiaTheme="minorHAnsi"/>
          <w:color w:val="000000"/>
          <w:lang w:eastAsia="en-US"/>
        </w:rPr>
        <w:t>аспоряжения</w:t>
      </w:r>
      <w:r w:rsidR="00611C08" w:rsidRPr="00FC1B97">
        <w:rPr>
          <w:rFonts w:eastAsiaTheme="minorHAnsi"/>
          <w:color w:val="000000"/>
          <w:lang w:eastAsia="en-US"/>
        </w:rPr>
        <w:t xml:space="preserve"> о предоставлении гранта</w:t>
      </w:r>
      <w:r w:rsidR="000F2D6A" w:rsidRPr="00FC1B97">
        <w:rPr>
          <w:rFonts w:eastAsiaTheme="minorHAnsi"/>
          <w:color w:val="000000"/>
          <w:lang w:eastAsia="en-US"/>
        </w:rPr>
        <w:t>.</w:t>
      </w:r>
      <w:r w:rsidR="000F2D6A" w:rsidRPr="00490611">
        <w:rPr>
          <w:rFonts w:eastAsiaTheme="minorHAnsi"/>
          <w:color w:val="000000"/>
          <w:lang w:eastAsia="en-US"/>
        </w:rPr>
        <w:t xml:space="preserve"> </w:t>
      </w:r>
    </w:p>
    <w:p w:rsidR="00EA24A1" w:rsidRPr="00490611" w:rsidRDefault="000F2D6A" w:rsidP="00EA24A1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В случае, если </w:t>
      </w:r>
      <w:r w:rsidR="002F395D" w:rsidRPr="00490611">
        <w:rPr>
          <w:sz w:val="26"/>
          <w:szCs w:val="26"/>
        </w:rPr>
        <w:t xml:space="preserve">Получатель гранта </w:t>
      </w:r>
      <w:r w:rsidRPr="00490611">
        <w:rPr>
          <w:sz w:val="26"/>
          <w:szCs w:val="26"/>
        </w:rPr>
        <w:t xml:space="preserve">в указанный срок не предоставил подписанный Договор, </w:t>
      </w:r>
      <w:r w:rsidR="00611C08" w:rsidRPr="00490611">
        <w:rPr>
          <w:sz w:val="26"/>
          <w:szCs w:val="26"/>
        </w:rPr>
        <w:t xml:space="preserve">ранее </w:t>
      </w:r>
      <w:r w:rsidRPr="00490611">
        <w:rPr>
          <w:sz w:val="26"/>
          <w:szCs w:val="26"/>
        </w:rPr>
        <w:t xml:space="preserve">переданный ему </w:t>
      </w:r>
      <w:r w:rsidR="00C4065A" w:rsidRPr="00490611">
        <w:rPr>
          <w:sz w:val="26"/>
          <w:szCs w:val="26"/>
        </w:rPr>
        <w:t>Уполномоченным органом</w:t>
      </w:r>
      <w:r w:rsidRPr="00490611">
        <w:rPr>
          <w:sz w:val="26"/>
          <w:szCs w:val="26"/>
        </w:rPr>
        <w:t>, он признаётся уклонившимся от заключения Договора.</w:t>
      </w:r>
    </w:p>
    <w:p w:rsidR="00385E17" w:rsidRDefault="00251204" w:rsidP="00405E93">
      <w:pPr>
        <w:pStyle w:val="13"/>
        <w:tabs>
          <w:tab w:val="left" w:pos="1134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0611">
        <w:rPr>
          <w:sz w:val="26"/>
          <w:szCs w:val="26"/>
        </w:rPr>
        <w:t>3.4</w:t>
      </w:r>
      <w:r w:rsidR="00EA24A1" w:rsidRPr="00490611">
        <w:rPr>
          <w:sz w:val="26"/>
          <w:szCs w:val="26"/>
        </w:rPr>
        <w:t>. У</w:t>
      </w:r>
      <w:r w:rsidR="00385E17">
        <w:rPr>
          <w:rFonts w:eastAsiaTheme="minorHAnsi"/>
          <w:color w:val="000000"/>
          <w:sz w:val="26"/>
          <w:szCs w:val="26"/>
          <w:lang w:eastAsia="en-US"/>
        </w:rPr>
        <w:t>словиями</w:t>
      </w:r>
      <w:r w:rsidR="009F6E6A" w:rsidRPr="0049061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85E17">
        <w:rPr>
          <w:rFonts w:eastAsiaTheme="minorHAnsi"/>
          <w:color w:val="000000"/>
          <w:sz w:val="26"/>
          <w:szCs w:val="26"/>
          <w:lang w:eastAsia="en-US"/>
        </w:rPr>
        <w:t>предоставления гранта и заключения Договора являю</w:t>
      </w:r>
      <w:r w:rsidR="00EA24A1" w:rsidRPr="00490611">
        <w:rPr>
          <w:rFonts w:eastAsiaTheme="minorHAnsi"/>
          <w:color w:val="000000"/>
          <w:sz w:val="26"/>
          <w:szCs w:val="26"/>
          <w:lang w:eastAsia="en-US"/>
        </w:rPr>
        <w:t>тся</w:t>
      </w:r>
      <w:r w:rsidR="00385E17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385E17" w:rsidRDefault="00385E17" w:rsidP="00405E93">
      <w:pPr>
        <w:pStyle w:val="13"/>
        <w:tabs>
          <w:tab w:val="left" w:pos="1134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</w:t>
      </w:r>
      <w:r w:rsidR="00EA24A1" w:rsidRPr="0049061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329C6">
        <w:rPr>
          <w:rFonts w:eastAsiaTheme="minorHAnsi"/>
          <w:sz w:val="26"/>
          <w:szCs w:val="26"/>
          <w:lang w:eastAsia="en-US"/>
        </w:rPr>
        <w:t xml:space="preserve">прохождение </w:t>
      </w:r>
      <w:r>
        <w:rPr>
          <w:rFonts w:eastAsiaTheme="minorHAnsi"/>
          <w:sz w:val="26"/>
          <w:szCs w:val="26"/>
          <w:lang w:eastAsia="en-US"/>
        </w:rPr>
        <w:t xml:space="preserve">Претендентом </w:t>
      </w:r>
      <w:r w:rsidRPr="00D329C6">
        <w:rPr>
          <w:rFonts w:eastAsiaTheme="minorHAnsi"/>
          <w:sz w:val="26"/>
          <w:szCs w:val="26"/>
          <w:lang w:eastAsia="en-US"/>
        </w:rPr>
        <w:t xml:space="preserve">конкурсного отбора и </w:t>
      </w:r>
      <w:r>
        <w:rPr>
          <w:rFonts w:eastAsiaTheme="minorHAnsi"/>
          <w:sz w:val="26"/>
          <w:szCs w:val="26"/>
          <w:lang w:eastAsia="en-US"/>
        </w:rPr>
        <w:t xml:space="preserve">определение его </w:t>
      </w:r>
      <w:r w:rsidRPr="00D329C6">
        <w:rPr>
          <w:sz w:val="26"/>
          <w:szCs w:val="26"/>
        </w:rPr>
        <w:t>Комиссией Получателем гранта;</w:t>
      </w:r>
    </w:p>
    <w:p w:rsidR="00E21B29" w:rsidRPr="00490611" w:rsidRDefault="00E21B29" w:rsidP="00E21B29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69F2" w:rsidRPr="00490611">
        <w:rPr>
          <w:sz w:val="26"/>
          <w:szCs w:val="26"/>
        </w:rPr>
        <w:t xml:space="preserve">согласие </w:t>
      </w:r>
      <w:r w:rsidR="00405E93" w:rsidRPr="00490611">
        <w:rPr>
          <w:rFonts w:eastAsiaTheme="minorHAnsi"/>
          <w:sz w:val="26"/>
          <w:szCs w:val="26"/>
          <w:lang w:eastAsia="en-US"/>
        </w:rPr>
        <w:t>Получателя гранта</w:t>
      </w:r>
      <w:r w:rsidR="00405E93" w:rsidRPr="0049061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7383A" w:rsidRPr="00490611">
        <w:rPr>
          <w:rFonts w:eastAsiaTheme="minorHAnsi"/>
          <w:color w:val="000000"/>
          <w:sz w:val="26"/>
          <w:szCs w:val="26"/>
          <w:lang w:eastAsia="en-US"/>
        </w:rPr>
        <w:t xml:space="preserve">на осуществление </w:t>
      </w:r>
      <w:r w:rsidR="00E7519D" w:rsidRPr="00490611">
        <w:rPr>
          <w:rFonts w:eastAsiaTheme="minorHAnsi"/>
          <w:color w:val="000000"/>
          <w:sz w:val="26"/>
          <w:szCs w:val="26"/>
          <w:lang w:eastAsia="en-US"/>
        </w:rPr>
        <w:t xml:space="preserve">проверок соблюдения Получателем гранта условий, целей и порядка его использования </w:t>
      </w:r>
      <w:r w:rsidR="0067383A" w:rsidRPr="00490611">
        <w:rPr>
          <w:rFonts w:eastAsiaTheme="minorHAnsi"/>
          <w:color w:val="000000"/>
          <w:sz w:val="26"/>
          <w:szCs w:val="26"/>
          <w:lang w:eastAsia="en-US"/>
        </w:rPr>
        <w:t>ГРБС</w:t>
      </w:r>
      <w:r w:rsidR="00453406" w:rsidRPr="00490611">
        <w:rPr>
          <w:rFonts w:eastAsiaTheme="minorHAnsi"/>
          <w:color w:val="000000"/>
          <w:sz w:val="26"/>
          <w:szCs w:val="26"/>
          <w:lang w:eastAsia="en-US"/>
        </w:rPr>
        <w:t>,</w:t>
      </w:r>
      <w:r w:rsidR="00183669" w:rsidRPr="00490611">
        <w:rPr>
          <w:sz w:val="26"/>
          <w:szCs w:val="26"/>
        </w:rPr>
        <w:t xml:space="preserve"> </w:t>
      </w:r>
      <w:r w:rsidR="00453406" w:rsidRPr="00490611">
        <w:rPr>
          <w:sz w:val="26"/>
          <w:szCs w:val="26"/>
        </w:rPr>
        <w:t>отделом</w:t>
      </w:r>
      <w:r w:rsidR="00183669" w:rsidRPr="00490611">
        <w:rPr>
          <w:sz w:val="26"/>
          <w:szCs w:val="26"/>
        </w:rPr>
        <w:t xml:space="preserve"> муниципального контроля Администрации города Когалыма, </w:t>
      </w:r>
      <w:r w:rsidR="00FD1F8B" w:rsidRPr="00490611">
        <w:rPr>
          <w:rFonts w:eastAsiaTheme="minorHAnsi"/>
          <w:color w:val="000000"/>
          <w:sz w:val="26"/>
          <w:szCs w:val="26"/>
          <w:lang w:eastAsia="en-US"/>
        </w:rPr>
        <w:t>Контрольно-счётной палат</w:t>
      </w:r>
      <w:r w:rsidR="00453406" w:rsidRPr="00490611">
        <w:rPr>
          <w:rFonts w:eastAsiaTheme="minorHAnsi"/>
          <w:color w:val="000000"/>
          <w:sz w:val="26"/>
          <w:szCs w:val="26"/>
          <w:lang w:eastAsia="en-US"/>
        </w:rPr>
        <w:t>ой</w:t>
      </w:r>
      <w:r w:rsidR="00FD1F8B" w:rsidRPr="00490611">
        <w:rPr>
          <w:rFonts w:eastAsiaTheme="minorHAnsi"/>
          <w:color w:val="000000"/>
          <w:sz w:val="26"/>
          <w:szCs w:val="26"/>
          <w:lang w:eastAsia="en-US"/>
        </w:rPr>
        <w:t xml:space="preserve"> города Когалыма</w:t>
      </w:r>
      <w:r>
        <w:rPr>
          <w:sz w:val="26"/>
          <w:szCs w:val="26"/>
        </w:rPr>
        <w:t xml:space="preserve">, </w:t>
      </w:r>
      <w:r w:rsidRPr="00490611">
        <w:rPr>
          <w:sz w:val="26"/>
          <w:szCs w:val="26"/>
        </w:rPr>
        <w:t xml:space="preserve">на осуществление </w:t>
      </w:r>
      <w:r>
        <w:rPr>
          <w:sz w:val="26"/>
          <w:szCs w:val="26"/>
        </w:rPr>
        <w:t xml:space="preserve">Уполномоченным органом </w:t>
      </w:r>
      <w:r w:rsidRPr="00490611">
        <w:rPr>
          <w:sz w:val="26"/>
          <w:szCs w:val="26"/>
        </w:rPr>
        <w:t xml:space="preserve">контроля </w:t>
      </w:r>
      <w:r w:rsidRPr="00490611">
        <w:rPr>
          <w:rFonts w:eastAsiaTheme="minorHAnsi"/>
          <w:sz w:val="26"/>
          <w:szCs w:val="26"/>
          <w:lang w:eastAsia="en-US"/>
        </w:rPr>
        <w:t>фактической реализации проекта, на реализацию которого выделен грант, при посещении мероприятий Получателя гра</w:t>
      </w:r>
      <w:r>
        <w:rPr>
          <w:rFonts w:eastAsiaTheme="minorHAnsi"/>
          <w:sz w:val="26"/>
          <w:szCs w:val="26"/>
          <w:lang w:eastAsia="en-US"/>
        </w:rPr>
        <w:t>нта в период реализации проекта.</w:t>
      </w:r>
    </w:p>
    <w:p w:rsidR="00251204" w:rsidRPr="00490611" w:rsidRDefault="00251204" w:rsidP="00251204">
      <w:pPr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3.5.</w:t>
      </w:r>
      <w:r w:rsidRPr="00490611">
        <w:t xml:space="preserve"> </w:t>
      </w:r>
      <w:r w:rsidRPr="00490611">
        <w:rPr>
          <w:rFonts w:eastAsiaTheme="minorHAnsi"/>
          <w:color w:val="000000"/>
          <w:lang w:eastAsia="en-US"/>
        </w:rPr>
        <w:t xml:space="preserve">Грант 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</w:t>
      </w:r>
      <w:r w:rsidRPr="00490611">
        <w:t>соответствующий финансовый год и плановый период</w:t>
      </w:r>
      <w:r w:rsidRPr="00490611">
        <w:rPr>
          <w:rFonts w:eastAsiaTheme="minorHAnsi"/>
          <w:color w:val="000000"/>
          <w:lang w:eastAsia="en-US"/>
        </w:rPr>
        <w:t xml:space="preserve"> в соответствии с </w:t>
      </w:r>
      <w:r w:rsidR="00D329C6">
        <w:rPr>
          <w:rFonts w:eastAsiaTheme="minorHAnsi"/>
          <w:color w:val="000000"/>
          <w:lang w:eastAsia="en-US"/>
        </w:rPr>
        <w:t>требованиями заключённого</w:t>
      </w:r>
      <w:r w:rsidRPr="00490611">
        <w:rPr>
          <w:rFonts w:eastAsiaTheme="minorHAnsi"/>
          <w:color w:val="000000"/>
          <w:lang w:eastAsia="en-US"/>
        </w:rPr>
        <w:t xml:space="preserve"> между ГРБС и Получателем гранта </w:t>
      </w:r>
      <w:r w:rsidR="00385E17">
        <w:t>Договора</w:t>
      </w:r>
      <w:r w:rsidR="009660F1" w:rsidRPr="00490611">
        <w:rPr>
          <w:rFonts w:eastAsiaTheme="minorHAnsi"/>
          <w:color w:val="000000"/>
          <w:lang w:eastAsia="en-US"/>
        </w:rPr>
        <w:t>.</w:t>
      </w:r>
    </w:p>
    <w:p w:rsidR="007B75C2" w:rsidRPr="00490611" w:rsidRDefault="00276839" w:rsidP="007B75C2">
      <w:pPr>
        <w:pStyle w:val="af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Показатели результативности (целевые показатели) предоставления гранта:</w:t>
      </w:r>
    </w:p>
    <w:p w:rsidR="007B75C2" w:rsidRPr="00490611" w:rsidRDefault="00276839" w:rsidP="007B75C2">
      <w:pPr>
        <w:tabs>
          <w:tab w:val="left" w:pos="1276"/>
        </w:tabs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lastRenderedPageBreak/>
        <w:t xml:space="preserve">- </w:t>
      </w:r>
      <w:r w:rsidR="007B75C2" w:rsidRPr="00490611">
        <w:rPr>
          <w:rFonts w:eastAsiaTheme="minorHAnsi"/>
          <w:lang w:eastAsia="en-US"/>
        </w:rPr>
        <w:t xml:space="preserve">качественные </w:t>
      </w:r>
      <w:r w:rsidR="007B75C2" w:rsidRPr="00490611">
        <w:t xml:space="preserve">позитивные изменения в молодёжной среде </w:t>
      </w:r>
      <w:r w:rsidR="00EE7F5C" w:rsidRPr="00490611">
        <w:t>и</w:t>
      </w:r>
      <w:r w:rsidR="002077BF">
        <w:t xml:space="preserve"> (или)</w:t>
      </w:r>
      <w:r w:rsidR="00EE7F5C" w:rsidRPr="00490611">
        <w:t xml:space="preserve"> в обществе </w:t>
      </w:r>
      <w:r w:rsidR="007B75C2" w:rsidRPr="00490611">
        <w:t>в ходе реализации проекта;</w:t>
      </w:r>
    </w:p>
    <w:p w:rsidR="007B75C2" w:rsidRPr="00490611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количество реализованных в рамках проекта мероприятий;</w:t>
      </w:r>
    </w:p>
    <w:p w:rsidR="00276839" w:rsidRPr="00490611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</w:t>
      </w:r>
      <w:r w:rsidR="00276839" w:rsidRPr="00490611">
        <w:rPr>
          <w:rFonts w:eastAsiaTheme="minorHAnsi"/>
          <w:color w:val="000000"/>
          <w:lang w:eastAsia="en-US"/>
        </w:rPr>
        <w:t>- количество участников / благополучателей проекта</w:t>
      </w:r>
      <w:r w:rsidRPr="00490611">
        <w:rPr>
          <w:rFonts w:eastAsiaTheme="minorHAnsi"/>
          <w:color w:val="000000"/>
          <w:lang w:eastAsia="en-US"/>
        </w:rPr>
        <w:t>.</w:t>
      </w:r>
    </w:p>
    <w:p w:rsidR="00276839" w:rsidRPr="00490611" w:rsidRDefault="00276839" w:rsidP="000E7ED6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Значения показателей результативности (целевых показателей) устанавливаются в Договоре в соответствии с представленной заявкой Получателя гранта. Получатель гранта имеет право включить в заявку и иные показатели результативности (целевые показатели).</w:t>
      </w:r>
    </w:p>
    <w:p w:rsidR="00BF69F2" w:rsidRPr="00490611" w:rsidRDefault="00CD27D3" w:rsidP="00BF69F2">
      <w:pPr>
        <w:tabs>
          <w:tab w:val="left" w:pos="1276"/>
        </w:tabs>
        <w:ind w:firstLine="709"/>
        <w:jc w:val="both"/>
      </w:pPr>
      <w:r w:rsidRPr="00490611">
        <w:t>3.7</w:t>
      </w:r>
      <w:r w:rsidR="00BF69F2" w:rsidRPr="00490611">
        <w:t xml:space="preserve">. </w:t>
      </w:r>
      <w:r w:rsidR="0071219F" w:rsidRPr="00490611">
        <w:t xml:space="preserve">Перечисление </w:t>
      </w:r>
      <w:r w:rsidR="002F395D" w:rsidRPr="00490611">
        <w:t xml:space="preserve">гранта </w:t>
      </w:r>
      <w:r w:rsidR="0071219F" w:rsidRPr="00490611">
        <w:t xml:space="preserve">осуществляется в </w:t>
      </w:r>
      <w:r w:rsidR="00462AB7" w:rsidRPr="00490611">
        <w:t xml:space="preserve">сроки </w:t>
      </w:r>
      <w:r w:rsidR="00627C6C" w:rsidRPr="00490611">
        <w:t>и в объёме, предусмотренным</w:t>
      </w:r>
      <w:r w:rsidR="00B95E71">
        <w:t>и</w:t>
      </w:r>
      <w:r w:rsidR="00E85BF6" w:rsidRPr="00490611">
        <w:t xml:space="preserve"> Д</w:t>
      </w:r>
      <w:r w:rsidR="0071219F" w:rsidRPr="00490611">
        <w:t>оговором, на расчётный счёт, открытый</w:t>
      </w:r>
      <w:r w:rsidR="00E85BF6" w:rsidRPr="00490611">
        <w:t xml:space="preserve"> Получателем гранта</w:t>
      </w:r>
      <w:r w:rsidR="009F6E6A" w:rsidRPr="00490611">
        <w:t xml:space="preserve"> </w:t>
      </w:r>
      <w:r w:rsidR="00462AB7" w:rsidRPr="00490611">
        <w:t>в</w:t>
      </w:r>
      <w:r w:rsidR="009F6E6A" w:rsidRPr="00490611">
        <w:t xml:space="preserve"> </w:t>
      </w:r>
      <w:r w:rsidR="00416439" w:rsidRPr="00490611">
        <w:t xml:space="preserve">российских </w:t>
      </w:r>
      <w:r w:rsidR="00153AB8" w:rsidRPr="00490611">
        <w:t>кредитных организациях</w:t>
      </w:r>
      <w:r w:rsidR="0071219F" w:rsidRPr="00490611">
        <w:t>.</w:t>
      </w:r>
    </w:p>
    <w:p w:rsidR="00E731D0" w:rsidRPr="00490611" w:rsidRDefault="00CD27D3" w:rsidP="00E731D0">
      <w:pPr>
        <w:autoSpaceDE w:val="0"/>
        <w:autoSpaceDN w:val="0"/>
        <w:adjustRightInd w:val="0"/>
        <w:ind w:firstLine="709"/>
        <w:jc w:val="both"/>
      </w:pPr>
      <w:r w:rsidRPr="00490611">
        <w:t>3.8</w:t>
      </w:r>
      <w:r w:rsidR="00BF69F2" w:rsidRPr="00490611">
        <w:t xml:space="preserve">. </w:t>
      </w:r>
      <w:r w:rsidR="00E731D0" w:rsidRPr="00490611">
        <w:t>За счёт гранта Получатель гранта осуществляет расходы, связанные с целями предоставления гранта, в том числе: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труда;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товаров, работ, услуг, связанных с реализацией проекта</w:t>
      </w:r>
      <w:r w:rsidR="00627C6C" w:rsidRPr="00490611">
        <w:t xml:space="preserve"> Получателя гранта</w:t>
      </w:r>
      <w:r w:rsidRPr="00490611">
        <w:t>;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арендная плата;</w:t>
      </w:r>
    </w:p>
    <w:p w:rsidR="00D30106" w:rsidRPr="00490611" w:rsidRDefault="00E731D0" w:rsidP="00630F8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уплата налогов, сборов, страховых взносов и иных обязательных платежей в бюджетн</w:t>
      </w:r>
      <w:r w:rsidR="0090439C" w:rsidRPr="00490611">
        <w:t>ую систему Российской Федерации.</w:t>
      </w:r>
    </w:p>
    <w:p w:rsidR="00E731D0" w:rsidRPr="00490611" w:rsidRDefault="00BD5BBC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3.</w:t>
      </w:r>
      <w:r w:rsidR="00CD27D3" w:rsidRPr="00490611">
        <w:t>9</w:t>
      </w:r>
      <w:r w:rsidR="00BF69F2" w:rsidRPr="00490611">
        <w:t xml:space="preserve">. </w:t>
      </w:r>
      <w:r w:rsidR="00E731D0" w:rsidRPr="00490611">
        <w:t>За счёт предоставленного гранта Получателю гранта запрещается осуществлять следующие расходы: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t xml:space="preserve">- </w:t>
      </w:r>
      <w:r w:rsidR="00FC1B97">
        <w:rPr>
          <w:rFonts w:eastAsiaTheme="minorHAnsi"/>
          <w:color w:val="000000"/>
          <w:lang w:eastAsia="en-US"/>
        </w:rPr>
        <w:t>текущие расходы</w:t>
      </w:r>
      <w:r w:rsidR="00FC1B97" w:rsidRPr="00490611">
        <w:rPr>
          <w:rFonts w:eastAsiaTheme="minorHAnsi"/>
          <w:color w:val="000000"/>
          <w:lang w:eastAsia="en-US"/>
        </w:rPr>
        <w:t xml:space="preserve"> </w:t>
      </w:r>
      <w:r w:rsidR="00FC1B97">
        <w:rPr>
          <w:rFonts w:eastAsiaTheme="minorHAnsi"/>
          <w:color w:val="000000"/>
          <w:lang w:eastAsia="en-US"/>
        </w:rPr>
        <w:t>Получателя</w:t>
      </w:r>
      <w:r w:rsidRPr="00490611">
        <w:rPr>
          <w:rFonts w:eastAsiaTheme="minorHAnsi"/>
          <w:color w:val="000000"/>
          <w:lang w:eastAsia="en-US"/>
        </w:rPr>
        <w:t xml:space="preserve"> гранта</w:t>
      </w:r>
      <w:r w:rsidR="00FC1B97">
        <w:rPr>
          <w:rFonts w:eastAsiaTheme="minorHAnsi"/>
          <w:color w:val="000000"/>
          <w:lang w:eastAsia="en-US"/>
        </w:rPr>
        <w:t>, не связанные</w:t>
      </w:r>
      <w:r w:rsidRPr="00490611">
        <w:rPr>
          <w:rFonts w:eastAsiaTheme="minorHAnsi"/>
          <w:color w:val="000000"/>
          <w:lang w:eastAsia="en-US"/>
        </w:rPr>
        <w:t xml:space="preserve"> с реализацией проекта;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FC1B97">
        <w:rPr>
          <w:rFonts w:eastAsiaTheme="minorHAnsi"/>
          <w:color w:val="000000"/>
          <w:lang w:eastAsia="en-US"/>
        </w:rPr>
        <w:t xml:space="preserve">расходы на </w:t>
      </w:r>
      <w:r w:rsidRPr="00490611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- </w:t>
      </w:r>
      <w:r w:rsidR="00FC1B97">
        <w:rPr>
          <w:rFonts w:eastAsiaTheme="minorHAnsi"/>
          <w:color w:val="000000"/>
          <w:lang w:eastAsia="en-US"/>
        </w:rPr>
        <w:t xml:space="preserve">расходы, связанные с </w:t>
      </w:r>
      <w:r w:rsidRPr="00490611">
        <w:rPr>
          <w:rFonts w:eastAsiaTheme="minorHAnsi"/>
          <w:color w:val="000000"/>
          <w:lang w:eastAsia="en-US"/>
        </w:rPr>
        <w:t>извлечение</w:t>
      </w:r>
      <w:r w:rsidR="00FC1B97">
        <w:rPr>
          <w:rFonts w:eastAsiaTheme="minorHAnsi"/>
          <w:color w:val="000000"/>
          <w:lang w:eastAsia="en-US"/>
        </w:rPr>
        <w:t>м</w:t>
      </w:r>
      <w:r w:rsidRPr="00490611">
        <w:rPr>
          <w:rFonts w:eastAsiaTheme="minorHAnsi"/>
          <w:color w:val="000000"/>
          <w:lang w:eastAsia="en-US"/>
        </w:rPr>
        <w:t xml:space="preserve"> прибыли;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FC1B97">
        <w:rPr>
          <w:rFonts w:eastAsiaTheme="minorHAnsi"/>
          <w:color w:val="000000"/>
          <w:lang w:eastAsia="en-US"/>
        </w:rPr>
        <w:t>расходы на политическую и религиозную</w:t>
      </w:r>
      <w:r w:rsidRPr="00490611">
        <w:rPr>
          <w:rFonts w:eastAsiaTheme="minorHAnsi"/>
          <w:color w:val="000000"/>
          <w:lang w:eastAsia="en-US"/>
        </w:rPr>
        <w:t xml:space="preserve"> деятельность;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FC1B97">
        <w:rPr>
          <w:rFonts w:eastAsiaTheme="minorHAnsi"/>
          <w:color w:val="000000"/>
          <w:lang w:eastAsia="en-US"/>
        </w:rPr>
        <w:t xml:space="preserve">расходы на </w:t>
      </w:r>
      <w:r w:rsidRPr="00490611">
        <w:rPr>
          <w:rFonts w:eastAsiaTheme="minorHAnsi"/>
          <w:color w:val="000000"/>
          <w:lang w:eastAsia="en-US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расходы на </w:t>
      </w:r>
      <w:r w:rsidR="007F41FF" w:rsidRPr="00490611">
        <w:rPr>
          <w:rFonts w:eastAsiaTheme="minorHAnsi"/>
          <w:color w:val="000000"/>
          <w:lang w:eastAsia="en-US"/>
        </w:rPr>
        <w:t>деятельность, запрещё</w:t>
      </w:r>
      <w:r w:rsidRPr="00490611">
        <w:rPr>
          <w:rFonts w:eastAsiaTheme="minorHAnsi"/>
          <w:color w:val="000000"/>
          <w:lang w:eastAsia="en-US"/>
        </w:rPr>
        <w:t xml:space="preserve">нную действующим законодательством Российской Федерации. </w:t>
      </w:r>
    </w:p>
    <w:p w:rsidR="0071219F" w:rsidRPr="00490611" w:rsidRDefault="0071219F" w:rsidP="00792F3D">
      <w:pPr>
        <w:pStyle w:val="13"/>
        <w:jc w:val="both"/>
        <w:rPr>
          <w:sz w:val="26"/>
          <w:szCs w:val="26"/>
        </w:rPr>
      </w:pPr>
    </w:p>
    <w:p w:rsidR="00792F3D" w:rsidRPr="00490611" w:rsidRDefault="00253894" w:rsidP="002538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 </w:t>
      </w:r>
      <w:r w:rsidR="00307A17" w:rsidRPr="00490611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792F3D" w:rsidRPr="00490611" w:rsidRDefault="00792F3D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F6" w:rsidRPr="005362E0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E0">
        <w:rPr>
          <w:rFonts w:ascii="Times New Roman" w:hAnsi="Times New Roman" w:cs="Times New Roman"/>
          <w:sz w:val="26"/>
          <w:szCs w:val="26"/>
        </w:rPr>
        <w:t>4</w:t>
      </w:r>
      <w:r w:rsidR="00871797" w:rsidRPr="005362E0">
        <w:rPr>
          <w:rFonts w:ascii="Times New Roman" w:hAnsi="Times New Roman" w:cs="Times New Roman"/>
          <w:sz w:val="26"/>
          <w:szCs w:val="26"/>
        </w:rPr>
        <w:t xml:space="preserve">.1. </w:t>
      </w:r>
      <w:r w:rsidR="00792F3D" w:rsidRPr="005362E0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</w:t>
      </w:r>
      <w:r w:rsidR="005362E0" w:rsidRPr="005362E0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отчёта </w:t>
      </w:r>
      <w:r w:rsidR="005362E0" w:rsidRPr="005362E0">
        <w:rPr>
          <w:rFonts w:ascii="Times New Roman" w:hAnsi="Times New Roman" w:cs="Times New Roman"/>
          <w:sz w:val="26"/>
          <w:szCs w:val="26"/>
          <w:lang w:eastAsia="en-US"/>
        </w:rPr>
        <w:t xml:space="preserve">о достижении целевых показателей проекта </w:t>
      </w:r>
      <w:r w:rsidR="005362E0" w:rsidRPr="005362E0">
        <w:rPr>
          <w:rFonts w:ascii="Times New Roman" w:hAnsi="Times New Roman" w:cs="Times New Roman"/>
          <w:sz w:val="26"/>
          <w:szCs w:val="26"/>
        </w:rPr>
        <w:t xml:space="preserve">получателя гранта в форме субсидии из бюджета города Когалыма в рамках конкурса </w:t>
      </w:r>
      <w:r w:rsidR="005362E0" w:rsidRPr="005362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молодёжных инициатив </w:t>
      </w:r>
      <w:r w:rsidR="005362E0" w:rsidRPr="005362E0">
        <w:rPr>
          <w:rFonts w:ascii="Times New Roman" w:hAnsi="Times New Roman" w:cs="Times New Roman"/>
          <w:sz w:val="26"/>
          <w:szCs w:val="26"/>
        </w:rPr>
        <w:t xml:space="preserve">города Когалыма (далее – информационно-аналитический отчёт) </w:t>
      </w:r>
      <w:r w:rsidR="002F395D" w:rsidRPr="005362E0">
        <w:rPr>
          <w:rFonts w:ascii="Times New Roman" w:hAnsi="Times New Roman" w:cs="Times New Roman"/>
          <w:sz w:val="26"/>
          <w:szCs w:val="26"/>
        </w:rPr>
        <w:t xml:space="preserve">и </w:t>
      </w:r>
      <w:r w:rsidR="005362E0" w:rsidRPr="005362E0">
        <w:rPr>
          <w:rFonts w:ascii="Times New Roman" w:hAnsi="Times New Roman" w:cs="Times New Roman"/>
          <w:sz w:val="26"/>
          <w:szCs w:val="26"/>
          <w:lang w:eastAsia="en-US"/>
        </w:rPr>
        <w:t xml:space="preserve">финансового отчёта о реализации проекта </w:t>
      </w:r>
      <w:r w:rsidR="005362E0" w:rsidRPr="005362E0">
        <w:rPr>
          <w:rFonts w:ascii="Times New Roman" w:hAnsi="Times New Roman" w:cs="Times New Roman"/>
          <w:sz w:val="26"/>
          <w:szCs w:val="26"/>
        </w:rPr>
        <w:t xml:space="preserve">получателя гранта в форме субсидии из бюджета города Когалыма в рамках конкурса </w:t>
      </w:r>
      <w:r w:rsidR="005362E0" w:rsidRPr="005362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молодёжных инициатив </w:t>
      </w:r>
      <w:r w:rsidR="005362E0" w:rsidRPr="005362E0">
        <w:rPr>
          <w:rFonts w:ascii="Times New Roman" w:hAnsi="Times New Roman" w:cs="Times New Roman"/>
          <w:sz w:val="26"/>
          <w:szCs w:val="26"/>
        </w:rPr>
        <w:t>города Когалыма</w:t>
      </w:r>
      <w:r w:rsidR="00E85BF6" w:rsidRPr="005362E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362E0" w:rsidRPr="005362E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(далее – финансовый отчёт) </w:t>
      </w:r>
      <w:r w:rsidR="00792F3D" w:rsidRPr="005362E0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A77AB9" w:rsidRPr="005362E0">
        <w:rPr>
          <w:rFonts w:ascii="Times New Roman" w:hAnsi="Times New Roman" w:cs="Times New Roman"/>
          <w:sz w:val="26"/>
          <w:szCs w:val="26"/>
        </w:rPr>
        <w:t xml:space="preserve">Договоре. </w:t>
      </w:r>
    </w:p>
    <w:p w:rsidR="00CE487B" w:rsidRPr="00490611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</w:t>
      </w:r>
      <w:r w:rsidR="00E85BF6" w:rsidRPr="00490611">
        <w:rPr>
          <w:rFonts w:ascii="Times New Roman" w:hAnsi="Times New Roman" w:cs="Times New Roman"/>
          <w:sz w:val="26"/>
          <w:szCs w:val="26"/>
        </w:rPr>
        <w:t xml:space="preserve">.2. 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предоставляет ГРБС </w:t>
      </w:r>
      <w:r w:rsidR="00CE487B" w:rsidRPr="00490611">
        <w:rPr>
          <w:rFonts w:ascii="Times New Roman" w:hAnsi="Times New Roman" w:cs="Times New Roman"/>
          <w:sz w:val="26"/>
          <w:szCs w:val="26"/>
        </w:rPr>
        <w:t>финансовый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 по форме и в сроки, установленные Договором, с приложением</w:t>
      </w:r>
      <w:r w:rsidR="00AD6665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копий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первичных 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документов, подтверждающих расходы, в том</w:t>
      </w:r>
      <w:r w:rsidR="00C55EFC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числе: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счета, накладные, платё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кты выполненных работ, акты приё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ма-передачи работ, услуг и так далее.</w:t>
      </w:r>
      <w:r w:rsidR="009F6E6A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56F39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случае отклонений фактических расходов от заявленных в финансово-экономическом обосновании проекта к</w:t>
      </w:r>
      <w:r w:rsidR="0053513E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финансовому </w:t>
      </w:r>
      <w:r w:rsidR="00256F39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отчёту </w:t>
      </w:r>
      <w:r w:rsidR="0053513E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:rsidR="00B326D7" w:rsidRPr="00490611" w:rsidRDefault="00CE487B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4.3. </w:t>
      </w:r>
      <w:r w:rsidR="00E85BF6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170297" w:rsidRPr="00490611">
        <w:rPr>
          <w:rFonts w:ascii="Times New Roman" w:hAnsi="Times New Roman" w:cs="Times New Roman"/>
          <w:sz w:val="26"/>
          <w:szCs w:val="26"/>
        </w:rPr>
        <w:t>несёт ответственность, предусмотренную законодательством Российской Федерации, за обоснованность, достове</w:t>
      </w:r>
      <w:r w:rsidR="00DB432F" w:rsidRPr="00490611">
        <w:rPr>
          <w:rFonts w:ascii="Times New Roman" w:hAnsi="Times New Roman" w:cs="Times New Roman"/>
          <w:sz w:val="26"/>
          <w:szCs w:val="26"/>
        </w:rPr>
        <w:t>рность, качество предоставленного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отчёта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DB432F" w:rsidRPr="00490611">
        <w:rPr>
          <w:rFonts w:ascii="Times New Roman" w:hAnsi="Times New Roman" w:cs="Times New Roman"/>
          <w:sz w:val="26"/>
          <w:szCs w:val="26"/>
        </w:rPr>
        <w:t>отчёта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Договором,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70297" w:rsidRPr="00490611">
        <w:rPr>
          <w:rFonts w:ascii="Times New Roman" w:hAnsi="Times New Roman" w:cs="Times New Roman"/>
          <w:sz w:val="26"/>
          <w:szCs w:val="26"/>
        </w:rPr>
        <w:t>за достижение представленных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</w:t>
      </w:r>
      <w:r w:rsidR="00B326D7" w:rsidRPr="00490611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170297" w:rsidRPr="00490611">
        <w:rPr>
          <w:rFonts w:ascii="Times New Roman" w:hAnsi="Times New Roman" w:cs="Times New Roman"/>
          <w:sz w:val="26"/>
          <w:szCs w:val="26"/>
        </w:rPr>
        <w:t>проекта.</w:t>
      </w:r>
    </w:p>
    <w:p w:rsidR="00B326D7" w:rsidRPr="00490611" w:rsidRDefault="00B326D7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A26" w:rsidRPr="00490611" w:rsidRDefault="00B326D7" w:rsidP="00EF6618">
      <w:pPr>
        <w:pStyle w:val="ConsPlusNormal"/>
        <w:ind w:left="39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5.</w:t>
      </w:r>
      <w:r w:rsidR="00EF661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DB432F" w:rsidRPr="00490611">
        <w:rPr>
          <w:rFonts w:ascii="Times New Roman" w:hAnsi="Times New Roman" w:cs="Times New Roman"/>
          <w:sz w:val="26"/>
          <w:szCs w:val="26"/>
        </w:rPr>
        <w:t>цели,</w:t>
      </w:r>
      <w:r w:rsidR="00004EC8" w:rsidRPr="00490611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326A1" w:rsidRPr="00490611">
        <w:rPr>
          <w:rFonts w:ascii="Times New Roman" w:hAnsi="Times New Roman" w:cs="Times New Roman"/>
          <w:sz w:val="26"/>
          <w:szCs w:val="26"/>
        </w:rPr>
        <w:t>г</w:t>
      </w:r>
      <w:r w:rsidR="00004EC8" w:rsidRPr="00490611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и </w:t>
      </w:r>
      <w:r w:rsidR="00DB432F" w:rsidRPr="00490611">
        <w:rPr>
          <w:rFonts w:ascii="Times New Roman" w:hAnsi="Times New Roman" w:cs="Times New Roman"/>
          <w:sz w:val="26"/>
          <w:szCs w:val="26"/>
        </w:rPr>
        <w:t>ответственность за их несоблюдение</w:t>
      </w:r>
    </w:p>
    <w:p w:rsidR="00957A26" w:rsidRPr="00490611" w:rsidRDefault="00957A26" w:rsidP="00AE136A">
      <w:pPr>
        <w:pStyle w:val="af3"/>
        <w:ind w:left="1931"/>
        <w:jc w:val="both"/>
      </w:pPr>
    </w:p>
    <w:p w:rsidR="00E21B29" w:rsidRPr="00E21B29" w:rsidRDefault="00A53193" w:rsidP="00E21B2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26AFB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2F395D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.1. </w:t>
      </w:r>
      <w:r w:rsidR="00453406" w:rsidRPr="00A26AFB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роверка </w:t>
      </w:r>
      <w:r w:rsidR="002B460B" w:rsidRPr="00A26AFB">
        <w:rPr>
          <w:rFonts w:ascii="Times New Roman" w:hAnsi="Times New Roman" w:cs="Times New Roman"/>
          <w:spacing w:val="-6"/>
          <w:sz w:val="26"/>
          <w:szCs w:val="26"/>
        </w:rPr>
        <w:t>соблюдения П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>олучателем гранта</w:t>
      </w:r>
      <w:r w:rsidR="005362E0">
        <w:rPr>
          <w:rFonts w:ascii="Times New Roman" w:hAnsi="Times New Roman" w:cs="Times New Roman"/>
          <w:spacing w:val="-6"/>
          <w:sz w:val="26"/>
          <w:szCs w:val="26"/>
        </w:rPr>
        <w:t xml:space="preserve"> в форме субсидий условий, цели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и порядка использования гранта в форме субсидий осуществляется</w:t>
      </w:r>
      <w:r w:rsidR="00AB664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ГРБС</w:t>
      </w:r>
      <w:r w:rsidR="002B460B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B460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посредством проверки и принятия финансового отчёта и информационно-аналитического отчёта, пред</w:t>
      </w:r>
      <w:r w:rsidR="00376CEE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о</w:t>
      </w:r>
      <w:r w:rsidR="000045D7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ставленных Получателем гранта;</w:t>
      </w:r>
      <w:r w:rsidR="002B460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>отделом муниципального контрол</w:t>
      </w:r>
      <w:r w:rsidR="00F471DF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я Администрации города Когалыма, 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Контрольно-счётной палатой города Когалыма </w:t>
      </w:r>
      <w:r w:rsidR="00894616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в соответствии с действующим законод</w:t>
      </w:r>
      <w:r w:rsidR="000045D7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ательством Российской Ф</w:t>
      </w:r>
      <w:r w:rsidR="00E21B29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едерации;</w:t>
      </w:r>
      <w:r w:rsidR="00E21B29" w:rsidRPr="00E21B29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</w:t>
      </w:r>
      <w:r w:rsidR="00E21B29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Уполномоченным органом </w:t>
      </w:r>
      <w:r w:rsidR="00E21B29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при посещении мероприятий </w:t>
      </w:r>
      <w:r w:rsidR="00E21B29" w:rsidRPr="00E21B29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Получателя гранта</w:t>
      </w:r>
      <w:r w:rsidR="00E21B29" w:rsidRPr="00E21B29">
        <w:rPr>
          <w:rFonts w:ascii="Times New Roman" w:hAnsi="Times New Roman" w:cs="Times New Roman"/>
          <w:spacing w:val="-6"/>
          <w:sz w:val="26"/>
          <w:szCs w:val="26"/>
        </w:rPr>
        <w:t xml:space="preserve"> в период реализации проекта.</w:t>
      </w:r>
    </w:p>
    <w:p w:rsidR="00792F3D" w:rsidRPr="00E21B29" w:rsidRDefault="00E21B29" w:rsidP="00E21B2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</w:pPr>
      <w:r w:rsidRPr="00E21B29">
        <w:rPr>
          <w:rFonts w:ascii="Times New Roman" w:hAnsi="Times New Roman" w:cs="Times New Roman"/>
          <w:spacing w:val="-6"/>
          <w:sz w:val="26"/>
          <w:szCs w:val="26"/>
        </w:rPr>
        <w:t xml:space="preserve">5.2. </w:t>
      </w:r>
      <w:r w:rsidR="00957A26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 подлежи</w:t>
      </w:r>
      <w:r w:rsidR="008F2E0C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т возврату </w:t>
      </w:r>
      <w:r w:rsidR="002F395D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E21B29">
        <w:rPr>
          <w:rFonts w:ascii="Times New Roman" w:hAnsi="Times New Roman" w:cs="Times New Roman"/>
          <w:sz w:val="26"/>
          <w:szCs w:val="26"/>
        </w:rPr>
        <w:t>в</w:t>
      </w:r>
      <w:r w:rsidR="008F2E0C" w:rsidRPr="00E21B29">
        <w:rPr>
          <w:rFonts w:ascii="Times New Roman" w:hAnsi="Times New Roman" w:cs="Times New Roman"/>
          <w:sz w:val="26"/>
          <w:szCs w:val="26"/>
        </w:rPr>
        <w:t xml:space="preserve"> бюджет города Когалыма в случаях</w:t>
      </w:r>
      <w:r w:rsidR="00792F3D" w:rsidRPr="00E21B29">
        <w:rPr>
          <w:rFonts w:ascii="Times New Roman" w:hAnsi="Times New Roman" w:cs="Times New Roman"/>
          <w:sz w:val="26"/>
          <w:szCs w:val="26"/>
        </w:rPr>
        <w:t>:</w:t>
      </w:r>
    </w:p>
    <w:p w:rsidR="00792F3D" w:rsidRPr="00490611" w:rsidRDefault="00A53193" w:rsidP="00E21B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1B29">
        <w:rPr>
          <w:rFonts w:ascii="Times New Roman" w:hAnsi="Times New Roman" w:cs="Times New Roman"/>
          <w:sz w:val="26"/>
          <w:szCs w:val="26"/>
        </w:rPr>
        <w:t>5</w:t>
      </w:r>
      <w:r w:rsidR="00E21B29" w:rsidRPr="00E21B29">
        <w:rPr>
          <w:rFonts w:ascii="Times New Roman" w:hAnsi="Times New Roman" w:cs="Times New Roman"/>
          <w:sz w:val="26"/>
          <w:szCs w:val="26"/>
        </w:rPr>
        <w:t>.2</w:t>
      </w:r>
      <w:r w:rsidR="00170297" w:rsidRPr="00E21B29">
        <w:rPr>
          <w:rFonts w:ascii="Times New Roman" w:hAnsi="Times New Roman" w:cs="Times New Roman"/>
          <w:sz w:val="26"/>
          <w:szCs w:val="26"/>
        </w:rPr>
        <w:t xml:space="preserve">.1. </w:t>
      </w:r>
      <w:r w:rsidR="002F395D" w:rsidRPr="00E21B29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2F395D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CF055E" w:rsidRPr="00E21B29">
        <w:rPr>
          <w:rFonts w:ascii="Times New Roman" w:hAnsi="Times New Roman" w:cs="Times New Roman"/>
          <w:sz w:val="26"/>
          <w:szCs w:val="26"/>
        </w:rPr>
        <w:t xml:space="preserve">цели, </w:t>
      </w:r>
      <w:r w:rsidR="0092416E" w:rsidRPr="00E21B29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DB432F" w:rsidRPr="00E21B29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DB432F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предоставления </w:t>
      </w:r>
      <w:r w:rsidR="00CF055E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гранта</w:t>
      </w:r>
      <w:r w:rsidR="00792F3D" w:rsidRPr="00E21B29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8020D" w:rsidRPr="00E21B29">
        <w:rPr>
          <w:rFonts w:ascii="Times New Roman" w:hAnsi="Times New Roman" w:cs="Times New Roman"/>
          <w:sz w:val="26"/>
          <w:szCs w:val="26"/>
        </w:rPr>
        <w:t>настоящим По</w:t>
      </w:r>
      <w:r w:rsidR="00336706" w:rsidRPr="00E21B29">
        <w:rPr>
          <w:rFonts w:ascii="Times New Roman" w:hAnsi="Times New Roman" w:cs="Times New Roman"/>
          <w:sz w:val="26"/>
          <w:szCs w:val="26"/>
        </w:rPr>
        <w:t>рядком</w:t>
      </w:r>
      <w:r w:rsidR="00F8020D" w:rsidRPr="00E21B29">
        <w:rPr>
          <w:rFonts w:ascii="Times New Roman" w:hAnsi="Times New Roman" w:cs="Times New Roman"/>
          <w:sz w:val="26"/>
          <w:szCs w:val="26"/>
        </w:rPr>
        <w:t xml:space="preserve">, </w:t>
      </w:r>
      <w:r w:rsidR="00205BD3" w:rsidRPr="00E21B29">
        <w:rPr>
          <w:rFonts w:ascii="Times New Roman" w:hAnsi="Times New Roman" w:cs="Times New Roman"/>
          <w:sz w:val="26"/>
          <w:szCs w:val="26"/>
        </w:rPr>
        <w:t>выявленных</w:t>
      </w:r>
      <w:r w:rsidR="00792F3D" w:rsidRPr="00E21B29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9F6E6A" w:rsidRPr="00E21B29">
        <w:rPr>
          <w:rFonts w:ascii="Times New Roman" w:hAnsi="Times New Roman" w:cs="Times New Roman"/>
          <w:sz w:val="26"/>
          <w:szCs w:val="26"/>
        </w:rPr>
        <w:t xml:space="preserve"> </w:t>
      </w:r>
      <w:r w:rsidR="006E7FA4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</w:t>
      </w:r>
      <w:r w:rsidR="006531DC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9F6E6A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64571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контроля</w:t>
      </w:r>
      <w:r w:rsidR="00264571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Когалыма</w:t>
      </w:r>
      <w:r w:rsidR="009F6E6A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6490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2F395D" w:rsidRPr="00490611">
        <w:rPr>
          <w:rFonts w:ascii="Times New Roman" w:hAnsi="Times New Roman" w:cs="Times New Roman"/>
          <w:sz w:val="26"/>
          <w:szCs w:val="26"/>
        </w:rPr>
        <w:t>Контрольно-счётной палатой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1242D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DB432F" w:rsidRPr="00490611">
        <w:rPr>
          <w:rFonts w:ascii="Times New Roman" w:hAnsi="Times New Roman" w:cs="Times New Roman"/>
          <w:sz w:val="26"/>
          <w:szCs w:val="26"/>
        </w:rPr>
        <w:t>а также в случае недостижения показателей результативности (целевых показател</w:t>
      </w:r>
      <w:r w:rsidR="00F471DF" w:rsidRPr="00490611">
        <w:rPr>
          <w:rFonts w:ascii="Times New Roman" w:hAnsi="Times New Roman" w:cs="Times New Roman"/>
          <w:sz w:val="26"/>
          <w:szCs w:val="26"/>
        </w:rPr>
        <w:t>ей)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.2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.2. 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настоящим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336706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.2</w:t>
      </w:r>
      <w:r w:rsidR="00792F3D" w:rsidRPr="00490611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62AB7" w:rsidRPr="00490611">
        <w:rPr>
          <w:rFonts w:ascii="Times New Roman" w:hAnsi="Times New Roman" w:cs="Times New Roman"/>
          <w:sz w:val="26"/>
          <w:szCs w:val="26"/>
        </w:rPr>
        <w:t xml:space="preserve">нецелевого использования гранта, </w:t>
      </w:r>
      <w:r w:rsidR="008F2E0C" w:rsidRPr="00490611">
        <w:rPr>
          <w:rFonts w:ascii="Times New Roman" w:hAnsi="Times New Roman" w:cs="Times New Roman"/>
          <w:sz w:val="26"/>
          <w:szCs w:val="26"/>
        </w:rPr>
        <w:t>непредоставления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57A26" w:rsidRPr="00490611">
        <w:rPr>
          <w:rFonts w:ascii="Times New Roman" w:hAnsi="Times New Roman" w:cs="Times New Roman"/>
          <w:sz w:val="26"/>
          <w:szCs w:val="26"/>
        </w:rPr>
        <w:t>информационно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-аналитического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4956EC" w:rsidRPr="00490611">
        <w:rPr>
          <w:rFonts w:ascii="Times New Roman" w:hAnsi="Times New Roman" w:cs="Times New Roman"/>
          <w:sz w:val="26"/>
          <w:szCs w:val="26"/>
        </w:rPr>
        <w:t>отчёта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8F2E0C" w:rsidRPr="00490611">
        <w:rPr>
          <w:rFonts w:ascii="Times New Roman" w:hAnsi="Times New Roman" w:cs="Times New Roman"/>
          <w:sz w:val="26"/>
          <w:szCs w:val="26"/>
        </w:rPr>
        <w:t>в установленные Договором сроки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.2</w:t>
      </w:r>
      <w:r w:rsidR="00462AB7" w:rsidRPr="00490611">
        <w:rPr>
          <w:rFonts w:ascii="Times New Roman" w:hAnsi="Times New Roman" w:cs="Times New Roman"/>
          <w:sz w:val="26"/>
          <w:szCs w:val="26"/>
        </w:rPr>
        <w:t>.4</w:t>
      </w:r>
      <w:r w:rsidR="00792F3D" w:rsidRPr="00490611">
        <w:rPr>
          <w:rFonts w:ascii="Times New Roman" w:hAnsi="Times New Roman" w:cs="Times New Roman"/>
          <w:sz w:val="26"/>
          <w:szCs w:val="26"/>
        </w:rPr>
        <w:t>. расторжения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7C75DC" w:rsidRPr="00490611">
        <w:rPr>
          <w:rFonts w:ascii="Times New Roman" w:hAnsi="Times New Roman" w:cs="Times New Roman"/>
          <w:sz w:val="26"/>
          <w:szCs w:val="26"/>
        </w:rPr>
        <w:t>.</w:t>
      </w:r>
    </w:p>
    <w:p w:rsidR="00870B62" w:rsidRPr="00B13930" w:rsidRDefault="00A53193" w:rsidP="00B139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5D7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.3</w:t>
      </w:r>
      <w:r w:rsidR="00B13930">
        <w:rPr>
          <w:rFonts w:ascii="Times New Roman" w:hAnsi="Times New Roman" w:cs="Times New Roman"/>
          <w:sz w:val="26"/>
          <w:szCs w:val="26"/>
        </w:rPr>
        <w:t xml:space="preserve">. В случае неполного использования гранта в установленные Договором сроки Получатель гранта </w:t>
      </w:r>
      <w:r w:rsidR="004B2FB6" w:rsidRPr="000045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возвращает его неиспользованную часть </w:t>
      </w:r>
      <w:r w:rsidR="004B2FB6" w:rsidRPr="000045D7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="004B2FB6" w:rsidRPr="000045D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92F3D" w:rsidRPr="00490611" w:rsidRDefault="00E21B29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4B2FB6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в </w:t>
      </w:r>
      <w:r w:rsidR="00A53193" w:rsidRPr="005362E0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045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84FBE">
        <w:rPr>
          <w:rFonts w:ascii="Times New Roman" w:hAnsi="Times New Roman" w:cs="Times New Roman"/>
          <w:sz w:val="26"/>
          <w:szCs w:val="26"/>
        </w:rPr>
        <w:t xml:space="preserve"> </w:t>
      </w:r>
      <w:r w:rsidR="00336706" w:rsidRPr="00490611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в бюджет города Когалыма по требованию </w:t>
      </w:r>
      <w:r w:rsidR="00BA434E" w:rsidRPr="00490611">
        <w:rPr>
          <w:rFonts w:ascii="Times New Roman" w:hAnsi="Times New Roman" w:cs="Times New Roman"/>
          <w:sz w:val="26"/>
          <w:szCs w:val="26"/>
        </w:rPr>
        <w:t xml:space="preserve">ГРБС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7C73" w:rsidRPr="00490611">
        <w:rPr>
          <w:rFonts w:ascii="Times New Roman" w:hAnsi="Times New Roman" w:cs="Times New Roman"/>
          <w:sz w:val="26"/>
          <w:szCs w:val="26"/>
        </w:rPr>
        <w:t>10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</w:t>
      </w:r>
      <w:r w:rsidR="00A17A21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792F3D" w:rsidRPr="00490611">
        <w:rPr>
          <w:rFonts w:ascii="Times New Roman" w:hAnsi="Times New Roman" w:cs="Times New Roman"/>
          <w:sz w:val="26"/>
          <w:szCs w:val="26"/>
        </w:rPr>
        <w:t>.</w:t>
      </w:r>
    </w:p>
    <w:p w:rsidR="008F2E0C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21B29">
        <w:rPr>
          <w:rFonts w:ascii="Times New Roman" w:hAnsi="Times New Roman" w:cs="Times New Roman"/>
          <w:sz w:val="26"/>
          <w:szCs w:val="26"/>
        </w:rPr>
        <w:t>.5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A17A21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о возврате гранта готовится </w:t>
      </w:r>
      <w:r w:rsidR="0015490A" w:rsidRPr="00490611">
        <w:rPr>
          <w:rFonts w:ascii="Times New Roman" w:hAnsi="Times New Roman" w:cs="Times New Roman"/>
          <w:sz w:val="26"/>
          <w:szCs w:val="26"/>
        </w:rPr>
        <w:t xml:space="preserve">ГРБС 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в письменном виде с указанием причин </w:t>
      </w:r>
      <w:r w:rsidR="00957A26" w:rsidRPr="00490611">
        <w:rPr>
          <w:rFonts w:ascii="Times New Roman" w:hAnsi="Times New Roman" w:cs="Times New Roman"/>
          <w:sz w:val="26"/>
          <w:szCs w:val="26"/>
        </w:rPr>
        <w:t>и оснований для возврата гранта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 и направляется в адрес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="008F2E0C" w:rsidRPr="00490611">
        <w:rPr>
          <w:rFonts w:ascii="Times New Roman" w:hAnsi="Times New Roman" w:cs="Times New Roman"/>
          <w:sz w:val="26"/>
          <w:szCs w:val="26"/>
        </w:rPr>
        <w:t>.</w:t>
      </w:r>
    </w:p>
    <w:p w:rsidR="008F2E0C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.6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При отказе от возврата </w:t>
      </w:r>
      <w:r w:rsidR="0092416E" w:rsidRPr="00490611">
        <w:rPr>
          <w:rFonts w:ascii="Times New Roman" w:hAnsi="Times New Roman" w:cs="Times New Roman"/>
          <w:sz w:val="26"/>
          <w:szCs w:val="26"/>
        </w:rPr>
        <w:t>гранта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BE1745" w:rsidRPr="00490611">
        <w:rPr>
          <w:rFonts w:ascii="Times New Roman" w:hAnsi="Times New Roman" w:cs="Times New Roman"/>
          <w:sz w:val="26"/>
          <w:szCs w:val="26"/>
        </w:rPr>
        <w:t xml:space="preserve">его взыскание осуществляется </w:t>
      </w:r>
      <w:r w:rsidR="00792F3D" w:rsidRPr="00490611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92F3D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E21B29">
        <w:rPr>
          <w:rFonts w:ascii="Times New Roman" w:hAnsi="Times New Roman" w:cs="Times New Roman"/>
          <w:sz w:val="26"/>
          <w:szCs w:val="26"/>
        </w:rPr>
        <w:t>.7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несёт ответственность за н</w:t>
      </w:r>
      <w:r w:rsidR="00A26AFB">
        <w:rPr>
          <w:rFonts w:ascii="Times New Roman" w:hAnsi="Times New Roman" w:cs="Times New Roman"/>
          <w:sz w:val="26"/>
          <w:szCs w:val="26"/>
        </w:rPr>
        <w:t>едостоверность представляемых в</w:t>
      </w:r>
      <w:r w:rsidR="00BA434E" w:rsidRPr="00490611">
        <w:rPr>
          <w:rFonts w:ascii="Times New Roman" w:hAnsi="Times New Roman" w:cs="Times New Roman"/>
          <w:sz w:val="26"/>
          <w:szCs w:val="26"/>
        </w:rPr>
        <w:t xml:space="preserve"> адрес ГРБС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сведений, нарушение условий использования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491B70" w:rsidRPr="00A26AFB" w:rsidRDefault="00A53193" w:rsidP="00491B7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26AFB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E21B29">
        <w:rPr>
          <w:rFonts w:ascii="Times New Roman" w:hAnsi="Times New Roman" w:cs="Times New Roman"/>
          <w:spacing w:val="-6"/>
          <w:sz w:val="26"/>
          <w:szCs w:val="26"/>
        </w:rPr>
        <w:t>.8</w:t>
      </w:r>
      <w:r w:rsidR="00491B7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C4065A" w:rsidRPr="00A26AFB">
        <w:rPr>
          <w:rFonts w:ascii="Times New Roman" w:hAnsi="Times New Roman" w:cs="Times New Roman"/>
          <w:spacing w:val="-6"/>
          <w:sz w:val="26"/>
          <w:szCs w:val="26"/>
        </w:rPr>
        <w:t>Уполномоченный орган</w:t>
      </w:r>
      <w:r w:rsidR="00491B7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осуществляет хранение предоставленных Получателями</w:t>
      </w:r>
      <w:r w:rsidR="00B13930">
        <w:rPr>
          <w:rFonts w:ascii="Times New Roman" w:hAnsi="Times New Roman" w:cs="Times New Roman"/>
          <w:spacing w:val="-6"/>
          <w:sz w:val="26"/>
          <w:szCs w:val="26"/>
        </w:rPr>
        <w:t xml:space="preserve"> гранта материалов к проекту</w:t>
      </w:r>
      <w:r w:rsidR="00434D55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, информационно-аналитического отчёта </w:t>
      </w:r>
      <w:r w:rsidR="004A1DD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и финансового отчёта о реализации проекта </w:t>
      </w:r>
      <w:r w:rsidR="00CE487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Получателем гранта в течение пяти лет с момента получения гранта.</w:t>
      </w:r>
    </w:p>
    <w:p w:rsidR="007A7168" w:rsidRDefault="007A7168" w:rsidP="003D7DFD">
      <w:pPr>
        <w:jc w:val="right"/>
      </w:pPr>
    </w:p>
    <w:p w:rsidR="004E5B44" w:rsidRDefault="004E5B44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5B74BB" w:rsidRDefault="005B74BB" w:rsidP="003D7DFD">
      <w:pPr>
        <w:jc w:val="right"/>
      </w:pPr>
    </w:p>
    <w:p w:rsidR="00A54885" w:rsidRPr="00490611" w:rsidRDefault="00A54885" w:rsidP="003D7DFD">
      <w:pPr>
        <w:jc w:val="right"/>
      </w:pPr>
      <w:r w:rsidRPr="00490611">
        <w:t>Приложение 1</w:t>
      </w:r>
    </w:p>
    <w:p w:rsidR="008C1E5E" w:rsidRPr="00490611" w:rsidRDefault="005B74BB" w:rsidP="008C1E5E">
      <w:pPr>
        <w:jc w:val="right"/>
      </w:pPr>
      <w:r>
        <w:t>к п</w:t>
      </w:r>
      <w:r w:rsidR="008C1E5E" w:rsidRPr="00490611">
        <w:t xml:space="preserve">орядку предоставления гранта в форме субсидии </w:t>
      </w:r>
    </w:p>
    <w:p w:rsidR="008C1E5E" w:rsidRPr="00490611" w:rsidRDefault="008C1E5E" w:rsidP="008C1E5E">
      <w:pPr>
        <w:jc w:val="right"/>
      </w:pPr>
      <w:r w:rsidRPr="00490611">
        <w:t xml:space="preserve">физическим лицам – победителям конкурса </w:t>
      </w:r>
    </w:p>
    <w:p w:rsidR="008C1E5E" w:rsidRPr="00490611" w:rsidRDefault="008C1E5E" w:rsidP="008C1E5E">
      <w:pPr>
        <w:jc w:val="right"/>
      </w:pPr>
      <w:r w:rsidRPr="00490611">
        <w:t xml:space="preserve">молодёжных инициатив города Когалыма </w:t>
      </w:r>
    </w:p>
    <w:p w:rsidR="008C1E5E" w:rsidRPr="00490611" w:rsidRDefault="008C1E5E" w:rsidP="008C1E5E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8C1E5E" w:rsidRPr="00490611" w:rsidRDefault="008C1E5E" w:rsidP="00A54885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A54885" w:rsidRPr="00490611" w:rsidTr="008B522E">
        <w:trPr>
          <w:trHeight w:val="531"/>
        </w:trPr>
        <w:tc>
          <w:tcPr>
            <w:tcW w:w="4252" w:type="dxa"/>
          </w:tcPr>
          <w:p w:rsidR="00A54885" w:rsidRPr="00490611" w:rsidRDefault="00A54885" w:rsidP="008B522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4885" w:rsidRPr="00490611" w:rsidRDefault="00C4065A" w:rsidP="003C7799">
            <w:pPr>
              <w:jc w:val="right"/>
            </w:pPr>
            <w:r w:rsidRPr="00490611">
              <w:t xml:space="preserve">В </w:t>
            </w:r>
            <w:r w:rsidR="003C7799" w:rsidRPr="00490611">
              <w:t>Уполномоченный</w:t>
            </w:r>
            <w:r w:rsidRPr="00490611">
              <w:t xml:space="preserve"> орган</w:t>
            </w:r>
            <w:r w:rsidR="009F6E6A" w:rsidRPr="00490611">
              <w:t xml:space="preserve"> </w:t>
            </w:r>
            <w:r w:rsidR="003C7799" w:rsidRPr="00490611">
              <w:rPr>
                <w:rFonts w:eastAsiaTheme="minorHAnsi"/>
                <w:lang w:eastAsia="en-US"/>
              </w:rPr>
              <w:t>Администрации</w:t>
            </w:r>
            <w:r w:rsidR="009F6E6A" w:rsidRPr="00490611">
              <w:rPr>
                <w:rFonts w:eastAsiaTheme="minorHAnsi"/>
                <w:lang w:eastAsia="en-US"/>
              </w:rPr>
              <w:t xml:space="preserve"> </w:t>
            </w:r>
            <w:r w:rsidR="00A54885" w:rsidRPr="00490611">
              <w:t>города Когалыма</w:t>
            </w:r>
          </w:p>
        </w:tc>
      </w:tr>
    </w:tbl>
    <w:p w:rsidR="00A54885" w:rsidRPr="00490611" w:rsidRDefault="00A54885" w:rsidP="00A54885">
      <w:pPr>
        <w:spacing w:before="240"/>
        <w:ind w:firstLine="709"/>
        <w:jc w:val="center"/>
      </w:pPr>
      <w:r w:rsidRPr="00490611">
        <w:t>ЗАЯВКА</w:t>
      </w:r>
    </w:p>
    <w:p w:rsidR="00A54885" w:rsidRPr="00490611" w:rsidRDefault="00EA1BE3" w:rsidP="00A54885">
      <w:pPr>
        <w:jc w:val="center"/>
      </w:pPr>
      <w:r w:rsidRPr="00490611">
        <w:t xml:space="preserve">претендента на получение гранта </w:t>
      </w:r>
      <w:r w:rsidR="00173FDC" w:rsidRPr="00490611">
        <w:t xml:space="preserve">в форме </w:t>
      </w:r>
      <w:r w:rsidR="00C4065A" w:rsidRPr="00490611">
        <w:t>субсидии и</w:t>
      </w:r>
      <w:r w:rsidRPr="00490611">
        <w:t xml:space="preserve">з бюджета города Когалыма </w:t>
      </w:r>
      <w:r w:rsidR="00AC06E2" w:rsidRPr="00490611">
        <w:t>на реализацию проекта в рамках к</w:t>
      </w:r>
      <w:r w:rsidRPr="00490611">
        <w:t>онкурса</w:t>
      </w:r>
      <w:r w:rsidR="009F6E6A" w:rsidRPr="00490611">
        <w:t xml:space="preserve"> </w:t>
      </w:r>
      <w:r w:rsidR="00A54885" w:rsidRPr="00490611">
        <w:rPr>
          <w:rFonts w:eastAsiaTheme="minorHAnsi"/>
          <w:lang w:eastAsia="en-US"/>
        </w:rPr>
        <w:t>молодёжных инициатив</w:t>
      </w:r>
      <w:r w:rsidR="009F6E6A" w:rsidRPr="00490611">
        <w:rPr>
          <w:rFonts w:eastAsiaTheme="minorHAnsi"/>
          <w:lang w:eastAsia="en-US"/>
        </w:rPr>
        <w:t xml:space="preserve"> </w:t>
      </w:r>
      <w:r w:rsidR="00A54885" w:rsidRPr="00490611">
        <w:t>города Когалыма</w:t>
      </w:r>
      <w:r w:rsidR="00AC06E2" w:rsidRPr="00490611">
        <w:t xml:space="preserve"> (далее – Заявка)</w:t>
      </w:r>
    </w:p>
    <w:p w:rsidR="00A54885" w:rsidRPr="00490611" w:rsidRDefault="00A54885" w:rsidP="00A54885">
      <w:pPr>
        <w:tabs>
          <w:tab w:val="left" w:pos="1134"/>
        </w:tabs>
        <w:ind w:firstLine="709"/>
        <w:jc w:val="center"/>
      </w:pPr>
    </w:p>
    <w:p w:rsidR="00A54885" w:rsidRPr="00490611" w:rsidRDefault="00A54885" w:rsidP="00D13CB8">
      <w:pPr>
        <w:jc w:val="both"/>
        <w:rPr>
          <w:rFonts w:eastAsiaTheme="minorHAnsi"/>
          <w:strike/>
          <w:lang w:eastAsia="en-US"/>
        </w:rPr>
      </w:pPr>
      <w:r w:rsidRPr="00490611">
        <w:t xml:space="preserve">Изучив </w:t>
      </w:r>
      <w:r w:rsidR="00A20C52" w:rsidRPr="00490611">
        <w:t>п</w:t>
      </w:r>
      <w:r w:rsidR="00D13CB8" w:rsidRPr="00490611">
        <w:t>орядок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="00176DB3" w:rsidRPr="00490611">
        <w:t xml:space="preserve"> </w:t>
      </w:r>
      <w:r w:rsidRPr="00490611">
        <w:t xml:space="preserve">(далее </w:t>
      </w:r>
      <w:r w:rsidR="00173FDC" w:rsidRPr="00490611">
        <w:t>–</w:t>
      </w:r>
      <w:r w:rsidRPr="00490611">
        <w:t xml:space="preserve"> По</w:t>
      </w:r>
      <w:r w:rsidR="00336706" w:rsidRPr="00490611">
        <w:t>рядок</w:t>
      </w:r>
      <w:r w:rsidRPr="00490611">
        <w:t>), а также  действующее законодательство Российской Федерации,</w:t>
      </w:r>
      <w:r w:rsidR="00444393" w:rsidRPr="00490611">
        <w:t xml:space="preserve"> я, </w:t>
      </w:r>
    </w:p>
    <w:p w:rsidR="00A26AFB" w:rsidRDefault="00444393" w:rsidP="002200B5">
      <w:pPr>
        <w:tabs>
          <w:tab w:val="left" w:pos="1134"/>
        </w:tabs>
        <w:jc w:val="center"/>
        <w:rPr>
          <w:i/>
          <w:spacing w:val="-6"/>
          <w:sz w:val="20"/>
          <w:szCs w:val="20"/>
        </w:rPr>
      </w:pPr>
      <w:r w:rsidRPr="00490611">
        <w:t>,</w:t>
      </w:r>
      <w:r w:rsidR="00A54885" w:rsidRPr="00490611">
        <w:t>___________________________________</w:t>
      </w:r>
      <w:r w:rsidRPr="00490611">
        <w:t>__________________________</w:t>
      </w:r>
      <w:r w:rsidR="002200B5" w:rsidRPr="00490611">
        <w:t>_____</w:t>
      </w:r>
      <w:r w:rsidR="00B714AC" w:rsidRPr="00490611">
        <w:rPr>
          <w:i/>
          <w:spacing w:val="-6"/>
          <w:sz w:val="20"/>
          <w:szCs w:val="20"/>
        </w:rPr>
        <w:t xml:space="preserve">, </w:t>
      </w:r>
    </w:p>
    <w:p w:rsidR="00310AB3" w:rsidRPr="00A26AFB" w:rsidRDefault="00B714AC" w:rsidP="002200B5">
      <w:pPr>
        <w:tabs>
          <w:tab w:val="left" w:pos="1134"/>
        </w:tabs>
        <w:jc w:val="center"/>
        <w:rPr>
          <w:sz w:val="22"/>
          <w:szCs w:val="22"/>
        </w:rPr>
      </w:pPr>
      <w:r w:rsidRPr="00A26AFB">
        <w:rPr>
          <w:spacing w:val="-6"/>
          <w:sz w:val="20"/>
          <w:szCs w:val="20"/>
        </w:rPr>
        <w:t>(</w:t>
      </w:r>
      <w:r w:rsidR="00A54885" w:rsidRPr="00A26AFB">
        <w:rPr>
          <w:spacing w:val="-6"/>
          <w:sz w:val="20"/>
          <w:szCs w:val="20"/>
        </w:rPr>
        <w:t>фамилия, имя, отчество полностью, дата рождения претендента на получение гранта в форме с</w:t>
      </w:r>
      <w:r w:rsidR="00B13930">
        <w:rPr>
          <w:spacing w:val="-6"/>
          <w:sz w:val="20"/>
          <w:szCs w:val="20"/>
        </w:rPr>
        <w:t>убсидии</w:t>
      </w:r>
      <w:r w:rsidR="00A54885" w:rsidRPr="00A26AFB">
        <w:rPr>
          <w:spacing w:val="-6"/>
          <w:sz w:val="20"/>
          <w:szCs w:val="20"/>
        </w:rPr>
        <w:t>)</w:t>
      </w:r>
    </w:p>
    <w:p w:rsidR="00310AB3" w:rsidRPr="00490611" w:rsidRDefault="00310AB3" w:rsidP="00CF49A3">
      <w:pPr>
        <w:tabs>
          <w:tab w:val="left" w:pos="1134"/>
        </w:tabs>
        <w:jc w:val="center"/>
      </w:pPr>
      <w:r w:rsidRPr="00490611">
        <w:t>автор (руководитель, координатор) проекта</w:t>
      </w:r>
    </w:p>
    <w:p w:rsidR="00310AB3" w:rsidRPr="00490611" w:rsidRDefault="00310AB3" w:rsidP="00F0279C">
      <w:pPr>
        <w:tabs>
          <w:tab w:val="left" w:pos="1134"/>
        </w:tabs>
        <w:jc w:val="both"/>
      </w:pPr>
      <w:r w:rsidRPr="00490611">
        <w:t>«__________________________________________________________</w:t>
      </w:r>
      <w:r w:rsidR="00F0279C" w:rsidRPr="00490611">
        <w:t>_____</w:t>
      </w:r>
      <w:r w:rsidRPr="00490611">
        <w:t xml:space="preserve">_», </w:t>
      </w:r>
    </w:p>
    <w:p w:rsidR="00310AB3" w:rsidRPr="00A26AFB" w:rsidRDefault="00310AB3" w:rsidP="00310AB3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A26AFB">
        <w:rPr>
          <w:sz w:val="20"/>
          <w:szCs w:val="20"/>
        </w:rPr>
        <w:t>(название проекта)</w:t>
      </w:r>
    </w:p>
    <w:p w:rsidR="00A54885" w:rsidRPr="00490611" w:rsidRDefault="00A54885" w:rsidP="00F0279C">
      <w:pPr>
        <w:tabs>
          <w:tab w:val="left" w:pos="1134"/>
        </w:tabs>
        <w:jc w:val="both"/>
      </w:pPr>
      <w:r w:rsidRPr="00490611">
        <w:t xml:space="preserve">сообщаю об участии в </w:t>
      </w:r>
      <w:r w:rsidR="00A95655" w:rsidRPr="00490611">
        <w:t>к</w:t>
      </w:r>
      <w:r w:rsidRPr="00490611">
        <w:t xml:space="preserve">онкурсе </w:t>
      </w:r>
      <w:r w:rsidRPr="00490611">
        <w:rPr>
          <w:rFonts w:eastAsiaTheme="minorHAnsi"/>
          <w:lang w:eastAsia="en-US"/>
        </w:rPr>
        <w:t>молодёжных инициатив</w:t>
      </w:r>
      <w:r w:rsidR="009F6E6A" w:rsidRPr="00490611">
        <w:rPr>
          <w:rFonts w:eastAsiaTheme="minorHAnsi"/>
          <w:lang w:eastAsia="en-US"/>
        </w:rPr>
        <w:t xml:space="preserve"> </w:t>
      </w:r>
      <w:r w:rsidRPr="00490611">
        <w:t>города Когалыма.</w:t>
      </w:r>
    </w:p>
    <w:p w:rsidR="00A54885" w:rsidRPr="00490611" w:rsidRDefault="00A54885" w:rsidP="00A54885">
      <w:pPr>
        <w:tabs>
          <w:tab w:val="left" w:pos="1134"/>
        </w:tabs>
        <w:ind w:firstLine="709"/>
        <w:jc w:val="both"/>
      </w:pPr>
      <w:r w:rsidRPr="00490611">
        <w:t>Настоящим  сообщаю о том, что:</w:t>
      </w:r>
    </w:p>
    <w:p w:rsidR="001F1CB8" w:rsidRPr="00490611" w:rsidRDefault="00A54885" w:rsidP="001F1CB8">
      <w:pPr>
        <w:pStyle w:val="Default"/>
        <w:ind w:firstLine="709"/>
        <w:jc w:val="both"/>
        <w:rPr>
          <w:sz w:val="26"/>
          <w:szCs w:val="26"/>
        </w:rPr>
      </w:pPr>
      <w:r w:rsidRPr="00490611">
        <w:t xml:space="preserve">- </w:t>
      </w:r>
      <w:r w:rsidR="001F1CB8" w:rsidRPr="00490611">
        <w:rPr>
          <w:sz w:val="26"/>
          <w:szCs w:val="26"/>
        </w:rPr>
        <w:t xml:space="preserve">в течение календарного года до даты подачи </w:t>
      </w:r>
      <w:r w:rsidR="009E76E6">
        <w:rPr>
          <w:sz w:val="26"/>
          <w:szCs w:val="26"/>
        </w:rPr>
        <w:t xml:space="preserve">пакета заявочных документов </w:t>
      </w:r>
      <w:r w:rsidR="001F1CB8" w:rsidRPr="00490611">
        <w:rPr>
          <w:sz w:val="26"/>
          <w:szCs w:val="26"/>
        </w:rPr>
        <w:t>не получал средства из бюджета города Когалыма в соответствии с иными нормативными правовыми актами на цели гранта в форме субсидии на реализацию проекта, представленного на Конкурс;</w:t>
      </w:r>
    </w:p>
    <w:p w:rsidR="001F1CB8" w:rsidRPr="00490611" w:rsidRDefault="001F1CB8" w:rsidP="001F1CB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-  не имею просроченной задолженности по возврату в бюджет города Когалыма, субсидий, бюджетных инвестиций, предоставленных в том числе в соответствии с иными нормативными правовыми актами и иной просроченной задолженности перед бюджетом города Когалыма;</w:t>
      </w:r>
    </w:p>
    <w:p w:rsidR="00226FD6" w:rsidRPr="00490611" w:rsidRDefault="001F1CB8" w:rsidP="00A26AFB">
      <w:pPr>
        <w:autoSpaceDE w:val="0"/>
        <w:autoSpaceDN w:val="0"/>
        <w:adjustRightInd w:val="0"/>
        <w:ind w:firstLine="709"/>
        <w:jc w:val="both"/>
      </w:pPr>
      <w:r w:rsidRPr="00490611">
        <w:t>-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</w:t>
      </w:r>
      <w:r w:rsidR="00226FD6" w:rsidRPr="00490611">
        <w:t>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>- не являюсь представителем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lastRenderedPageBreak/>
        <w:t>- ознакомлен и согласен с условиями, установленными</w:t>
      </w:r>
      <w:r w:rsidR="00226FD6" w:rsidRPr="00490611">
        <w:t xml:space="preserve"> Порядком</w:t>
      </w:r>
      <w:r w:rsidRPr="00490611">
        <w:t xml:space="preserve">, и, в случае положительного решения Комиссии </w:t>
      </w:r>
      <w:r w:rsidR="009A3D78" w:rsidRPr="00490611">
        <w:t>по отбору проектов и предоставлению грантов в рамках</w:t>
      </w:r>
      <w:r w:rsidR="00226FD6" w:rsidRPr="00490611">
        <w:t xml:space="preserve"> </w:t>
      </w:r>
      <w:r w:rsidR="00462AB7" w:rsidRPr="00490611">
        <w:rPr>
          <w:bCs/>
        </w:rPr>
        <w:t>к</w:t>
      </w:r>
      <w:r w:rsidR="009A3D78" w:rsidRPr="00490611">
        <w:rPr>
          <w:bCs/>
        </w:rPr>
        <w:t xml:space="preserve">онкурса молодёжных инициатив </w:t>
      </w:r>
      <w:r w:rsidRPr="00490611">
        <w:rPr>
          <w:bCs/>
        </w:rPr>
        <w:t>(далее – Комиссия)</w:t>
      </w:r>
      <w:r w:rsidRPr="00490611">
        <w:t>, готов реализовать проект с использованием предоставленных мне финансовых</w:t>
      </w:r>
      <w:r w:rsidR="00CC13A5" w:rsidRPr="00490611">
        <w:t xml:space="preserve"> средств гранта в форме субсидии</w:t>
      </w:r>
      <w:r w:rsidR="00226FD6" w:rsidRPr="00490611">
        <w:t xml:space="preserve"> и обеспечить достижение установленных показателей результативности (целевых показателей)</w:t>
      </w:r>
      <w:r w:rsidRPr="00490611">
        <w:t>;</w:t>
      </w:r>
    </w:p>
    <w:p w:rsidR="00A54885" w:rsidRPr="009E76E6" w:rsidRDefault="00A54885" w:rsidP="009E76E6">
      <w:pPr>
        <w:autoSpaceDE w:val="0"/>
        <w:autoSpaceDN w:val="0"/>
        <w:adjustRightInd w:val="0"/>
        <w:ind w:firstLine="709"/>
        <w:jc w:val="both"/>
      </w:pPr>
      <w:r w:rsidRPr="00490611">
        <w:t>-  согласен на обработку, хранение моих персональных данных</w:t>
      </w:r>
      <w:r w:rsidR="00F30E31" w:rsidRPr="00490611">
        <w:t xml:space="preserve"> и размещение их на официальном сайте </w:t>
      </w:r>
      <w:r w:rsidR="009E76E6">
        <w:t>Администрации города Когалыма в информационно-телекоммуникационной</w:t>
      </w:r>
      <w:r w:rsidR="00B13930">
        <w:t xml:space="preserve"> сети «Интернет» </w:t>
      </w:r>
      <w:r w:rsidR="00B13930" w:rsidRPr="00B13930">
        <w:t>(</w:t>
      </w:r>
      <w:r w:rsidR="00B13930">
        <w:rPr>
          <w:lang w:val="en-US"/>
        </w:rPr>
        <w:t>www</w:t>
      </w:r>
      <w:r w:rsidR="00B13930" w:rsidRPr="00B13930">
        <w:t>.</w:t>
      </w:r>
      <w:r w:rsidR="00B13930">
        <w:rPr>
          <w:lang w:val="en-US"/>
        </w:rPr>
        <w:t>admkogalym</w:t>
      </w:r>
      <w:r w:rsidR="00B13930" w:rsidRPr="00B13930">
        <w:t>.</w:t>
      </w:r>
      <w:r w:rsidR="00B13930">
        <w:rPr>
          <w:lang w:val="en-US"/>
        </w:rPr>
        <w:t>ru</w:t>
      </w:r>
      <w:r w:rsidR="00B13930" w:rsidRPr="00B13930">
        <w:t>)</w:t>
      </w:r>
      <w:r w:rsidR="009E76E6">
        <w:t>;</w:t>
      </w:r>
    </w:p>
    <w:p w:rsidR="00A20C52" w:rsidRPr="00490611" w:rsidRDefault="00A20C52" w:rsidP="00A26AFB">
      <w:pPr>
        <w:autoSpaceDE w:val="0"/>
        <w:autoSpaceDN w:val="0"/>
        <w:adjustRightInd w:val="0"/>
        <w:ind w:firstLine="709"/>
        <w:jc w:val="both"/>
      </w:pPr>
      <w:r w:rsidRPr="00490611">
        <w:t>- не имею аффили</w:t>
      </w:r>
      <w:r w:rsidR="00092F4D">
        <w:t xml:space="preserve">рованных лиц в составе </w:t>
      </w:r>
      <w:r w:rsidR="00092F4D" w:rsidRPr="009E76E6">
        <w:t>Комиссии.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 xml:space="preserve">В случае положительного решения Комиссии </w:t>
      </w:r>
      <w:r w:rsidR="00B84802" w:rsidRPr="00490611">
        <w:t xml:space="preserve">я беру </w:t>
      </w:r>
      <w:r w:rsidRPr="00490611">
        <w:t>на себя обязат</w:t>
      </w:r>
      <w:r w:rsidR="006B0FDF" w:rsidRPr="00490611">
        <w:t>ельство</w:t>
      </w:r>
      <w:r w:rsidRPr="00490611">
        <w:t xml:space="preserve"> подписать договор </w:t>
      </w:r>
      <w:r w:rsidR="00380018" w:rsidRPr="00490611">
        <w:t xml:space="preserve">с </w:t>
      </w:r>
      <w:r w:rsidRPr="00490611">
        <w:t xml:space="preserve">Администрацией города Когалыма в соответствии с требованиями и условиями </w:t>
      </w:r>
      <w:r w:rsidR="00462AB7" w:rsidRPr="00490611">
        <w:t xml:space="preserve">Порядка </w:t>
      </w:r>
      <w:r w:rsidRPr="00490611">
        <w:t xml:space="preserve">в срок не </w:t>
      </w:r>
      <w:r w:rsidR="003E06F3">
        <w:t xml:space="preserve">более </w:t>
      </w:r>
      <w:r w:rsidRPr="00490611">
        <w:t>10 календарных дней со дня подписания распоряжения Администрации города Когалыма.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Почтовый адрес:_______________________________________________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электронной почты: 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места жительства:________________________________________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регистрации (по паспорту)_______________</w:t>
      </w:r>
      <w:r w:rsidR="00A26AFB">
        <w:t>_</w:t>
      </w:r>
      <w:r w:rsidRPr="00490611">
        <w:t>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Телефон:______________________________________________________</w:t>
      </w:r>
    </w:p>
    <w:p w:rsidR="00032A28" w:rsidRPr="00490611" w:rsidRDefault="00032A28" w:rsidP="00A26AFB">
      <w:pPr>
        <w:autoSpaceDE w:val="0"/>
        <w:autoSpaceDN w:val="0"/>
        <w:adjustRightInd w:val="0"/>
        <w:ind w:firstLine="709"/>
      </w:pPr>
    </w:p>
    <w:p w:rsidR="00A54885" w:rsidRPr="00490611" w:rsidRDefault="00032A28" w:rsidP="00A54885">
      <w:pPr>
        <w:jc w:val="both"/>
      </w:pPr>
      <w:r w:rsidRPr="00490611">
        <w:t>Приложение:</w:t>
      </w:r>
    </w:p>
    <w:p w:rsidR="00A54885" w:rsidRPr="00490611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1 </w:t>
      </w:r>
      <w:r w:rsidR="004A29B6" w:rsidRPr="00490611">
        <w:t>–</w:t>
      </w:r>
      <w:r w:rsidRPr="00490611">
        <w:t xml:space="preserve"> п</w:t>
      </w:r>
      <w:r w:rsidR="00A54885" w:rsidRPr="00490611">
        <w:t>аспорт проекта (____ стр.)</w:t>
      </w:r>
      <w:r w:rsidR="00E65086" w:rsidRPr="00490611">
        <w:t>;</w:t>
      </w:r>
    </w:p>
    <w:p w:rsidR="003C5243" w:rsidRPr="00490611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2 </w:t>
      </w:r>
      <w:r w:rsidR="004A29B6" w:rsidRPr="00490611">
        <w:t>–</w:t>
      </w:r>
      <w:r w:rsidRPr="00490611">
        <w:t xml:space="preserve"> п</w:t>
      </w:r>
      <w:r w:rsidR="003C5243" w:rsidRPr="00490611">
        <w:t>оказатели резу</w:t>
      </w:r>
      <w:r w:rsidR="00E65086" w:rsidRPr="00490611">
        <w:t>льтативности проекта</w:t>
      </w:r>
      <w:r w:rsidR="00A61B77" w:rsidRPr="00490611">
        <w:t xml:space="preserve"> </w:t>
      </w:r>
      <w:r w:rsidR="00E65086" w:rsidRPr="00490611">
        <w:t>(_____стр.);</w:t>
      </w:r>
    </w:p>
    <w:p w:rsidR="00032A28" w:rsidRPr="00490611" w:rsidRDefault="003C6507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</w:t>
      </w:r>
      <w:r w:rsidR="005B4022" w:rsidRPr="00490611">
        <w:t xml:space="preserve">3 </w:t>
      </w:r>
      <w:r w:rsidR="004A29B6" w:rsidRPr="00490611">
        <w:t>–</w:t>
      </w:r>
      <w:r w:rsidR="005B4022" w:rsidRPr="00490611">
        <w:rPr>
          <w:lang w:eastAsia="en-US"/>
        </w:rPr>
        <w:t>ф</w:t>
      </w:r>
      <w:r w:rsidR="003C5243" w:rsidRPr="00490611">
        <w:rPr>
          <w:lang w:eastAsia="en-US"/>
        </w:rPr>
        <w:t xml:space="preserve">инансово-экономическое обоснование </w:t>
      </w:r>
      <w:r w:rsidR="00032A28" w:rsidRPr="00490611">
        <w:rPr>
          <w:lang w:eastAsia="en-US"/>
        </w:rPr>
        <w:t>проекта</w:t>
      </w:r>
      <w:r w:rsidR="00A61B77" w:rsidRPr="00490611">
        <w:rPr>
          <w:lang w:eastAsia="en-US"/>
        </w:rPr>
        <w:t xml:space="preserve"> </w:t>
      </w:r>
      <w:r w:rsidR="00E55517" w:rsidRPr="00490611">
        <w:t>(___</w:t>
      </w:r>
      <w:r w:rsidR="00032A28" w:rsidRPr="00490611">
        <w:t xml:space="preserve"> стр.).</w:t>
      </w:r>
    </w:p>
    <w:p w:rsidR="00032A28" w:rsidRPr="00490611" w:rsidRDefault="00032A28" w:rsidP="00032A28">
      <w:pPr>
        <w:pStyle w:val="af3"/>
        <w:ind w:left="1069"/>
        <w:jc w:val="both"/>
      </w:pPr>
    </w:p>
    <w:p w:rsidR="00A54885" w:rsidRPr="00490611" w:rsidRDefault="00A54885" w:rsidP="00A54885">
      <w:pPr>
        <w:ind w:left="360"/>
        <w:jc w:val="both"/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A54885" w:rsidRPr="00490611" w:rsidTr="008B522E">
        <w:trPr>
          <w:jc w:val="right"/>
        </w:trPr>
        <w:tc>
          <w:tcPr>
            <w:tcW w:w="3190" w:type="dxa"/>
          </w:tcPr>
          <w:p w:rsidR="0061063D" w:rsidRPr="00490611" w:rsidRDefault="00160430" w:rsidP="0061063D">
            <w:r w:rsidRPr="00490611">
              <w:t>Претендент</w:t>
            </w:r>
            <w:r w:rsidR="00A54885" w:rsidRPr="00490611">
              <w:t xml:space="preserve"> на по</w:t>
            </w:r>
            <w:r w:rsidR="0061063D" w:rsidRPr="00490611">
              <w:t>лучение</w:t>
            </w:r>
          </w:p>
          <w:p w:rsidR="00A54885" w:rsidRPr="00490611" w:rsidRDefault="00173FDC" w:rsidP="0061063D">
            <w:r w:rsidRPr="00490611">
              <w:t>гранта в форме субсидии</w:t>
            </w:r>
            <w:r w:rsidR="00160430"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490611" w:rsidRDefault="00BC7EDA" w:rsidP="008B522E">
            <w:pPr>
              <w:jc w:val="center"/>
            </w:pPr>
          </w:p>
          <w:p w:rsidR="00BC7EDA" w:rsidRPr="00490611" w:rsidRDefault="00BC7EDA" w:rsidP="008B522E">
            <w:pPr>
              <w:jc w:val="center"/>
            </w:pPr>
          </w:p>
          <w:p w:rsidR="00BC7EDA" w:rsidRPr="00490611" w:rsidRDefault="00BC7EDA" w:rsidP="008B522E">
            <w:pPr>
              <w:jc w:val="center"/>
            </w:pPr>
          </w:p>
          <w:p w:rsidR="00A54885" w:rsidRPr="00490611" w:rsidRDefault="00A54885" w:rsidP="008B522E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BC7EDA" w:rsidRPr="00490611" w:rsidRDefault="00BC7EDA" w:rsidP="008B522E"/>
          <w:p w:rsidR="00BC7EDA" w:rsidRPr="00490611" w:rsidRDefault="00BC7EDA" w:rsidP="008B522E"/>
          <w:p w:rsidR="00BC7EDA" w:rsidRPr="00490611" w:rsidRDefault="00BC7EDA" w:rsidP="008B522E"/>
          <w:p w:rsidR="00A54885" w:rsidRPr="00490611" w:rsidRDefault="00A54885" w:rsidP="008B522E">
            <w:r w:rsidRPr="00490611">
              <w:t>______________________</w:t>
            </w:r>
          </w:p>
        </w:tc>
      </w:tr>
      <w:tr w:rsidR="00A54885" w:rsidRPr="00490611" w:rsidTr="008B522E">
        <w:trPr>
          <w:jc w:val="right"/>
        </w:trPr>
        <w:tc>
          <w:tcPr>
            <w:tcW w:w="3190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490611" w:rsidRDefault="00A54885" w:rsidP="007F7F9B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A54885" w:rsidRPr="00490611" w:rsidRDefault="00A54885" w:rsidP="00A26AFB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A54885" w:rsidRPr="00490611" w:rsidTr="007F7F9B">
        <w:trPr>
          <w:trHeight w:val="420"/>
          <w:jc w:val="right"/>
        </w:trPr>
        <w:tc>
          <w:tcPr>
            <w:tcW w:w="3190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3154" w:type="dxa"/>
          </w:tcPr>
          <w:p w:rsidR="007F7F9B" w:rsidRPr="00490611" w:rsidRDefault="007F7F9B" w:rsidP="007F7F9B">
            <w:pPr>
              <w:pStyle w:val="HeadDoc"/>
              <w:rPr>
                <w:sz w:val="26"/>
                <w:szCs w:val="26"/>
              </w:rPr>
            </w:pPr>
          </w:p>
          <w:p w:rsidR="00A54885" w:rsidRPr="00490611" w:rsidRDefault="00A54885" w:rsidP="007F7F9B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A54885" w:rsidRPr="00490611" w:rsidRDefault="00A54885" w:rsidP="008B522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380018" w:rsidRPr="00490611" w:rsidRDefault="00380018" w:rsidP="000D1246">
      <w:pPr>
        <w:pStyle w:val="HeadDoc"/>
        <w:rPr>
          <w:sz w:val="26"/>
          <w:szCs w:val="26"/>
        </w:rPr>
      </w:pPr>
    </w:p>
    <w:tbl>
      <w:tblPr>
        <w:tblStyle w:val="a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68"/>
        <w:gridCol w:w="3119"/>
      </w:tblGrid>
      <w:tr w:rsidR="00032A28" w:rsidRPr="00490611" w:rsidTr="000B7C01">
        <w:tc>
          <w:tcPr>
            <w:tcW w:w="2376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668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28" w:rsidRPr="00490611" w:rsidTr="000B7C01">
        <w:tc>
          <w:tcPr>
            <w:tcW w:w="2376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68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32A28" w:rsidRPr="00490611" w:rsidTr="000B7C01">
        <w:tc>
          <w:tcPr>
            <w:tcW w:w="2376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Подпись лица, принявшего заявку</w:t>
            </w:r>
          </w:p>
        </w:tc>
        <w:tc>
          <w:tcPr>
            <w:tcW w:w="3668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Должность лица, принявшего заявку</w:t>
            </w:r>
          </w:p>
        </w:tc>
        <w:tc>
          <w:tcPr>
            <w:tcW w:w="3119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Фамилия, имя, отчество лица, принявшего заявку</w:t>
            </w:r>
          </w:p>
        </w:tc>
      </w:tr>
    </w:tbl>
    <w:p w:rsidR="006B0FDF" w:rsidRPr="00490611" w:rsidRDefault="006B0FDF" w:rsidP="006B0FDF">
      <w:pPr>
        <w:spacing w:before="240"/>
      </w:pPr>
    </w:p>
    <w:p w:rsidR="00D815EA" w:rsidRPr="00490611" w:rsidRDefault="00D815EA" w:rsidP="006B0FDF">
      <w:pPr>
        <w:spacing w:before="240"/>
      </w:pPr>
    </w:p>
    <w:p w:rsidR="007A4A92" w:rsidRPr="00490611" w:rsidRDefault="007A4A92" w:rsidP="00010F4B">
      <w:pPr>
        <w:spacing w:before="240"/>
      </w:pPr>
    </w:p>
    <w:p w:rsidR="004240CB" w:rsidRDefault="004240CB" w:rsidP="00AC0B23">
      <w:pPr>
        <w:ind w:firstLine="709"/>
        <w:jc w:val="right"/>
      </w:pPr>
    </w:p>
    <w:p w:rsidR="00DF68A5" w:rsidRDefault="00DF68A5" w:rsidP="00AC0B23">
      <w:pPr>
        <w:ind w:firstLine="709"/>
        <w:jc w:val="right"/>
      </w:pPr>
    </w:p>
    <w:p w:rsidR="00DF68A5" w:rsidRDefault="00DF68A5" w:rsidP="00AC0B23">
      <w:pPr>
        <w:ind w:firstLine="709"/>
        <w:jc w:val="right"/>
      </w:pPr>
    </w:p>
    <w:p w:rsidR="005B74BB" w:rsidRDefault="005B74BB" w:rsidP="00AC0B23">
      <w:pPr>
        <w:ind w:firstLine="709"/>
        <w:jc w:val="right"/>
      </w:pPr>
    </w:p>
    <w:p w:rsidR="00AC0B23" w:rsidRPr="002077BF" w:rsidRDefault="00380018" w:rsidP="00AC0B23">
      <w:pPr>
        <w:ind w:firstLine="709"/>
        <w:jc w:val="right"/>
      </w:pPr>
      <w:r w:rsidRPr="002077BF">
        <w:t xml:space="preserve">Приложение </w:t>
      </w:r>
    </w:p>
    <w:p w:rsidR="00380018" w:rsidRPr="002077BF" w:rsidRDefault="00AC4403" w:rsidP="00AC0B23">
      <w:pPr>
        <w:ind w:firstLine="709"/>
        <w:jc w:val="right"/>
      </w:pPr>
      <w:r w:rsidRPr="002077BF">
        <w:t xml:space="preserve">1 </w:t>
      </w:r>
      <w:r w:rsidR="00380018" w:rsidRPr="002077BF">
        <w:t xml:space="preserve">к </w:t>
      </w:r>
      <w:r w:rsidR="00AC06E2" w:rsidRPr="002077BF">
        <w:t>З</w:t>
      </w:r>
      <w:r w:rsidR="00380018" w:rsidRPr="002077BF">
        <w:t>аявке</w:t>
      </w:r>
    </w:p>
    <w:p w:rsidR="00A54885" w:rsidRPr="002077BF" w:rsidRDefault="00A54885" w:rsidP="00AC0B23">
      <w:pPr>
        <w:ind w:left="708" w:right="200" w:firstLine="708"/>
        <w:jc w:val="right"/>
      </w:pPr>
    </w:p>
    <w:p w:rsidR="00032A28" w:rsidRPr="00490611" w:rsidRDefault="00A54885" w:rsidP="00032A28">
      <w:pPr>
        <w:jc w:val="center"/>
      </w:pPr>
      <w:r w:rsidRPr="002077BF">
        <w:t xml:space="preserve">Паспорт </w:t>
      </w:r>
      <w:r w:rsidR="00EA1BE3" w:rsidRPr="002077BF">
        <w:t>проекта претендента на получение гранта</w:t>
      </w:r>
      <w:r w:rsidR="00FE1400" w:rsidRPr="002077BF">
        <w:t xml:space="preserve"> в форме субсидии</w:t>
      </w:r>
      <w:r w:rsidR="00E47586" w:rsidRPr="002077BF">
        <w:t xml:space="preserve"> </w:t>
      </w:r>
      <w:r w:rsidR="00EA1BE3" w:rsidRPr="002077BF">
        <w:t xml:space="preserve">из бюджета города Когалыма </w:t>
      </w:r>
      <w:r w:rsidR="00783224" w:rsidRPr="002077BF">
        <w:t>на реализацию проекта в рамках к</w:t>
      </w:r>
      <w:r w:rsidR="00EA1BE3" w:rsidRPr="002077BF">
        <w:t>онкурса</w:t>
      </w:r>
      <w:r w:rsidR="00E47586" w:rsidRPr="002077BF">
        <w:t xml:space="preserve"> </w:t>
      </w:r>
      <w:r w:rsidR="00EA1BE3" w:rsidRPr="002077BF">
        <w:rPr>
          <w:rFonts w:eastAsiaTheme="minorHAnsi"/>
          <w:lang w:eastAsia="en-US"/>
        </w:rPr>
        <w:t>молодёжных инициатив</w:t>
      </w:r>
      <w:r w:rsidR="00E47586" w:rsidRPr="002077BF">
        <w:rPr>
          <w:rFonts w:eastAsiaTheme="minorHAnsi"/>
          <w:lang w:eastAsia="en-US"/>
        </w:rPr>
        <w:t xml:space="preserve"> </w:t>
      </w:r>
      <w:r w:rsidR="00EA1BE3" w:rsidRPr="002077BF">
        <w:t>города Когалыма</w:t>
      </w:r>
    </w:p>
    <w:p w:rsidR="00FB7951" w:rsidRPr="00490611" w:rsidRDefault="00FB7951" w:rsidP="00A54885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5A01D7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jc w:val="both"/>
            </w:pPr>
            <w:r w:rsidRPr="00490611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FB7951" w:rsidRPr="00490611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  <w:p w:rsidR="00FB7951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DA732D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t>Претендент на пол</w:t>
            </w:r>
            <w:r w:rsidR="00F45BB4" w:rsidRPr="00490611">
              <w:t>учение гранта в форме субсидии</w:t>
            </w:r>
            <w:r w:rsidR="00C762A9" w:rsidRPr="00490611">
              <w:t xml:space="preserve"> –</w:t>
            </w:r>
            <w:r w:rsidRPr="00490611">
              <w:t xml:space="preserve"> а</w:t>
            </w:r>
            <w:r w:rsidR="00FB7951" w:rsidRPr="00490611">
              <w:t>втор (руководитель, координатор) проекта 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C55EFC" w:rsidRPr="00490611" w:rsidRDefault="00FB7951" w:rsidP="00AC0B23">
            <w:pPr>
              <w:pStyle w:val="af3"/>
              <w:tabs>
                <w:tab w:val="left" w:pos="525"/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FB7951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319F4" w:rsidRPr="002D37D7">
              <w:rPr>
                <w:rFonts w:eastAsiaTheme="minorHAnsi"/>
                <w:color w:val="000000"/>
                <w:lang w:eastAsia="en-US"/>
              </w:rPr>
              <w:t>(при наличии)</w:t>
            </w:r>
            <w:r w:rsidRPr="002D37D7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FB7951" w:rsidRPr="00490611" w:rsidRDefault="00FB7951" w:rsidP="00A26AFB">
            <w:pPr>
              <w:pStyle w:val="af3"/>
              <w:tabs>
                <w:tab w:val="left" w:pos="525"/>
                <w:tab w:val="left" w:pos="1134"/>
              </w:tabs>
              <w:ind w:left="142"/>
              <w:jc w:val="both"/>
            </w:pPr>
            <w:r w:rsidRPr="00490611">
              <w:t>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A26AFB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90611">
              <w:rPr>
                <w:i/>
              </w:rPr>
              <w:t>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AC4403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0B7CD8" w:rsidRPr="00490611" w:rsidRDefault="00FB7951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Срок</w:t>
            </w:r>
            <w:r w:rsidR="00515631" w:rsidRPr="00490611">
              <w:rPr>
                <w:rFonts w:eastAsiaTheme="minorHAnsi"/>
                <w:color w:val="000000"/>
                <w:lang w:eastAsia="en-US"/>
              </w:rPr>
              <w:t>и</w:t>
            </w:r>
            <w:r w:rsidRPr="00490611">
              <w:rPr>
                <w:rFonts w:eastAsiaTheme="minorHAnsi"/>
                <w:color w:val="000000"/>
                <w:lang w:eastAsia="en-US"/>
              </w:rPr>
              <w:t xml:space="preserve"> реализации проекта (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 xml:space="preserve">число, </w:t>
            </w:r>
            <w:r w:rsidRPr="00490611">
              <w:rPr>
                <w:rFonts w:eastAsiaTheme="minorHAnsi"/>
                <w:color w:val="000000"/>
                <w:lang w:eastAsia="en-US"/>
              </w:rPr>
              <w:t xml:space="preserve">месяц, год начала 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>реализации проекта</w:t>
            </w:r>
            <w:r w:rsidR="006960FF" w:rsidRPr="00490611">
              <w:rPr>
                <w:rFonts w:eastAsiaTheme="minorHAnsi"/>
                <w:color w:val="000000"/>
                <w:lang w:eastAsia="en-US"/>
              </w:rPr>
              <w:t>–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число,</w:t>
            </w:r>
            <w:r w:rsidR="006960FF" w:rsidRPr="00490611">
              <w:rPr>
                <w:rFonts w:eastAsiaTheme="minorHAnsi"/>
                <w:color w:val="000000"/>
                <w:lang w:eastAsia="en-US"/>
              </w:rPr>
              <w:t xml:space="preserve"> месяц, 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 xml:space="preserve">год завершения реализации </w:t>
            </w:r>
            <w:r w:rsidRPr="00490611">
              <w:rPr>
                <w:rFonts w:eastAsiaTheme="minorHAnsi"/>
                <w:color w:val="000000"/>
                <w:lang w:eastAsia="en-US"/>
              </w:rPr>
              <w:t>проекта)</w:t>
            </w:r>
            <w:r w:rsidR="002A010F" w:rsidRPr="00490611">
              <w:rPr>
                <w:rStyle w:val="af6"/>
                <w:rFonts w:eastAsiaTheme="minorHAnsi"/>
                <w:color w:val="000000"/>
                <w:lang w:eastAsia="en-US"/>
              </w:rPr>
              <w:footnoteReference w:id="1"/>
            </w:r>
            <w:r w:rsidR="00AC0B23">
              <w:rPr>
                <w:rFonts w:eastAsiaTheme="minorHAnsi"/>
                <w:color w:val="000000"/>
                <w:lang w:eastAsia="en-US"/>
              </w:rPr>
              <w:t xml:space="preserve"> ______________</w:t>
            </w:r>
            <w:r w:rsidR="00A26AF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90611">
              <w:rPr>
                <w:rFonts w:eastAsiaTheme="minorHAnsi"/>
                <w:color w:val="000000"/>
                <w:lang w:eastAsia="en-US"/>
              </w:rPr>
              <w:t>_________________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__</w:t>
            </w:r>
            <w:r w:rsidR="00AC0B23">
              <w:rPr>
                <w:rFonts w:eastAsiaTheme="minorHAnsi"/>
                <w:color w:val="000000"/>
                <w:lang w:eastAsia="en-US"/>
              </w:rPr>
              <w:t>________________________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___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>____________________</w:t>
            </w:r>
          </w:p>
        </w:tc>
      </w:tr>
      <w:tr w:rsidR="00CA299D" w:rsidRPr="00490611" w:rsidTr="00CA299D">
        <w:trPr>
          <w:trHeight w:val="235"/>
        </w:trPr>
        <w:tc>
          <w:tcPr>
            <w:tcW w:w="9039" w:type="dxa"/>
          </w:tcPr>
          <w:p w:rsidR="00CA299D" w:rsidRPr="00490611" w:rsidRDefault="00CA299D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 xml:space="preserve">Цель и задачи проекта </w:t>
            </w:r>
          </w:p>
        </w:tc>
      </w:tr>
      <w:tr w:rsidR="00CA299D" w:rsidRPr="00490611" w:rsidTr="00CA299D">
        <w:trPr>
          <w:trHeight w:val="235"/>
        </w:trPr>
        <w:tc>
          <w:tcPr>
            <w:tcW w:w="9039" w:type="dxa"/>
          </w:tcPr>
          <w:p w:rsidR="00CA299D" w:rsidRPr="002077BF" w:rsidRDefault="00CA299D" w:rsidP="00A26AFB">
            <w:pPr>
              <w:pStyle w:val="23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2077BF">
              <w:rPr>
                <w:rFonts w:eastAsiaTheme="minorHAnsi"/>
                <w:color w:val="000000"/>
                <w:lang w:eastAsia="en-US"/>
              </w:rPr>
              <w:t>Целевая группа, на которую направлен проект (возраст, вид (виды) деятельности группы)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2077BF" w:rsidRDefault="003934D3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05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077BF">
              <w:t xml:space="preserve">Постановка проблемы и актуальность (социальная значимость) </w:t>
            </w:r>
            <w:r w:rsidR="0072192E" w:rsidRPr="002077BF">
              <w:t>проекта</w:t>
            </w:r>
            <w:r w:rsidRPr="002077B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7951" w:rsidRPr="002077BF">
              <w:rPr>
                <w:rFonts w:eastAsiaTheme="minorHAnsi"/>
                <w:color w:val="000000"/>
                <w:lang w:eastAsia="en-US"/>
              </w:rPr>
              <w:t>(</w:t>
            </w:r>
            <w:r w:rsidR="004411E4" w:rsidRPr="002077BF">
              <w:rPr>
                <w:rFonts w:eastAsiaTheme="minorHAnsi"/>
                <w:color w:val="000000"/>
                <w:lang w:eastAsia="en-US"/>
              </w:rPr>
              <w:t>обозначение проблемы</w:t>
            </w:r>
            <w:r w:rsidR="00CF49A3" w:rsidRPr="002077BF">
              <w:rPr>
                <w:rFonts w:eastAsiaTheme="minorHAnsi"/>
                <w:color w:val="000000"/>
                <w:lang w:eastAsia="en-US"/>
              </w:rPr>
              <w:t xml:space="preserve"> и ее актуальность, социальная значимость</w:t>
            </w:r>
            <w:r w:rsidR="009F6E6A" w:rsidRPr="002077B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B2F8E" w:rsidRPr="002077BF">
              <w:rPr>
                <w:rFonts w:eastAsiaTheme="minorHAnsi"/>
                <w:color w:val="000000"/>
                <w:lang w:eastAsia="en-US"/>
              </w:rPr>
              <w:t>для города Когалыма</w:t>
            </w:r>
            <w:r w:rsidR="005B2F8E" w:rsidRPr="002077BF">
              <w:rPr>
                <w:rFonts w:eastAsiaTheme="minorHAnsi"/>
                <w:lang w:eastAsia="en-US"/>
              </w:rPr>
              <w:t xml:space="preserve">, </w:t>
            </w:r>
            <w:r w:rsidR="00FB7951" w:rsidRPr="002077BF">
              <w:t xml:space="preserve">описание </w:t>
            </w:r>
            <w:r w:rsidR="0072192E" w:rsidRPr="002077BF">
              <w:t>влияния реализуемого проекта на решение (смягчение) данной</w:t>
            </w:r>
            <w:r w:rsidR="009F6E6A" w:rsidRPr="002077BF">
              <w:t xml:space="preserve"> </w:t>
            </w:r>
            <w:r w:rsidR="0072192E" w:rsidRPr="002077BF">
              <w:t>проблемы</w:t>
            </w:r>
            <w:r w:rsidR="004411E4" w:rsidRPr="002077BF">
              <w:t>,</w:t>
            </w:r>
            <w:r w:rsidR="00AC0B23" w:rsidRPr="002077BF">
              <w:rPr>
                <w:color w:val="FF0000"/>
              </w:rPr>
              <w:t xml:space="preserve"> </w:t>
            </w:r>
            <w:r w:rsidR="004411E4" w:rsidRPr="002077BF">
              <w:t>не более 1</w:t>
            </w:r>
            <w:r w:rsidR="00FB7951" w:rsidRPr="002077BF">
              <w:t xml:space="preserve"> стр.</w:t>
            </w:r>
            <w:r w:rsidR="004411E4" w:rsidRPr="002077BF">
              <w:t>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7A7168" w:rsidRPr="002077BF" w:rsidRDefault="00EB2489" w:rsidP="00A84FBE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9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077BF">
              <w:t xml:space="preserve">Реалистичность </w:t>
            </w:r>
            <w:r w:rsidR="004411E4" w:rsidRPr="002077BF">
              <w:t>проекта</w:t>
            </w:r>
            <w:r w:rsidR="000B7C01" w:rsidRPr="002077BF">
              <w:t xml:space="preserve"> (</w:t>
            </w:r>
            <w:r w:rsidR="004411E4" w:rsidRPr="002077BF">
              <w:t>какие действия и последовательные шаги планируетс</w:t>
            </w:r>
            <w:r w:rsidR="007A7168" w:rsidRPr="002077BF">
              <w:t xml:space="preserve">я произвести в рамках проекта; </w:t>
            </w:r>
            <w:r w:rsidR="004411E4" w:rsidRPr="002077BF">
              <w:t>каки</w:t>
            </w:r>
            <w:r w:rsidR="008319F4" w:rsidRPr="002077BF">
              <w:t>е организации,</w:t>
            </w:r>
            <w:r w:rsidR="009F6E6A" w:rsidRPr="002077BF">
              <w:t xml:space="preserve"> </w:t>
            </w:r>
            <w:r w:rsidR="006960FF" w:rsidRPr="002077BF">
              <w:t>каких</w:t>
            </w:r>
            <w:r w:rsidR="009F6E6A" w:rsidRPr="002077BF">
              <w:t xml:space="preserve"> </w:t>
            </w:r>
            <w:r w:rsidR="00FB7951" w:rsidRPr="002077BF">
              <w:t>специалистов и добровольцев для реализации проекта</w:t>
            </w:r>
            <w:r w:rsidR="004411E4" w:rsidRPr="002077BF">
              <w:t xml:space="preserve"> планируется привлечь</w:t>
            </w:r>
            <w:r w:rsidR="006960FF" w:rsidRPr="002077BF">
              <w:t>;</w:t>
            </w:r>
            <w:r w:rsidR="009F6E6A" w:rsidRPr="002077BF">
              <w:t xml:space="preserve"> </w:t>
            </w:r>
            <w:r w:rsidR="004411E4" w:rsidRPr="002077BF">
              <w:t>и</w:t>
            </w:r>
            <w:r w:rsidR="002519F1" w:rsidRPr="002077BF">
              <w:t>нформация об организациях-</w:t>
            </w:r>
            <w:r w:rsidR="004411E4" w:rsidRPr="002077BF">
              <w:t>партнёрах, участвующих в реализации проекта</w:t>
            </w:r>
            <w:r w:rsidR="000B7CD8" w:rsidRPr="002077BF">
              <w:rPr>
                <w:rStyle w:val="af6"/>
              </w:rPr>
              <w:footnoteReference w:id="2"/>
            </w:r>
            <w:r w:rsidR="004411E4" w:rsidRPr="002077BF">
              <w:t>; информация о необходимых</w:t>
            </w:r>
            <w:r w:rsidR="009F6E6A" w:rsidRPr="002077BF">
              <w:t xml:space="preserve"> </w:t>
            </w:r>
            <w:r w:rsidR="004411E4" w:rsidRPr="002077BF">
              <w:t>материально-технических ресурсах и об их наличии</w:t>
            </w:r>
            <w:r w:rsidR="007C1CE0" w:rsidRPr="002077BF">
              <w:t xml:space="preserve">, </w:t>
            </w:r>
            <w:r w:rsidRPr="002077BF">
              <w:t xml:space="preserve">об опыте </w:t>
            </w:r>
            <w:r w:rsidR="006960FF" w:rsidRPr="002077BF">
              <w:t>реализации аналогичных проектов;</w:t>
            </w:r>
            <w:r w:rsidR="009F6E6A" w:rsidRPr="002077BF">
              <w:t xml:space="preserve"> </w:t>
            </w:r>
            <w:r w:rsidR="007C1CE0" w:rsidRPr="002077BF">
              <w:t>иная информация, которую считает необходимым представить автор (координатор, руководитель) проекта</w:t>
            </w:r>
            <w:r w:rsidR="008319F4" w:rsidRPr="002077BF">
              <w:t xml:space="preserve">, </w:t>
            </w:r>
            <w:r w:rsidR="006960FF" w:rsidRPr="002077BF">
              <w:t>объё</w:t>
            </w:r>
            <w:r w:rsidR="008319F4" w:rsidRPr="002077BF">
              <w:t>мом</w:t>
            </w:r>
            <w:r w:rsidR="00515631" w:rsidRPr="002077BF">
              <w:t xml:space="preserve"> не более 1,5</w:t>
            </w:r>
            <w:r w:rsidR="004411E4" w:rsidRPr="002077BF">
              <w:t xml:space="preserve"> стр.</w:t>
            </w:r>
            <w:r w:rsidR="00FB7951" w:rsidRPr="002077BF">
              <w:t>)</w:t>
            </w:r>
          </w:p>
        </w:tc>
      </w:tr>
      <w:tr w:rsidR="007B0F8D" w:rsidRPr="00490611" w:rsidTr="008319F4">
        <w:trPr>
          <w:trHeight w:val="235"/>
        </w:trPr>
        <w:tc>
          <w:tcPr>
            <w:tcW w:w="9039" w:type="dxa"/>
          </w:tcPr>
          <w:p w:rsidR="007B0F8D" w:rsidRPr="002077BF" w:rsidRDefault="002D37D7" w:rsidP="002077BF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930"/>
              </w:tabs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rFonts w:eastAsiaTheme="minorHAnsi"/>
                <w:lang w:eastAsia="en-US"/>
              </w:rPr>
              <w:t xml:space="preserve">Инновационность, </w:t>
            </w:r>
            <w:r w:rsidR="007B0F8D" w:rsidRPr="002077BF">
              <w:rPr>
                <w:rFonts w:eastAsiaTheme="minorHAnsi"/>
                <w:lang w:eastAsia="en-US"/>
              </w:rPr>
              <w:t>уникаль</w:t>
            </w:r>
            <w:r w:rsidR="00CA299D" w:rsidRPr="002077BF">
              <w:rPr>
                <w:rFonts w:eastAsiaTheme="minorHAnsi"/>
                <w:lang w:eastAsia="en-US"/>
              </w:rPr>
              <w:t xml:space="preserve">ность проекта </w:t>
            </w:r>
            <w:r w:rsidR="002077BF">
              <w:rPr>
                <w:rFonts w:eastAsiaTheme="minorHAnsi"/>
                <w:lang w:eastAsia="en-US"/>
              </w:rPr>
              <w:t xml:space="preserve">(новизна проекта, </w:t>
            </w:r>
            <w:r w:rsidR="007B0F8D" w:rsidRPr="002077BF">
              <w:rPr>
                <w:rFonts w:eastAsiaTheme="minorHAnsi"/>
                <w:lang w:eastAsia="en-US"/>
              </w:rPr>
              <w:t>уникальные решения</w:t>
            </w:r>
            <w:r w:rsidR="00CA299D" w:rsidRPr="002077BF">
              <w:rPr>
                <w:rFonts w:eastAsiaTheme="minorHAnsi"/>
                <w:lang w:eastAsia="en-US"/>
              </w:rPr>
              <w:t>, услуги, продукты в рамках проекта, не более 0,5 стр.</w:t>
            </w:r>
            <w:r w:rsidR="007B0F8D" w:rsidRPr="002077BF">
              <w:rPr>
                <w:rFonts w:eastAsiaTheme="minorHAnsi"/>
                <w:lang w:eastAsia="en-US"/>
              </w:rPr>
              <w:t>)</w:t>
            </w:r>
          </w:p>
        </w:tc>
      </w:tr>
      <w:tr w:rsidR="008319F4" w:rsidRPr="00490611" w:rsidTr="008319F4">
        <w:trPr>
          <w:trHeight w:val="235"/>
        </w:trPr>
        <w:tc>
          <w:tcPr>
            <w:tcW w:w="9039" w:type="dxa"/>
          </w:tcPr>
          <w:p w:rsidR="006960FF" w:rsidRPr="00490611" w:rsidRDefault="008319F4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490611">
              <w:t>Схема управления проектом, роли и ответственность участников проектной команды</w:t>
            </w:r>
          </w:p>
        </w:tc>
      </w:tr>
    </w:tbl>
    <w:p w:rsidR="000B7CD8" w:rsidRPr="00490611" w:rsidRDefault="00A26AFB" w:rsidP="00A26AFB">
      <w:pPr>
        <w:pStyle w:val="23"/>
        <w:tabs>
          <w:tab w:val="left" w:pos="993"/>
        </w:tabs>
        <w:spacing w:line="276" w:lineRule="auto"/>
        <w:ind w:firstLine="709"/>
      </w:pPr>
      <w:r>
        <w:t xml:space="preserve">11. </w:t>
      </w:r>
      <w:r w:rsidR="008B522E" w:rsidRPr="00490611">
        <w:t>Календарный п</w:t>
      </w:r>
      <w:r w:rsidR="00A54885" w:rsidRPr="00490611">
        <w:t>лан</w:t>
      </w:r>
      <w:r w:rsidR="008B522E" w:rsidRPr="00490611">
        <w:t xml:space="preserve">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370"/>
        <w:gridCol w:w="950"/>
        <w:gridCol w:w="2587"/>
        <w:gridCol w:w="2321"/>
      </w:tblGrid>
      <w:tr w:rsidR="00972E90" w:rsidRPr="00AC0B23" w:rsidTr="00AC0B23">
        <w:trPr>
          <w:trHeight w:val="379"/>
        </w:trPr>
        <w:tc>
          <w:tcPr>
            <w:tcW w:w="31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№</w:t>
            </w:r>
            <w:r w:rsidRPr="00AC0B23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50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 xml:space="preserve">Наименование действия, </w:t>
            </w:r>
            <w:r w:rsidRPr="00AC0B23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541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1474" w:type="pct"/>
            <w:vAlign w:val="center"/>
          </w:tcPr>
          <w:p w:rsidR="00972E90" w:rsidRPr="002077BF" w:rsidRDefault="002077BF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077BF">
              <w:rPr>
                <w:sz w:val="22"/>
                <w:szCs w:val="22"/>
              </w:rPr>
              <w:t xml:space="preserve">Претендент на получение гранта в </w:t>
            </w:r>
            <w:r w:rsidRPr="002077BF">
              <w:rPr>
                <w:sz w:val="22"/>
                <w:szCs w:val="22"/>
              </w:rPr>
              <w:lastRenderedPageBreak/>
              <w:t>форме субсидии – автор (руководитель, координатор) проекта или о</w:t>
            </w:r>
            <w:r w:rsidR="00972E90" w:rsidRPr="002077BF">
              <w:rPr>
                <w:sz w:val="22"/>
                <w:szCs w:val="22"/>
              </w:rPr>
              <w:t>тветственный участник проектной команды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32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lastRenderedPageBreak/>
              <w:t>Ожидаемый результат</w:t>
            </w:r>
          </w:p>
        </w:tc>
      </w:tr>
      <w:tr w:rsidR="00972E90" w:rsidRPr="00AC0B23" w:rsidTr="00AC0B23">
        <w:trPr>
          <w:trHeight w:val="259"/>
        </w:trPr>
        <w:tc>
          <w:tcPr>
            <w:tcW w:w="31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7F9B" w:rsidRPr="00490611" w:rsidRDefault="000C1AFA" w:rsidP="00AC0B23">
      <w:pPr>
        <w:ind w:firstLine="709"/>
        <w:jc w:val="both"/>
        <w:rPr>
          <w:sz w:val="20"/>
          <w:szCs w:val="20"/>
          <w:lang w:eastAsia="en-US"/>
        </w:rPr>
      </w:pPr>
      <w:r w:rsidRPr="00490611">
        <w:t xml:space="preserve">Подтверждаю, что вся информация, содержащаяся в заявке на участие в </w:t>
      </w:r>
      <w:r w:rsidR="00783224" w:rsidRPr="00490611">
        <w:t>к</w:t>
      </w:r>
      <w:r w:rsidR="00EA1BE3" w:rsidRPr="00490611">
        <w:t>онкурсе</w:t>
      </w:r>
      <w:r w:rsidR="00E47586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E47586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032A28" w:rsidRPr="00490611">
        <w:t>,</w:t>
      </w:r>
      <w:r w:rsidR="00E47586" w:rsidRPr="00490611">
        <w:t xml:space="preserve"> </w:t>
      </w:r>
      <w:r w:rsidRPr="00490611">
        <w:t>является подлинной и достоверной.</w:t>
      </w: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7F7F9B" w:rsidRPr="00490611" w:rsidTr="003E5ACE">
        <w:trPr>
          <w:jc w:val="right"/>
        </w:trPr>
        <w:tc>
          <w:tcPr>
            <w:tcW w:w="3190" w:type="dxa"/>
          </w:tcPr>
          <w:p w:rsidR="007F7F9B" w:rsidRPr="00490611" w:rsidRDefault="007F7F9B" w:rsidP="000D365E">
            <w:r w:rsidRPr="00490611">
              <w:t>Претендент на п</w:t>
            </w:r>
            <w:r w:rsidR="00F45BB4" w:rsidRPr="00490611">
              <w:t>олучение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490611" w:rsidRDefault="00BC7EDA" w:rsidP="003E5ACE">
            <w:pPr>
              <w:jc w:val="center"/>
            </w:pPr>
          </w:p>
          <w:p w:rsidR="00BC7EDA" w:rsidRPr="00490611" w:rsidRDefault="00BC7EDA" w:rsidP="003E5ACE">
            <w:pPr>
              <w:jc w:val="center"/>
            </w:pPr>
          </w:p>
          <w:p w:rsidR="00BC7EDA" w:rsidRPr="00490611" w:rsidRDefault="00BC7EDA" w:rsidP="003E5ACE">
            <w:pPr>
              <w:jc w:val="center"/>
            </w:pPr>
          </w:p>
          <w:p w:rsidR="007F7F9B" w:rsidRPr="00490611" w:rsidRDefault="007F7F9B" w:rsidP="003E5ACE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BC7EDA" w:rsidRPr="00490611" w:rsidRDefault="00BC7EDA" w:rsidP="003E5ACE"/>
          <w:p w:rsidR="00BC7EDA" w:rsidRPr="00490611" w:rsidRDefault="00BC7EDA" w:rsidP="003E5ACE"/>
          <w:p w:rsidR="00BC7EDA" w:rsidRPr="00490611" w:rsidRDefault="00BC7EDA" w:rsidP="003E5ACE"/>
          <w:p w:rsidR="007F7F9B" w:rsidRPr="00490611" w:rsidRDefault="007F7F9B" w:rsidP="003E5ACE">
            <w:r w:rsidRPr="00490611">
              <w:t>______________________</w:t>
            </w:r>
          </w:p>
        </w:tc>
      </w:tr>
      <w:tr w:rsidR="007F7F9B" w:rsidRPr="00490611" w:rsidTr="003E5ACE">
        <w:trPr>
          <w:jc w:val="right"/>
        </w:trPr>
        <w:tc>
          <w:tcPr>
            <w:tcW w:w="3190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490611" w:rsidRDefault="007F7F9B" w:rsidP="003E5AC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F7F9B" w:rsidRPr="00490611" w:rsidRDefault="007F7F9B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7F7F9B" w:rsidRPr="00490611" w:rsidTr="003E5ACE">
        <w:trPr>
          <w:trHeight w:val="420"/>
          <w:jc w:val="right"/>
        </w:trPr>
        <w:tc>
          <w:tcPr>
            <w:tcW w:w="3190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3154" w:type="dxa"/>
          </w:tcPr>
          <w:p w:rsidR="007F7F9B" w:rsidRPr="00490611" w:rsidRDefault="007F7F9B" w:rsidP="003E5ACE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7F7F9B" w:rsidRPr="00490611" w:rsidRDefault="007F7F9B" w:rsidP="003E5AC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EA1BE3" w:rsidRPr="00490611" w:rsidRDefault="00EA1BE3" w:rsidP="00AC4403">
      <w:pPr>
        <w:spacing w:before="240"/>
        <w:ind w:firstLine="709"/>
        <w:jc w:val="right"/>
      </w:pPr>
    </w:p>
    <w:p w:rsidR="00EA1BE3" w:rsidRPr="00490611" w:rsidRDefault="00EA1BE3" w:rsidP="00AC4403">
      <w:pPr>
        <w:spacing w:before="240"/>
        <w:ind w:firstLine="709"/>
        <w:jc w:val="right"/>
      </w:pPr>
    </w:p>
    <w:p w:rsidR="00C762A9" w:rsidRPr="00490611" w:rsidRDefault="00C762A9" w:rsidP="008F4B9A">
      <w:pPr>
        <w:spacing w:before="240"/>
        <w:ind w:firstLine="709"/>
        <w:jc w:val="right"/>
      </w:pPr>
    </w:p>
    <w:p w:rsidR="0034452A" w:rsidRPr="00490611" w:rsidRDefault="0034452A" w:rsidP="008F4B9A">
      <w:pPr>
        <w:spacing w:before="240"/>
        <w:ind w:firstLine="709"/>
        <w:jc w:val="right"/>
      </w:pPr>
    </w:p>
    <w:p w:rsidR="00CB764F" w:rsidRPr="00490611" w:rsidRDefault="00CB764F" w:rsidP="008F4B9A">
      <w:pPr>
        <w:spacing w:before="240"/>
        <w:ind w:firstLine="709"/>
        <w:jc w:val="right"/>
      </w:pPr>
    </w:p>
    <w:p w:rsidR="0040752D" w:rsidRPr="00490611" w:rsidRDefault="0040752D" w:rsidP="008F4B9A">
      <w:pPr>
        <w:spacing w:before="240"/>
        <w:ind w:firstLine="709"/>
        <w:jc w:val="right"/>
      </w:pPr>
    </w:p>
    <w:p w:rsidR="005D3679" w:rsidRPr="000737A2" w:rsidRDefault="005D3679" w:rsidP="000737A2">
      <w:pPr>
        <w:spacing w:before="240"/>
        <w:rPr>
          <w:lang w:val="en-US"/>
        </w:rPr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4E5B44" w:rsidRDefault="004E5B44" w:rsidP="00AC0B23">
      <w:pPr>
        <w:ind w:firstLine="709"/>
        <w:jc w:val="right"/>
      </w:pPr>
    </w:p>
    <w:p w:rsidR="004E5B44" w:rsidRDefault="004E5B44" w:rsidP="00AC0B23">
      <w:pPr>
        <w:ind w:firstLine="709"/>
        <w:jc w:val="right"/>
      </w:pPr>
    </w:p>
    <w:p w:rsidR="004E5B44" w:rsidRDefault="004E5B44" w:rsidP="00AC0B23">
      <w:pPr>
        <w:ind w:firstLine="709"/>
        <w:jc w:val="right"/>
      </w:pPr>
    </w:p>
    <w:p w:rsidR="004240CB" w:rsidRDefault="004240CB" w:rsidP="00AC0B23">
      <w:pPr>
        <w:ind w:firstLine="709"/>
        <w:jc w:val="right"/>
      </w:pPr>
    </w:p>
    <w:p w:rsidR="00AC0B23" w:rsidRDefault="008F4B9A" w:rsidP="00AC0B23">
      <w:pPr>
        <w:ind w:firstLine="709"/>
        <w:jc w:val="right"/>
      </w:pPr>
      <w:r w:rsidRPr="00490611">
        <w:t xml:space="preserve">Приложение </w:t>
      </w:r>
    </w:p>
    <w:p w:rsidR="008F4B9A" w:rsidRPr="00490611" w:rsidRDefault="008F4B9A" w:rsidP="00AC0B23">
      <w:pPr>
        <w:ind w:firstLine="709"/>
        <w:jc w:val="right"/>
      </w:pPr>
      <w:r w:rsidRPr="00490611">
        <w:t>2</w:t>
      </w:r>
      <w:r w:rsidR="00AC06E2" w:rsidRPr="00490611">
        <w:t xml:space="preserve"> к З</w:t>
      </w:r>
      <w:r w:rsidRPr="00490611">
        <w:t>аявке</w:t>
      </w:r>
    </w:p>
    <w:p w:rsidR="00AC4403" w:rsidRPr="00490611" w:rsidRDefault="00AC4403" w:rsidP="00AC0B23">
      <w:pPr>
        <w:ind w:firstLine="709"/>
        <w:jc w:val="right"/>
        <w:rPr>
          <w:sz w:val="20"/>
          <w:szCs w:val="20"/>
          <w:lang w:eastAsia="en-US"/>
        </w:rPr>
      </w:pPr>
    </w:p>
    <w:p w:rsidR="00EA1BE3" w:rsidRPr="00490611" w:rsidRDefault="00EA1BE3" w:rsidP="00AC0B23">
      <w:pPr>
        <w:jc w:val="center"/>
      </w:pPr>
      <w:r w:rsidRPr="00490611">
        <w:t>Показатели результативности</w:t>
      </w:r>
      <w:r w:rsidR="009B7641" w:rsidRPr="00490611">
        <w:t xml:space="preserve"> (целевые показатели) проекта </w:t>
      </w:r>
      <w:r w:rsidRPr="00490611">
        <w:t>претендента на получение гранта</w:t>
      </w:r>
      <w:r w:rsidR="0040041F" w:rsidRPr="00490611">
        <w:t xml:space="preserve"> </w:t>
      </w:r>
      <w:r w:rsidR="00FE1400" w:rsidRPr="00490611">
        <w:t>в форме субсидии</w:t>
      </w:r>
      <w:r w:rsidR="0040041F" w:rsidRPr="00490611">
        <w:t xml:space="preserve"> </w:t>
      </w:r>
      <w:r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Pr="00490611">
        <w:t>онкурса</w:t>
      </w:r>
      <w:r w:rsidR="0040041F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40041F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EA1BE3" w:rsidRPr="00490611" w:rsidRDefault="00EA1BE3" w:rsidP="00EA1BE3">
      <w:pPr>
        <w:jc w:val="center"/>
        <w:rPr>
          <w:lang w:eastAsia="en-US"/>
        </w:rPr>
      </w:pPr>
    </w:p>
    <w:p w:rsidR="005A01D7" w:rsidRPr="00490611" w:rsidRDefault="005A01D7" w:rsidP="00AC0B23">
      <w:pPr>
        <w:ind w:firstLine="709"/>
        <w:jc w:val="center"/>
        <w:rPr>
          <w:lang w:eastAsia="en-US"/>
        </w:rPr>
      </w:pPr>
      <w:r w:rsidRPr="00490611">
        <w:rPr>
          <w:lang w:eastAsia="en-US"/>
        </w:rPr>
        <w:t>Наименование проекта:_________________________________________</w:t>
      </w:r>
    </w:p>
    <w:p w:rsidR="00515631" w:rsidRPr="00AC0B23" w:rsidRDefault="00515631" w:rsidP="00AC0B23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AC0B23">
        <w:rPr>
          <w:rFonts w:eastAsiaTheme="minorHAnsi"/>
          <w:color w:val="000000"/>
          <w:spacing w:val="-6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AC0B23">
        <w:rPr>
          <w:rFonts w:eastAsiaTheme="minorHAnsi"/>
          <w:color w:val="000000"/>
          <w:spacing w:val="-6"/>
          <w:lang w:eastAsia="en-US"/>
        </w:rPr>
        <w:t>–</w:t>
      </w:r>
      <w:r w:rsidRPr="00AC0B23">
        <w:rPr>
          <w:rFonts w:eastAsiaTheme="minorHAnsi"/>
          <w:color w:val="000000"/>
          <w:spacing w:val="-6"/>
          <w:lang w:eastAsia="en-US"/>
        </w:rPr>
        <w:t xml:space="preserve"> число, месяц, год завершения реализации проекта)</w:t>
      </w:r>
      <w:r w:rsidRPr="00AC0B23">
        <w:rPr>
          <w:rStyle w:val="af6"/>
          <w:rFonts w:eastAsiaTheme="minorHAnsi"/>
          <w:color w:val="000000"/>
          <w:spacing w:val="-6"/>
          <w:lang w:eastAsia="en-US"/>
        </w:rPr>
        <w:footnoteReference w:id="3"/>
      </w:r>
      <w:r w:rsidR="00C55EFC" w:rsidRPr="00AC0B23">
        <w:rPr>
          <w:rFonts w:eastAsiaTheme="minorHAnsi"/>
          <w:color w:val="000000"/>
          <w:spacing w:val="-6"/>
          <w:lang w:eastAsia="en-US"/>
        </w:rPr>
        <w:t xml:space="preserve"> _______________________ </w:t>
      </w:r>
      <w:r w:rsidRPr="00AC0B23">
        <w:rPr>
          <w:rFonts w:eastAsiaTheme="minorHAnsi"/>
          <w:color w:val="000000"/>
          <w:spacing w:val="-6"/>
          <w:lang w:eastAsia="en-US"/>
        </w:rPr>
        <w:t>________________________</w:t>
      </w:r>
      <w:r w:rsidR="00C55EFC" w:rsidRPr="00AC0B23">
        <w:rPr>
          <w:rFonts w:eastAsiaTheme="minorHAnsi"/>
          <w:color w:val="000000"/>
          <w:spacing w:val="-6"/>
          <w:lang w:eastAsia="en-US"/>
        </w:rPr>
        <w:t>__________________________________</w:t>
      </w:r>
      <w:r w:rsidR="00AC0B23">
        <w:rPr>
          <w:rFonts w:eastAsiaTheme="minorHAnsi"/>
          <w:color w:val="000000"/>
          <w:spacing w:val="-6"/>
          <w:lang w:eastAsia="en-US"/>
        </w:rPr>
        <w:t>___</w:t>
      </w:r>
      <w:r w:rsidRPr="00AC0B23">
        <w:rPr>
          <w:rFonts w:eastAsiaTheme="minorHAnsi"/>
          <w:color w:val="000000"/>
          <w:spacing w:val="-6"/>
          <w:lang w:eastAsia="en-US"/>
        </w:rPr>
        <w:t>_________</w:t>
      </w:r>
    </w:p>
    <w:p w:rsidR="0092483E" w:rsidRPr="00490611" w:rsidRDefault="0092483E" w:rsidP="00AC0B23">
      <w:pPr>
        <w:ind w:firstLine="709"/>
        <w:rPr>
          <w:lang w:eastAsia="en-US"/>
        </w:rPr>
      </w:pPr>
      <w:r w:rsidRPr="00490611">
        <w:rPr>
          <w:lang w:eastAsia="en-US"/>
        </w:rPr>
        <w:t xml:space="preserve">Наименование </w:t>
      </w:r>
      <w:r w:rsidR="00E73CE5" w:rsidRPr="00490611">
        <w:t>показателя</w:t>
      </w:r>
      <w:r w:rsidRPr="00490611">
        <w:rPr>
          <w:lang w:eastAsia="en-US"/>
        </w:rPr>
        <w:t>:</w:t>
      </w:r>
    </w:p>
    <w:p w:rsidR="000E7ED6" w:rsidRPr="007A7168" w:rsidRDefault="00B13F5A" w:rsidP="00AC0B23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lang w:eastAsia="en-US"/>
        </w:rPr>
        <w:t xml:space="preserve">Ожидаемые качественные </w:t>
      </w:r>
      <w:r w:rsidR="002077BF" w:rsidRPr="00490611">
        <w:t>позитивные изменения в молодёжной среде и</w:t>
      </w:r>
      <w:r w:rsidR="002077BF">
        <w:t xml:space="preserve"> (или)</w:t>
      </w:r>
      <w:r w:rsidR="002077BF" w:rsidRPr="00490611">
        <w:t xml:space="preserve"> в обществе в ходе реализации проекта </w:t>
      </w:r>
      <w:r w:rsidR="00D50C4A" w:rsidRPr="00490611">
        <w:t>(</w:t>
      </w:r>
      <w:r w:rsidR="00D50C4A" w:rsidRPr="00490611">
        <w:rPr>
          <w:i/>
        </w:rPr>
        <w:t>получение знаний, формирование умений и навыков,</w:t>
      </w:r>
      <w:r w:rsidR="009B0B42" w:rsidRPr="00490611">
        <w:rPr>
          <w:i/>
        </w:rPr>
        <w:t xml:space="preserve"> формирование и укрепление качеств и ценностей и др.)</w:t>
      </w:r>
      <w:r w:rsidR="009B0B42" w:rsidRPr="00490611">
        <w:t>:</w:t>
      </w:r>
    </w:p>
    <w:p w:rsidR="007A7168" w:rsidRPr="00490611" w:rsidRDefault="007A7168" w:rsidP="007A7168">
      <w:pPr>
        <w:pStyle w:val="af3"/>
        <w:tabs>
          <w:tab w:val="left" w:pos="993"/>
          <w:tab w:val="left" w:pos="1276"/>
        </w:tabs>
        <w:ind w:left="709"/>
        <w:jc w:val="both"/>
        <w:rPr>
          <w:rFonts w:eastAsiaTheme="minorHAnsi"/>
          <w:color w:val="000000"/>
          <w:lang w:eastAsia="en-US"/>
        </w:rPr>
      </w:pPr>
    </w:p>
    <w:p w:rsidR="009B7641" w:rsidRPr="00490611" w:rsidRDefault="009B7641" w:rsidP="00813FE6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370"/>
      </w:tblGrid>
      <w:tr w:rsidR="00813FE6" w:rsidRPr="00490611" w:rsidTr="00AC0B23">
        <w:trPr>
          <w:trHeight w:val="237"/>
        </w:trPr>
        <w:tc>
          <w:tcPr>
            <w:tcW w:w="3650" w:type="pct"/>
            <w:vAlign w:val="center"/>
          </w:tcPr>
          <w:p w:rsidR="00813FE6" w:rsidRPr="00490611" w:rsidRDefault="00813FE6" w:rsidP="00AC0B23">
            <w:pPr>
              <w:autoSpaceDE w:val="0"/>
              <w:autoSpaceDN w:val="0"/>
              <w:adjustRightInd w:val="0"/>
              <w:jc w:val="center"/>
            </w:pPr>
            <w:r w:rsidRPr="00490611">
              <w:t>Наименование показателя</w:t>
            </w:r>
          </w:p>
        </w:tc>
        <w:tc>
          <w:tcPr>
            <w:tcW w:w="1350" w:type="pct"/>
            <w:vAlign w:val="center"/>
          </w:tcPr>
          <w:p w:rsidR="00813FE6" w:rsidRPr="00490611" w:rsidRDefault="00813FE6" w:rsidP="00AC0B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611">
              <w:t>Значение показателя</w:t>
            </w:r>
          </w:p>
        </w:tc>
      </w:tr>
      <w:tr w:rsidR="00076240" w:rsidRPr="00490611" w:rsidTr="00AC0B23">
        <w:trPr>
          <w:trHeight w:val="237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490611" w:rsidRDefault="00076240" w:rsidP="00076240">
            <w:pPr>
              <w:autoSpaceDE w:val="0"/>
              <w:autoSpaceDN w:val="0"/>
              <w:adjustRightInd w:val="0"/>
            </w:pPr>
            <w:r w:rsidRPr="00490611">
              <w:t>количество реализованных в рамках проекта мероприятий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490611" w:rsidRDefault="00076240" w:rsidP="000762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FE6" w:rsidRPr="00490611" w:rsidTr="00AC0B23">
        <w:trPr>
          <w:trHeight w:val="237"/>
        </w:trPr>
        <w:tc>
          <w:tcPr>
            <w:tcW w:w="3650" w:type="pct"/>
          </w:tcPr>
          <w:p w:rsidR="00813FE6" w:rsidRPr="00490611" w:rsidRDefault="00813FE6" w:rsidP="00350A84">
            <w:pPr>
              <w:autoSpaceDE w:val="0"/>
              <w:autoSpaceDN w:val="0"/>
              <w:adjustRightInd w:val="0"/>
            </w:pPr>
            <w:r w:rsidRPr="00490611">
              <w:rPr>
                <w:rFonts w:eastAsiaTheme="minorHAnsi"/>
                <w:color w:val="000000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350" w:type="pct"/>
          </w:tcPr>
          <w:p w:rsidR="00813FE6" w:rsidRPr="00490611" w:rsidRDefault="00813FE6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A1BE3" w:rsidRPr="00490611" w:rsidRDefault="00EA1BE3" w:rsidP="00DD09E3">
      <w:pPr>
        <w:jc w:val="center"/>
        <w:rPr>
          <w:lang w:eastAsia="en-US"/>
        </w:rPr>
      </w:pPr>
    </w:p>
    <w:p w:rsidR="00EA1BE3" w:rsidRPr="00490611" w:rsidRDefault="00EA1BE3" w:rsidP="00DD09E3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D1246" w:rsidRPr="00490611" w:rsidTr="009A3D78">
        <w:trPr>
          <w:jc w:val="right"/>
        </w:trPr>
        <w:tc>
          <w:tcPr>
            <w:tcW w:w="3190" w:type="dxa"/>
          </w:tcPr>
          <w:p w:rsidR="000D1246" w:rsidRPr="00490611" w:rsidRDefault="000D1246" w:rsidP="0093086D">
            <w:r w:rsidRPr="00490611">
              <w:t>Претендент на п</w:t>
            </w:r>
            <w:r w:rsidR="00F45BB4" w:rsidRPr="00490611">
              <w:t>олучение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0D1246" w:rsidRPr="00490611" w:rsidRDefault="000D1246" w:rsidP="009A3D78"/>
          <w:p w:rsidR="000D1246" w:rsidRPr="00490611" w:rsidRDefault="000D1246" w:rsidP="009A3D78"/>
          <w:p w:rsidR="000D1246" w:rsidRPr="00490611" w:rsidRDefault="000D1246" w:rsidP="009A3D78"/>
          <w:p w:rsidR="000D1246" w:rsidRPr="00490611" w:rsidRDefault="000D1246" w:rsidP="009A3D78">
            <w:r w:rsidRPr="00490611">
              <w:t>______________________</w:t>
            </w:r>
          </w:p>
        </w:tc>
      </w:tr>
      <w:tr w:rsidR="000D1246" w:rsidRPr="00490611" w:rsidTr="009A3D78">
        <w:trPr>
          <w:jc w:val="right"/>
        </w:trPr>
        <w:tc>
          <w:tcPr>
            <w:tcW w:w="3190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D1246" w:rsidRPr="00490611" w:rsidRDefault="000D1246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0D1246" w:rsidRPr="00490611" w:rsidTr="009A3D78">
        <w:trPr>
          <w:trHeight w:val="420"/>
          <w:jc w:val="right"/>
        </w:trPr>
        <w:tc>
          <w:tcPr>
            <w:tcW w:w="3190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3154" w:type="dxa"/>
          </w:tcPr>
          <w:p w:rsidR="000D1246" w:rsidRPr="00490611" w:rsidRDefault="000D1246" w:rsidP="009A3D78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0D1246" w:rsidRPr="00490611" w:rsidRDefault="000D1246" w:rsidP="009A3D78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EA1BE3">
      <w:pPr>
        <w:ind w:left="6372" w:firstLine="708"/>
        <w:jc w:val="right"/>
      </w:pPr>
    </w:p>
    <w:p w:rsidR="000D1246" w:rsidRPr="00490611" w:rsidRDefault="000D1246" w:rsidP="00EA1BE3">
      <w:pPr>
        <w:ind w:left="6372" w:firstLine="708"/>
        <w:jc w:val="right"/>
      </w:pPr>
    </w:p>
    <w:p w:rsidR="000D1246" w:rsidRPr="00490611" w:rsidRDefault="000D1246" w:rsidP="00EA1BE3">
      <w:pPr>
        <w:ind w:left="6372" w:firstLine="708"/>
        <w:jc w:val="right"/>
      </w:pPr>
    </w:p>
    <w:p w:rsidR="0034452A" w:rsidRPr="00490611" w:rsidRDefault="0034452A" w:rsidP="00CB764F">
      <w:pPr>
        <w:spacing w:before="240"/>
      </w:pPr>
    </w:p>
    <w:p w:rsidR="005B74BB" w:rsidRDefault="005B74BB" w:rsidP="008F4B9A">
      <w:pPr>
        <w:spacing w:before="240"/>
        <w:ind w:firstLine="709"/>
        <w:jc w:val="right"/>
      </w:pPr>
    </w:p>
    <w:p w:rsidR="005B74BB" w:rsidRDefault="005B74BB" w:rsidP="008F4B9A">
      <w:pPr>
        <w:spacing w:before="240"/>
        <w:ind w:firstLine="709"/>
        <w:jc w:val="right"/>
      </w:pPr>
    </w:p>
    <w:p w:rsidR="00AC0B23" w:rsidRDefault="008F4B9A" w:rsidP="00AC0B23">
      <w:pPr>
        <w:ind w:firstLine="709"/>
        <w:jc w:val="right"/>
      </w:pPr>
      <w:r w:rsidRPr="00490611">
        <w:lastRenderedPageBreak/>
        <w:t xml:space="preserve">Приложение </w:t>
      </w:r>
    </w:p>
    <w:p w:rsidR="008F4B9A" w:rsidRPr="00490611" w:rsidRDefault="008F4B9A" w:rsidP="00AC0B23">
      <w:pPr>
        <w:ind w:firstLine="709"/>
        <w:jc w:val="right"/>
      </w:pPr>
      <w:r w:rsidRPr="00490611">
        <w:t>3</w:t>
      </w:r>
      <w:r w:rsidR="00AC06E2" w:rsidRPr="00490611">
        <w:t xml:space="preserve"> к З</w:t>
      </w:r>
      <w:r w:rsidRPr="00490611">
        <w:t>аявке</w:t>
      </w:r>
    </w:p>
    <w:p w:rsidR="00EA1BE3" w:rsidRPr="00490611" w:rsidRDefault="00EA1BE3" w:rsidP="00AC0B23">
      <w:pPr>
        <w:jc w:val="center"/>
        <w:rPr>
          <w:lang w:eastAsia="en-US"/>
        </w:rPr>
      </w:pPr>
    </w:p>
    <w:p w:rsidR="00EA1BE3" w:rsidRPr="00490611" w:rsidRDefault="00EA1BE3" w:rsidP="00AC0B23">
      <w:pPr>
        <w:jc w:val="center"/>
      </w:pPr>
      <w:r w:rsidRPr="00490611">
        <w:rPr>
          <w:lang w:eastAsia="en-US"/>
        </w:rPr>
        <w:t xml:space="preserve">Финансово-экономическое обоснование </w:t>
      </w:r>
      <w:r w:rsidR="00AC4403" w:rsidRPr="00490611">
        <w:rPr>
          <w:lang w:eastAsia="en-US"/>
        </w:rPr>
        <w:t>проекта</w:t>
      </w:r>
      <w:r w:rsidR="00E47586" w:rsidRPr="00490611">
        <w:rPr>
          <w:lang w:eastAsia="en-US"/>
        </w:rPr>
        <w:t xml:space="preserve"> </w:t>
      </w:r>
      <w:r w:rsidRPr="00490611">
        <w:t>претендента на получение гранта</w:t>
      </w:r>
      <w:r w:rsidR="00E47586" w:rsidRPr="00490611">
        <w:t xml:space="preserve"> </w:t>
      </w:r>
      <w:r w:rsidR="00FE1400" w:rsidRPr="00490611">
        <w:t>в форме субсидии</w:t>
      </w:r>
      <w:r w:rsidR="00E47586" w:rsidRPr="00490611">
        <w:t xml:space="preserve"> </w:t>
      </w:r>
      <w:r w:rsidRPr="00490611">
        <w:t xml:space="preserve">из бюджета города Когалыма на реализацию проекта в </w:t>
      </w:r>
      <w:r w:rsidR="00783224" w:rsidRPr="00490611">
        <w:t>рамках к</w:t>
      </w:r>
      <w:r w:rsidRPr="00490611">
        <w:t>онкурса</w:t>
      </w:r>
      <w:r w:rsidR="00E47586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E47586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AC4403" w:rsidRPr="00490611" w:rsidRDefault="00AC4403" w:rsidP="00EA1BE3">
      <w:pPr>
        <w:jc w:val="center"/>
        <w:rPr>
          <w:lang w:eastAsia="en-US"/>
        </w:rPr>
      </w:pPr>
    </w:p>
    <w:p w:rsidR="005A01D7" w:rsidRPr="00490611" w:rsidRDefault="005A01D7" w:rsidP="00AC0B23">
      <w:pPr>
        <w:ind w:firstLine="709"/>
        <w:jc w:val="center"/>
        <w:rPr>
          <w:lang w:eastAsia="en-US"/>
        </w:rPr>
      </w:pPr>
      <w:r w:rsidRPr="00490611">
        <w:rPr>
          <w:lang w:eastAsia="en-US"/>
        </w:rPr>
        <w:t>Наименование проекта:_______</w:t>
      </w:r>
      <w:r w:rsidR="00AC0B23">
        <w:rPr>
          <w:lang w:eastAsia="en-US"/>
        </w:rPr>
        <w:t>__________________________</w:t>
      </w:r>
      <w:r w:rsidRPr="00490611">
        <w:rPr>
          <w:lang w:eastAsia="en-US"/>
        </w:rPr>
        <w:t>________</w:t>
      </w:r>
    </w:p>
    <w:p w:rsidR="00515631" w:rsidRPr="00490611" w:rsidRDefault="00515631" w:rsidP="00AC0B23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490611">
        <w:rPr>
          <w:rStyle w:val="af6"/>
          <w:rFonts w:eastAsiaTheme="minorHAnsi"/>
          <w:color w:val="000000"/>
          <w:lang w:eastAsia="en-US"/>
        </w:rPr>
        <w:footnoteReference w:id="4"/>
      </w:r>
      <w:r w:rsidRPr="00490611">
        <w:rPr>
          <w:rFonts w:eastAsiaTheme="minorHAnsi"/>
          <w:color w:val="000000"/>
          <w:lang w:eastAsia="en-US"/>
        </w:rPr>
        <w:t>_______</w:t>
      </w:r>
      <w:r w:rsidR="00AC0B23">
        <w:rPr>
          <w:rFonts w:eastAsiaTheme="minorHAnsi"/>
          <w:color w:val="000000"/>
          <w:lang w:eastAsia="en-US"/>
        </w:rPr>
        <w:t>__</w:t>
      </w:r>
      <w:r w:rsidRPr="00490611">
        <w:rPr>
          <w:rFonts w:eastAsiaTheme="minorHAnsi"/>
          <w:color w:val="000000"/>
          <w:lang w:eastAsia="en-US"/>
        </w:rPr>
        <w:t>_____</w:t>
      </w:r>
      <w:r w:rsidR="00AC0B23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</w:t>
      </w:r>
      <w:r w:rsidR="00C55EFC" w:rsidRPr="00490611">
        <w:rPr>
          <w:rFonts w:eastAsiaTheme="minorHAnsi"/>
          <w:color w:val="000000"/>
          <w:lang w:eastAsia="en-US"/>
        </w:rPr>
        <w:t>___________________________</w:t>
      </w:r>
      <w:r w:rsidRPr="00490611">
        <w:rPr>
          <w:rFonts w:eastAsiaTheme="minorHAnsi"/>
          <w:color w:val="000000"/>
          <w:lang w:eastAsia="en-US"/>
        </w:rPr>
        <w:t>_____</w:t>
      </w:r>
      <w:r w:rsidR="007E1612" w:rsidRPr="00490611">
        <w:rPr>
          <w:rFonts w:eastAsiaTheme="minorHAnsi"/>
          <w:color w:val="000000"/>
          <w:lang w:eastAsia="en-US"/>
        </w:rPr>
        <w:t>________</w:t>
      </w:r>
    </w:p>
    <w:p w:rsidR="00AC4403" w:rsidRPr="00490611" w:rsidRDefault="006937BF" w:rsidP="00AC0B23">
      <w:pPr>
        <w:autoSpaceDE w:val="0"/>
        <w:autoSpaceDN w:val="0"/>
        <w:adjustRightInd w:val="0"/>
        <w:ind w:firstLine="709"/>
      </w:pPr>
      <w:r w:rsidRPr="00490611">
        <w:t>Е</w:t>
      </w:r>
      <w:r w:rsidR="00AC4403" w:rsidRPr="00490611">
        <w:t>диница измерения: рубль (с точностью до второго десятичного знака)</w:t>
      </w:r>
      <w:r w:rsidRPr="00490611">
        <w:t>.</w:t>
      </w:r>
    </w:p>
    <w:p w:rsidR="00EA1BE3" w:rsidRPr="00490611" w:rsidRDefault="00EA1BE3" w:rsidP="00AC4403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2816"/>
        <w:gridCol w:w="1766"/>
        <w:gridCol w:w="1766"/>
        <w:gridCol w:w="1766"/>
      </w:tblGrid>
      <w:tr w:rsidR="008E0798" w:rsidRPr="00490611" w:rsidTr="00AC0B23">
        <w:tc>
          <w:tcPr>
            <w:tcW w:w="378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t>№</w:t>
            </w:r>
            <w:r w:rsidRPr="00490611">
              <w:rPr>
                <w:lang w:eastAsia="en-US"/>
              </w:rPr>
              <w:t xml:space="preserve"> п/п</w:t>
            </w:r>
          </w:p>
        </w:tc>
        <w:tc>
          <w:tcPr>
            <w:tcW w:w="1604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Стоимость (ед.), руб.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Количество единиц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Сумма, руб.</w:t>
            </w:r>
          </w:p>
        </w:tc>
      </w:tr>
      <w:tr w:rsidR="008E0798" w:rsidRPr="00490611" w:rsidTr="00AC0B23">
        <w:tc>
          <w:tcPr>
            <w:tcW w:w="378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4403" w:rsidRPr="00490611" w:rsidRDefault="00AC4403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32A28" w:rsidRPr="00490611" w:rsidTr="000B7C01">
        <w:trPr>
          <w:jc w:val="right"/>
        </w:trPr>
        <w:tc>
          <w:tcPr>
            <w:tcW w:w="3190" w:type="dxa"/>
          </w:tcPr>
          <w:p w:rsidR="00032A28" w:rsidRPr="00490611" w:rsidRDefault="00032A28" w:rsidP="0093086D">
            <w:r w:rsidRPr="00490611">
              <w:t>Претендент на получение гр</w:t>
            </w:r>
            <w:r w:rsidR="00F45BB4" w:rsidRPr="00490611">
              <w:t>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032A28" w:rsidRPr="00490611" w:rsidRDefault="00032A28" w:rsidP="000B7C01"/>
          <w:p w:rsidR="00032A28" w:rsidRPr="00490611" w:rsidRDefault="00032A28" w:rsidP="000B7C01"/>
          <w:p w:rsidR="00032A28" w:rsidRPr="00490611" w:rsidRDefault="00032A28" w:rsidP="000B7C01"/>
          <w:p w:rsidR="00032A28" w:rsidRPr="00490611" w:rsidRDefault="00032A28" w:rsidP="000B7C01">
            <w:r w:rsidRPr="00490611">
              <w:t>______________________</w:t>
            </w:r>
          </w:p>
        </w:tc>
      </w:tr>
      <w:tr w:rsidR="00032A28" w:rsidRPr="00490611" w:rsidTr="000B7C01">
        <w:trPr>
          <w:jc w:val="right"/>
        </w:trPr>
        <w:tc>
          <w:tcPr>
            <w:tcW w:w="3190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32A28" w:rsidRPr="00490611" w:rsidRDefault="00032A28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032A28" w:rsidRPr="00490611" w:rsidTr="000B7C01">
        <w:trPr>
          <w:trHeight w:val="420"/>
          <w:jc w:val="right"/>
        </w:trPr>
        <w:tc>
          <w:tcPr>
            <w:tcW w:w="3190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3154" w:type="dxa"/>
          </w:tcPr>
          <w:p w:rsidR="00032A28" w:rsidRPr="00490611" w:rsidRDefault="00032A28" w:rsidP="000B7C01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032A28" w:rsidRPr="00490611" w:rsidRDefault="00032A28" w:rsidP="000B7C01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C762A9" w:rsidRPr="00490611" w:rsidRDefault="00C762A9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D815EA" w:rsidRPr="00490611" w:rsidRDefault="00D815EA" w:rsidP="005B76F9">
      <w:pPr>
        <w:ind w:firstLine="709"/>
        <w:jc w:val="right"/>
      </w:pPr>
    </w:p>
    <w:p w:rsidR="00D815EA" w:rsidRPr="00490611" w:rsidRDefault="00D815EA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C55EFC" w:rsidRPr="00490611" w:rsidRDefault="00C55EFC" w:rsidP="005B76F9">
      <w:pPr>
        <w:ind w:firstLine="709"/>
        <w:jc w:val="right"/>
      </w:pPr>
    </w:p>
    <w:p w:rsidR="00AC0B23" w:rsidRDefault="00AC0B23" w:rsidP="00066C0E">
      <w:pPr>
        <w:ind w:firstLine="709"/>
        <w:jc w:val="right"/>
      </w:pPr>
    </w:p>
    <w:p w:rsidR="004240CB" w:rsidRDefault="004240CB" w:rsidP="00066C0E">
      <w:pPr>
        <w:ind w:firstLine="709"/>
        <w:jc w:val="right"/>
      </w:pPr>
    </w:p>
    <w:p w:rsidR="004240CB" w:rsidRDefault="004240CB" w:rsidP="00066C0E">
      <w:pPr>
        <w:ind w:firstLine="709"/>
        <w:jc w:val="right"/>
      </w:pPr>
    </w:p>
    <w:p w:rsidR="005B76F9" w:rsidRPr="00490611" w:rsidRDefault="002041F2" w:rsidP="00066C0E">
      <w:pPr>
        <w:ind w:firstLine="709"/>
        <w:jc w:val="right"/>
      </w:pPr>
      <w:r w:rsidRPr="00490611">
        <w:lastRenderedPageBreak/>
        <w:t>Приложение 2</w:t>
      </w:r>
    </w:p>
    <w:p w:rsidR="00783224" w:rsidRPr="00490611" w:rsidRDefault="00A20C52" w:rsidP="00066C0E">
      <w:pPr>
        <w:jc w:val="right"/>
      </w:pPr>
      <w:r w:rsidRPr="00490611">
        <w:t>к п</w:t>
      </w:r>
      <w:r w:rsidR="00783224" w:rsidRPr="00490611">
        <w:t xml:space="preserve">орядку предоставления гранта в форме субсидии </w:t>
      </w:r>
    </w:p>
    <w:p w:rsidR="00783224" w:rsidRPr="00490611" w:rsidRDefault="00783224" w:rsidP="00066C0E">
      <w:pPr>
        <w:jc w:val="right"/>
      </w:pPr>
      <w:r w:rsidRPr="00490611">
        <w:t xml:space="preserve">физическим лицам – победителям конкурса </w:t>
      </w:r>
    </w:p>
    <w:p w:rsidR="00783224" w:rsidRPr="00490611" w:rsidRDefault="00783224" w:rsidP="00066C0E">
      <w:pPr>
        <w:jc w:val="right"/>
      </w:pPr>
      <w:r w:rsidRPr="00490611">
        <w:t xml:space="preserve">молодёжных инициатив города Когалыма </w:t>
      </w:r>
    </w:p>
    <w:p w:rsidR="00783224" w:rsidRPr="00490611" w:rsidRDefault="00783224" w:rsidP="00066C0E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8E159C" w:rsidRPr="00490611" w:rsidRDefault="008E159C" w:rsidP="00F706A7">
      <w:pPr>
        <w:ind w:left="708" w:right="200" w:firstLine="708"/>
        <w:jc w:val="center"/>
      </w:pPr>
    </w:p>
    <w:p w:rsidR="005B76F9" w:rsidRPr="00490611" w:rsidRDefault="00783224" w:rsidP="00F706A7">
      <w:pPr>
        <w:ind w:left="708" w:right="200" w:firstLine="708"/>
        <w:jc w:val="center"/>
      </w:pPr>
      <w:r w:rsidRPr="00490611">
        <w:t>Положение о к</w:t>
      </w:r>
      <w:r w:rsidR="005B76F9" w:rsidRPr="00490611">
        <w:t xml:space="preserve">омиссии </w:t>
      </w:r>
      <w:r w:rsidR="009A3D78" w:rsidRPr="00490611">
        <w:t>по отбору п</w:t>
      </w:r>
      <w:r w:rsidRPr="00490611">
        <w:t>роектов и предоставлению гранта</w:t>
      </w:r>
      <w:r w:rsidR="009A3D78" w:rsidRPr="00490611">
        <w:t xml:space="preserve"> в рамках </w:t>
      </w:r>
      <w:r w:rsidRPr="00490611">
        <w:t>к</w:t>
      </w:r>
      <w:r w:rsidR="007C5D69" w:rsidRPr="00490611">
        <w:t xml:space="preserve">онкурса молодёжных инициатив </w:t>
      </w:r>
      <w:r w:rsidR="005B76F9" w:rsidRPr="00490611">
        <w:t>города Когалыма (далее – Комиссия)</w:t>
      </w:r>
    </w:p>
    <w:p w:rsidR="005B76F9" w:rsidRPr="00490611" w:rsidRDefault="005B76F9" w:rsidP="00F706A7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5B76F9" w:rsidRPr="00490611" w:rsidRDefault="005B76F9" w:rsidP="00F706A7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490611">
        <w:rPr>
          <w:sz w:val="26"/>
          <w:szCs w:val="26"/>
        </w:rPr>
        <w:t>1. Общие положения</w:t>
      </w:r>
    </w:p>
    <w:p w:rsidR="005B76F9" w:rsidRPr="00490611" w:rsidRDefault="005B76F9" w:rsidP="00F706A7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5B74BB" w:rsidRDefault="005B76F9" w:rsidP="005B74BB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оценки </w:t>
      </w:r>
      <w:r w:rsidR="00515631" w:rsidRPr="00490611">
        <w:rPr>
          <w:sz w:val="26"/>
          <w:szCs w:val="26"/>
        </w:rPr>
        <w:t xml:space="preserve">проектов претендентов на получение гранта </w:t>
      </w:r>
      <w:r w:rsidR="00FE1400" w:rsidRPr="00490611">
        <w:rPr>
          <w:sz w:val="26"/>
          <w:szCs w:val="26"/>
        </w:rPr>
        <w:t xml:space="preserve">в форме субсидии из бюджета города Когалыма на реализацию проекта </w:t>
      </w:r>
      <w:r w:rsidR="00783224" w:rsidRPr="00490611">
        <w:rPr>
          <w:sz w:val="26"/>
          <w:szCs w:val="26"/>
        </w:rPr>
        <w:t>в рамках к</w:t>
      </w:r>
      <w:r w:rsidR="00515631" w:rsidRPr="00490611">
        <w:rPr>
          <w:sz w:val="26"/>
          <w:szCs w:val="26"/>
        </w:rPr>
        <w:t>онкурса молодёжных инициатив города Когалыма</w:t>
      </w:r>
      <w:r w:rsidR="009F6E6A" w:rsidRPr="00490611">
        <w:rPr>
          <w:sz w:val="26"/>
          <w:szCs w:val="26"/>
        </w:rPr>
        <w:t xml:space="preserve"> </w:t>
      </w:r>
      <w:r w:rsidR="00914B39" w:rsidRPr="00490611">
        <w:rPr>
          <w:sz w:val="26"/>
          <w:szCs w:val="26"/>
        </w:rPr>
        <w:t>в соответствии с заявками,</w:t>
      </w:r>
      <w:r w:rsidR="00515631" w:rsidRPr="00490611">
        <w:rPr>
          <w:sz w:val="26"/>
          <w:szCs w:val="26"/>
        </w:rPr>
        <w:t xml:space="preserve"> презентациями и собеседованием с претендентами </w:t>
      </w:r>
      <w:r w:rsidR="00C762A9" w:rsidRPr="00490611">
        <w:rPr>
          <w:sz w:val="26"/>
          <w:szCs w:val="26"/>
        </w:rPr>
        <w:t xml:space="preserve">на получение гранта </w:t>
      </w:r>
      <w:r w:rsidR="00515631" w:rsidRPr="00490611">
        <w:rPr>
          <w:sz w:val="26"/>
          <w:szCs w:val="26"/>
        </w:rPr>
        <w:t xml:space="preserve">в ходе публичной защиты </w:t>
      </w:r>
      <w:r w:rsidR="00C762A9" w:rsidRPr="00490611">
        <w:rPr>
          <w:sz w:val="26"/>
          <w:szCs w:val="26"/>
        </w:rPr>
        <w:t xml:space="preserve">проектов </w:t>
      </w:r>
      <w:r w:rsidR="00515631" w:rsidRPr="00490611">
        <w:rPr>
          <w:sz w:val="26"/>
          <w:szCs w:val="26"/>
        </w:rPr>
        <w:t>претендентов</w:t>
      </w:r>
      <w:r w:rsidR="000F0237" w:rsidRPr="00490611">
        <w:rPr>
          <w:sz w:val="26"/>
          <w:szCs w:val="26"/>
        </w:rPr>
        <w:t xml:space="preserve"> </w:t>
      </w:r>
      <w:r w:rsidR="00C762A9" w:rsidRPr="00490611">
        <w:rPr>
          <w:sz w:val="26"/>
          <w:szCs w:val="26"/>
        </w:rPr>
        <w:t>(далее – Претендент</w:t>
      </w:r>
      <w:r w:rsidR="002112FA" w:rsidRPr="00490611">
        <w:rPr>
          <w:sz w:val="26"/>
          <w:szCs w:val="26"/>
        </w:rPr>
        <w:t>ы</w:t>
      </w:r>
      <w:r w:rsidR="00234C02" w:rsidRPr="00490611">
        <w:rPr>
          <w:sz w:val="26"/>
          <w:szCs w:val="26"/>
        </w:rPr>
        <w:t>)</w:t>
      </w:r>
      <w:r w:rsidR="00017600" w:rsidRPr="00490611">
        <w:rPr>
          <w:sz w:val="26"/>
          <w:szCs w:val="26"/>
        </w:rPr>
        <w:t xml:space="preserve">, </w:t>
      </w:r>
      <w:r w:rsidRPr="00490611">
        <w:rPr>
          <w:sz w:val="26"/>
          <w:szCs w:val="26"/>
        </w:rPr>
        <w:t xml:space="preserve">принятия решения о </w:t>
      </w:r>
      <w:r w:rsidR="00234C02" w:rsidRPr="00490611">
        <w:rPr>
          <w:sz w:val="26"/>
          <w:szCs w:val="26"/>
        </w:rPr>
        <w:t>получателе (-ях) гранта в форме субсиди</w:t>
      </w:r>
      <w:r w:rsidR="00F45BB4" w:rsidRPr="00490611">
        <w:rPr>
          <w:sz w:val="26"/>
          <w:szCs w:val="26"/>
        </w:rPr>
        <w:t>и</w:t>
      </w:r>
      <w:r w:rsidR="00234C02" w:rsidRPr="00490611">
        <w:rPr>
          <w:sz w:val="26"/>
          <w:szCs w:val="26"/>
        </w:rPr>
        <w:t xml:space="preserve"> или </w:t>
      </w:r>
      <w:r w:rsidR="00032A28" w:rsidRPr="00490611">
        <w:rPr>
          <w:sz w:val="26"/>
          <w:szCs w:val="26"/>
        </w:rPr>
        <w:t xml:space="preserve">об отсутствии таковых. </w:t>
      </w:r>
    </w:p>
    <w:p w:rsidR="005B76F9" w:rsidRPr="005B74BB" w:rsidRDefault="005B76F9" w:rsidP="005B74BB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Комиссия в своей деятельности руководствуется </w:t>
      </w:r>
      <w:hyperlink r:id="rId13" w:history="1">
        <w:r w:rsidRPr="00490611">
          <w:rPr>
            <w:sz w:val="26"/>
            <w:szCs w:val="26"/>
          </w:rPr>
          <w:t>Конституцией</w:t>
        </w:r>
      </w:hyperlink>
      <w:r w:rsidRPr="00490611">
        <w:rPr>
          <w:sz w:val="26"/>
          <w:szCs w:val="26"/>
        </w:rPr>
        <w:t xml:space="preserve"> Российской Федерации, Бюджетным </w:t>
      </w:r>
      <w:hyperlink r:id="rId14" w:history="1">
        <w:r w:rsidRPr="00490611">
          <w:rPr>
            <w:sz w:val="26"/>
            <w:szCs w:val="26"/>
          </w:rPr>
          <w:t>кодексом</w:t>
        </w:r>
      </w:hyperlink>
      <w:r w:rsidRPr="00490611">
        <w:rPr>
          <w:sz w:val="26"/>
          <w:szCs w:val="26"/>
        </w:rPr>
        <w:t xml:space="preserve"> Российской Федерации, законами </w:t>
      </w:r>
      <w:r w:rsidRPr="005B74BB">
        <w:rPr>
          <w:sz w:val="26"/>
          <w:szCs w:val="26"/>
        </w:rPr>
        <w:t>Российской Федерации, нормативн</w:t>
      </w:r>
      <w:r w:rsidR="00F66660" w:rsidRPr="005B74BB">
        <w:rPr>
          <w:sz w:val="26"/>
          <w:szCs w:val="26"/>
        </w:rPr>
        <w:t xml:space="preserve">ыми правовыми актами Президента </w:t>
      </w:r>
      <w:r w:rsidRPr="005B74BB">
        <w:rPr>
          <w:sz w:val="26"/>
          <w:szCs w:val="26"/>
        </w:rPr>
        <w:t xml:space="preserve">и Правительства Российской Федерации, законами и нормативными правовыми актами Ханты-Мансийского автономного округа – Югры, </w:t>
      </w:r>
      <w:r w:rsidR="002077BF" w:rsidRPr="005B74BB">
        <w:rPr>
          <w:sz w:val="26"/>
          <w:szCs w:val="26"/>
        </w:rPr>
        <w:t>муниципальными нормативными правовыми актами</w:t>
      </w:r>
      <w:r w:rsidRPr="005B74BB">
        <w:rPr>
          <w:sz w:val="26"/>
          <w:szCs w:val="26"/>
        </w:rPr>
        <w:t xml:space="preserve">, </w:t>
      </w:r>
      <w:r w:rsidR="005B74BB" w:rsidRPr="005B74BB">
        <w:rPr>
          <w:sz w:val="26"/>
          <w:szCs w:val="26"/>
        </w:rPr>
        <w:t>п</w:t>
      </w:r>
      <w:r w:rsidR="005B74BB">
        <w:rPr>
          <w:sz w:val="26"/>
          <w:szCs w:val="26"/>
        </w:rPr>
        <w:t>орядком</w:t>
      </w:r>
      <w:r w:rsidR="005B74BB" w:rsidRPr="005B74BB">
        <w:rPr>
          <w:sz w:val="26"/>
          <w:szCs w:val="26"/>
        </w:rPr>
        <w:t xml:space="preserve">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="005B74BB">
        <w:rPr>
          <w:sz w:val="26"/>
          <w:szCs w:val="26"/>
        </w:rPr>
        <w:t xml:space="preserve"> (далее – Порядок).</w:t>
      </w:r>
    </w:p>
    <w:p w:rsidR="005B76F9" w:rsidRPr="00490611" w:rsidRDefault="005B76F9" w:rsidP="00F706A7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5B76F9" w:rsidRPr="00490611" w:rsidRDefault="005B76F9" w:rsidP="00AC0B2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C02" w:rsidRPr="00C17DDD" w:rsidRDefault="005B76F9" w:rsidP="000F02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DDD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A42435" w:rsidRPr="00C17DD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C17DDD" w:rsidRPr="00C17DDD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заявок с учётом презентации </w:t>
      </w:r>
      <w:r w:rsidR="00A42435" w:rsidRPr="00C17DDD">
        <w:rPr>
          <w:rFonts w:ascii="Times New Roman" w:hAnsi="Times New Roman" w:cs="Times New Roman"/>
          <w:sz w:val="26"/>
          <w:szCs w:val="26"/>
        </w:rPr>
        <w:t xml:space="preserve">и </w:t>
      </w:r>
      <w:r w:rsidR="00C17DDD" w:rsidRPr="00C17DDD">
        <w:rPr>
          <w:rFonts w:ascii="Times New Roman" w:hAnsi="Times New Roman" w:cs="Times New Roman"/>
          <w:sz w:val="26"/>
          <w:szCs w:val="26"/>
        </w:rPr>
        <w:t>собеседования</w:t>
      </w:r>
      <w:r w:rsidR="00C762A9" w:rsidRPr="00C17DDD">
        <w:rPr>
          <w:rFonts w:ascii="Times New Roman" w:hAnsi="Times New Roman" w:cs="Times New Roman"/>
          <w:sz w:val="26"/>
          <w:szCs w:val="26"/>
        </w:rPr>
        <w:t xml:space="preserve"> </w:t>
      </w:r>
      <w:r w:rsidR="00A20C52" w:rsidRPr="00C17DDD">
        <w:rPr>
          <w:rFonts w:ascii="Times New Roman" w:hAnsi="Times New Roman" w:cs="Times New Roman"/>
          <w:sz w:val="26"/>
          <w:szCs w:val="26"/>
        </w:rPr>
        <w:t xml:space="preserve">в форме ответов на вопросы членов Комиссии </w:t>
      </w:r>
      <w:r w:rsidR="00C762A9" w:rsidRPr="00C17DDD">
        <w:rPr>
          <w:rFonts w:ascii="Times New Roman" w:hAnsi="Times New Roman" w:cs="Times New Roman"/>
          <w:sz w:val="26"/>
          <w:szCs w:val="26"/>
        </w:rPr>
        <w:t>с П</w:t>
      </w:r>
      <w:r w:rsidR="00A42435" w:rsidRPr="00C17DDD">
        <w:rPr>
          <w:rFonts w:ascii="Times New Roman" w:hAnsi="Times New Roman" w:cs="Times New Roman"/>
          <w:sz w:val="26"/>
          <w:szCs w:val="26"/>
        </w:rPr>
        <w:t>ретендентами в ходе публичной защиты</w:t>
      </w:r>
      <w:r w:rsidRPr="00C17DDD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032A28" w:rsidRPr="00C17DDD">
        <w:rPr>
          <w:rFonts w:ascii="Times New Roman" w:hAnsi="Times New Roman" w:cs="Times New Roman"/>
          <w:sz w:val="26"/>
          <w:szCs w:val="26"/>
        </w:rPr>
        <w:t>, принятие</w:t>
      </w:r>
      <w:r w:rsidR="00017600" w:rsidRPr="00C17DDD">
        <w:rPr>
          <w:rFonts w:ascii="Times New Roman" w:hAnsi="Times New Roman" w:cs="Times New Roman"/>
          <w:sz w:val="26"/>
          <w:szCs w:val="26"/>
        </w:rPr>
        <w:t xml:space="preserve"> решения о </w:t>
      </w:r>
      <w:r w:rsidR="00C17DDD" w:rsidRPr="00C17DDD">
        <w:rPr>
          <w:rFonts w:ascii="Times New Roman" w:hAnsi="Times New Roman" w:cs="Times New Roman"/>
          <w:sz w:val="26"/>
          <w:szCs w:val="26"/>
        </w:rPr>
        <w:t xml:space="preserve">победителе (-ях) конкурсного отбора - </w:t>
      </w:r>
      <w:r w:rsidR="00017600" w:rsidRPr="00C17DDD">
        <w:rPr>
          <w:rFonts w:ascii="Times New Roman" w:hAnsi="Times New Roman" w:cs="Times New Roman"/>
          <w:sz w:val="26"/>
          <w:szCs w:val="26"/>
        </w:rPr>
        <w:t>получателе (-ях</w:t>
      </w:r>
      <w:r w:rsidR="00F26D6C" w:rsidRPr="00C17DDD">
        <w:rPr>
          <w:rFonts w:ascii="Times New Roman" w:hAnsi="Times New Roman" w:cs="Times New Roman"/>
          <w:sz w:val="26"/>
          <w:szCs w:val="26"/>
        </w:rPr>
        <w:t>) гранта в форме субсидии</w:t>
      </w:r>
      <w:r w:rsidR="00C762A9" w:rsidRPr="00C17DDD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032A28" w:rsidRPr="00C17DDD">
        <w:rPr>
          <w:rFonts w:ascii="Times New Roman" w:hAnsi="Times New Roman" w:cs="Times New Roman"/>
          <w:sz w:val="26"/>
          <w:szCs w:val="26"/>
        </w:rPr>
        <w:t xml:space="preserve">олучатель гранта) </w:t>
      </w:r>
      <w:r w:rsidR="00515631" w:rsidRPr="00C17DDD">
        <w:rPr>
          <w:rFonts w:ascii="Times New Roman" w:hAnsi="Times New Roman" w:cs="Times New Roman"/>
          <w:sz w:val="26"/>
          <w:szCs w:val="26"/>
        </w:rPr>
        <w:t>или об отсутствии таковых</w:t>
      </w:r>
      <w:r w:rsidR="00234C02" w:rsidRPr="00C17DDD">
        <w:rPr>
          <w:rFonts w:ascii="Times New Roman" w:hAnsi="Times New Roman" w:cs="Times New Roman"/>
          <w:sz w:val="26"/>
          <w:szCs w:val="26"/>
        </w:rPr>
        <w:t>.</w:t>
      </w:r>
    </w:p>
    <w:p w:rsidR="00C17DDD" w:rsidRPr="00490611" w:rsidRDefault="00C17DDD" w:rsidP="00C1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6F9" w:rsidRPr="00490611" w:rsidRDefault="005B76F9" w:rsidP="00F706A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5B76F9" w:rsidRPr="00490611" w:rsidRDefault="005B76F9" w:rsidP="00F706A7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631" w:rsidRPr="00490611" w:rsidRDefault="00A42435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Члены Комиссии имеют право ознак</w:t>
      </w:r>
      <w:r w:rsidR="002378F7" w:rsidRPr="00490611">
        <w:rPr>
          <w:rFonts w:ascii="Times New Roman" w:hAnsi="Times New Roman" w:cs="Times New Roman"/>
          <w:sz w:val="26"/>
          <w:szCs w:val="26"/>
        </w:rPr>
        <w:t>омиться с поступившими</w:t>
      </w:r>
      <w:r w:rsidR="002D37D7" w:rsidRPr="002D37D7">
        <w:rPr>
          <w:rFonts w:ascii="Times New Roman" w:hAnsi="Times New Roman" w:cs="Times New Roman"/>
          <w:sz w:val="26"/>
          <w:szCs w:val="26"/>
        </w:rPr>
        <w:t xml:space="preserve"> </w:t>
      </w:r>
      <w:r w:rsidR="002D37D7">
        <w:rPr>
          <w:rFonts w:ascii="Times New Roman" w:hAnsi="Times New Roman" w:cs="Times New Roman"/>
          <w:sz w:val="26"/>
          <w:szCs w:val="26"/>
        </w:rPr>
        <w:t>пакетами заявочных документов</w:t>
      </w:r>
      <w:r w:rsidR="002378F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2D37D7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2378F7" w:rsidRPr="00490611">
        <w:rPr>
          <w:rFonts w:ascii="Times New Roman" w:hAnsi="Times New Roman" w:cs="Times New Roman"/>
          <w:sz w:val="26"/>
          <w:szCs w:val="26"/>
        </w:rPr>
        <w:t xml:space="preserve">до организации </w:t>
      </w:r>
      <w:r w:rsidRPr="00490611">
        <w:rPr>
          <w:rFonts w:ascii="Times New Roman" w:hAnsi="Times New Roman" w:cs="Times New Roman"/>
          <w:sz w:val="26"/>
          <w:szCs w:val="26"/>
        </w:rPr>
        <w:t>публичной защиты проектов.</w:t>
      </w:r>
    </w:p>
    <w:p w:rsidR="00515631" w:rsidRPr="00490611" w:rsidRDefault="008272D7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имеет </w:t>
      </w:r>
      <w:r w:rsidR="002D37D7">
        <w:rPr>
          <w:rFonts w:ascii="Times New Roman" w:hAnsi="Times New Roman" w:cs="Times New Roman"/>
          <w:sz w:val="26"/>
          <w:szCs w:val="26"/>
        </w:rPr>
        <w:t>право вынести</w:t>
      </w:r>
      <w:r w:rsidR="005B76F9" w:rsidRPr="00490611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о </w:t>
      </w:r>
      <w:r w:rsidR="00C762A9" w:rsidRPr="00490611">
        <w:rPr>
          <w:rFonts w:ascii="Times New Roman" w:hAnsi="Times New Roman" w:cs="Times New Roman"/>
          <w:sz w:val="26"/>
          <w:szCs w:val="26"/>
        </w:rPr>
        <w:t>П</w:t>
      </w:r>
      <w:r w:rsidR="00C17DDD">
        <w:rPr>
          <w:rFonts w:ascii="Times New Roman" w:hAnsi="Times New Roman" w:cs="Times New Roman"/>
          <w:sz w:val="26"/>
          <w:szCs w:val="26"/>
        </w:rPr>
        <w:t>олучателе (-ях)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гранта </w:t>
      </w:r>
      <w:r w:rsidR="00DA732D" w:rsidRPr="00490611">
        <w:rPr>
          <w:rFonts w:ascii="Times New Roman" w:hAnsi="Times New Roman" w:cs="Times New Roman"/>
          <w:sz w:val="26"/>
          <w:szCs w:val="26"/>
        </w:rPr>
        <w:t xml:space="preserve">или </w:t>
      </w:r>
      <w:r w:rsidR="00515631" w:rsidRPr="00490611">
        <w:rPr>
          <w:rFonts w:ascii="Times New Roman" w:hAnsi="Times New Roman" w:cs="Times New Roman"/>
          <w:sz w:val="26"/>
          <w:szCs w:val="26"/>
        </w:rPr>
        <w:t>об отсутствии таков</w:t>
      </w:r>
      <w:r w:rsidR="00C762A9" w:rsidRPr="00490611">
        <w:rPr>
          <w:rFonts w:ascii="Times New Roman" w:hAnsi="Times New Roman" w:cs="Times New Roman"/>
          <w:sz w:val="26"/>
          <w:szCs w:val="26"/>
        </w:rPr>
        <w:t>ого (-ых)</w:t>
      </w:r>
      <w:r w:rsidR="002D37D7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2.16.11 Порядка.</w:t>
      </w:r>
    </w:p>
    <w:p w:rsidR="005B76F9" w:rsidRPr="00490611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C17DDD">
        <w:rPr>
          <w:rFonts w:ascii="Times New Roman" w:hAnsi="Times New Roman" w:cs="Times New Roman"/>
          <w:sz w:val="26"/>
          <w:szCs w:val="26"/>
        </w:rPr>
        <w:t>имеет право рассматривать</w:t>
      </w:r>
      <w:r w:rsidRPr="00490611">
        <w:rPr>
          <w:rFonts w:ascii="Times New Roman" w:hAnsi="Times New Roman" w:cs="Times New Roman"/>
          <w:sz w:val="26"/>
          <w:szCs w:val="26"/>
        </w:rPr>
        <w:t xml:space="preserve"> иные вопросы, связанные с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проведением Конкурса молодёжных инициатив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0F023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E40C1" w:rsidRPr="00490611">
        <w:rPr>
          <w:rFonts w:ascii="Times New Roman" w:hAnsi="Times New Roman" w:cs="Times New Roman"/>
          <w:sz w:val="26"/>
          <w:szCs w:val="26"/>
        </w:rPr>
        <w:t>в том числе вопросы соблюдения П</w:t>
      </w:r>
      <w:r w:rsidRPr="00490611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90611">
        <w:rPr>
          <w:rFonts w:ascii="Times New Roman" w:hAnsi="Times New Roman" w:cs="Times New Roman"/>
          <w:sz w:val="26"/>
          <w:szCs w:val="26"/>
        </w:rPr>
        <w:t>условий, целей и порядка предоставления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84509" w:rsidRPr="00490611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C17DDD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5B76F9" w:rsidRPr="00490611">
        <w:rPr>
          <w:rFonts w:ascii="Times New Roman" w:hAnsi="Times New Roman" w:cs="Times New Roman"/>
          <w:sz w:val="26"/>
          <w:szCs w:val="26"/>
        </w:rPr>
        <w:t>. В случае, если член Комиссии лично, прямо или косвенно заинте</w:t>
      </w:r>
      <w:r w:rsidR="008272D7"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="005B76F9" w:rsidRPr="00490611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организации публичной защиты проектов</w:t>
      </w:r>
      <w:r w:rsidR="005B76F9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C17DDD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B76F9" w:rsidRPr="00490611">
        <w:rPr>
          <w:rFonts w:ascii="Times New Roman" w:hAnsi="Times New Roman" w:cs="Times New Roman"/>
          <w:sz w:val="26"/>
          <w:szCs w:val="26"/>
        </w:rPr>
        <w:t>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2B3FC0" w:rsidRPr="00490611" w:rsidRDefault="002B3FC0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В данном случае Комиссией принимается решение о замене ч</w:t>
      </w:r>
      <w:r w:rsidR="00EC4BD9" w:rsidRPr="00490611">
        <w:rPr>
          <w:rFonts w:ascii="Times New Roman" w:hAnsi="Times New Roman" w:cs="Times New Roman"/>
          <w:sz w:val="26"/>
          <w:szCs w:val="26"/>
        </w:rPr>
        <w:t>лена Комиссии представителем того структурного подразделения</w:t>
      </w:r>
      <w:r w:rsidR="005B74B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EC4BD9" w:rsidRPr="00490611">
        <w:rPr>
          <w:rFonts w:ascii="Times New Roman" w:hAnsi="Times New Roman" w:cs="Times New Roman"/>
          <w:sz w:val="26"/>
          <w:szCs w:val="26"/>
        </w:rPr>
        <w:t>, сотр</w:t>
      </w:r>
      <w:r w:rsidR="00155AE4" w:rsidRPr="00490611">
        <w:rPr>
          <w:rFonts w:ascii="Times New Roman" w:hAnsi="Times New Roman" w:cs="Times New Roman"/>
          <w:sz w:val="26"/>
          <w:szCs w:val="26"/>
        </w:rPr>
        <w:t>удником которого он является</w:t>
      </w:r>
      <w:r w:rsidR="005B74BB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5B76F9" w:rsidP="00F706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B76F9" w:rsidRPr="00490611" w:rsidRDefault="005B76F9" w:rsidP="00AC0B23">
      <w:pPr>
        <w:pStyle w:val="ConsPlusNormal"/>
        <w:numPr>
          <w:ilvl w:val="0"/>
          <w:numId w:val="3"/>
        </w:numPr>
        <w:tabs>
          <w:tab w:val="left" w:pos="993"/>
        </w:tabs>
        <w:ind w:left="709" w:firstLine="0"/>
        <w:jc w:val="center"/>
        <w:outlineLvl w:val="2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  <w:sz w:val="26"/>
          <w:szCs w:val="26"/>
        </w:rPr>
        <w:t>Порядок деятел</w:t>
      </w:r>
      <w:r w:rsidR="009E40C1" w:rsidRPr="00490611">
        <w:rPr>
          <w:rFonts w:ascii="Times New Roman" w:hAnsi="Times New Roman" w:cs="Times New Roman"/>
          <w:sz w:val="26"/>
          <w:szCs w:val="26"/>
        </w:rPr>
        <w:t>ьности Комиссии</w:t>
      </w:r>
      <w:r w:rsidR="003A138D" w:rsidRPr="00490611">
        <w:rPr>
          <w:rFonts w:ascii="Times New Roman" w:hAnsi="Times New Roman" w:cs="Times New Roman"/>
          <w:sz w:val="26"/>
          <w:szCs w:val="26"/>
        </w:rPr>
        <w:t xml:space="preserve">, проведения публичной защиты 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138D" w:rsidRPr="00490611">
        <w:rPr>
          <w:rFonts w:ascii="Times New Roman" w:hAnsi="Times New Roman" w:cs="Times New Roman"/>
          <w:sz w:val="26"/>
          <w:szCs w:val="26"/>
        </w:rPr>
        <w:t>в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и определения П</w:t>
      </w:r>
      <w:r w:rsidRPr="00490611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E40C1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E40C1" w:rsidRPr="00490611" w:rsidRDefault="009E40C1" w:rsidP="00F706A7">
      <w:pPr>
        <w:pStyle w:val="ConsPlusNormal"/>
        <w:ind w:left="709" w:firstLine="0"/>
        <w:outlineLvl w:val="2"/>
        <w:rPr>
          <w:rFonts w:ascii="Times New Roman" w:hAnsi="Times New Roman" w:cs="Times New Roman"/>
        </w:rPr>
      </w:pP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4.4. </w:t>
      </w:r>
      <w:r w:rsidRPr="00C17DDD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805D60" w:rsidRPr="00C17DDD">
        <w:rPr>
          <w:rFonts w:ascii="Times New Roman" w:hAnsi="Times New Roman" w:cs="Times New Roman"/>
          <w:sz w:val="26"/>
          <w:szCs w:val="26"/>
        </w:rPr>
        <w:t xml:space="preserve">председателя или </w:t>
      </w:r>
      <w:r w:rsidRPr="00C17DDD">
        <w:rPr>
          <w:rFonts w:ascii="Times New Roman" w:hAnsi="Times New Roman" w:cs="Times New Roman"/>
          <w:sz w:val="26"/>
          <w:szCs w:val="26"/>
        </w:rPr>
        <w:t>члена Комиссии по уважительной причине (отпуск, болезнь, командировка) его на заседании Комиссии п</w:t>
      </w:r>
      <w:r w:rsidR="00974924" w:rsidRPr="00C17DDD">
        <w:rPr>
          <w:rFonts w:ascii="Times New Roman" w:hAnsi="Times New Roman" w:cs="Times New Roman"/>
          <w:sz w:val="26"/>
          <w:szCs w:val="26"/>
        </w:rPr>
        <w:t xml:space="preserve">редставляет штатный заместитель или </w:t>
      </w:r>
      <w:r w:rsidR="004606BB" w:rsidRPr="00C17DDD">
        <w:rPr>
          <w:rFonts w:ascii="Times New Roman" w:hAnsi="Times New Roman" w:cs="Times New Roman"/>
          <w:sz w:val="26"/>
          <w:szCs w:val="26"/>
        </w:rPr>
        <w:t xml:space="preserve">работник, </w:t>
      </w:r>
      <w:r w:rsidRPr="00C17DDD">
        <w:rPr>
          <w:rFonts w:ascii="Times New Roman" w:hAnsi="Times New Roman" w:cs="Times New Roman"/>
          <w:sz w:val="26"/>
          <w:szCs w:val="26"/>
        </w:rPr>
        <w:t>на которого</w:t>
      </w:r>
      <w:r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 возложено исполнение </w:t>
      </w:r>
      <w:r w:rsidR="00805D60"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его </w:t>
      </w:r>
      <w:r w:rsidRPr="00C17DDD">
        <w:rPr>
          <w:rFonts w:ascii="Times New Roman" w:hAnsi="Times New Roman" w:cs="Times New Roman"/>
          <w:spacing w:val="-6"/>
          <w:sz w:val="26"/>
          <w:szCs w:val="26"/>
        </w:rPr>
        <w:t>должностных обязанностей</w:t>
      </w:r>
      <w:r w:rsidR="00974924"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C26EDC">
        <w:rPr>
          <w:rFonts w:ascii="Times New Roman" w:hAnsi="Times New Roman" w:cs="Times New Roman"/>
          <w:spacing w:val="-6"/>
          <w:sz w:val="26"/>
          <w:szCs w:val="26"/>
        </w:rPr>
        <w:t xml:space="preserve">Также </w:t>
      </w:r>
      <w:r w:rsidR="00974924"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члена Комиссии может представлять </w:t>
      </w:r>
      <w:r w:rsidR="00F348AC" w:rsidRPr="00C17DDD">
        <w:rPr>
          <w:rFonts w:ascii="Times New Roman" w:hAnsi="Times New Roman" w:cs="Times New Roman"/>
          <w:spacing w:val="-6"/>
          <w:sz w:val="26"/>
          <w:szCs w:val="26"/>
        </w:rPr>
        <w:t>предст</w:t>
      </w:r>
      <w:r w:rsidR="009C0B40" w:rsidRPr="00C17DDD">
        <w:rPr>
          <w:rFonts w:ascii="Times New Roman" w:hAnsi="Times New Roman" w:cs="Times New Roman"/>
          <w:spacing w:val="-6"/>
          <w:sz w:val="26"/>
          <w:szCs w:val="26"/>
        </w:rPr>
        <w:t>авитель, уполномоченный</w:t>
      </w:r>
      <w:r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C0B40" w:rsidRPr="00C17DDD">
        <w:rPr>
          <w:rFonts w:ascii="Times New Roman" w:hAnsi="Times New Roman" w:cs="Times New Roman"/>
          <w:sz w:val="26"/>
          <w:szCs w:val="26"/>
        </w:rPr>
        <w:t xml:space="preserve">членом Комиссии </w:t>
      </w:r>
      <w:r w:rsidR="00282400" w:rsidRPr="00C17DDD">
        <w:rPr>
          <w:rFonts w:ascii="Times New Roman" w:hAnsi="Times New Roman" w:cs="Times New Roman"/>
          <w:spacing w:val="-6"/>
          <w:sz w:val="26"/>
          <w:szCs w:val="26"/>
        </w:rPr>
        <w:t>по письменному заявлени</w:t>
      </w:r>
      <w:r w:rsidR="00F348AC" w:rsidRPr="00C17DDD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9C0B40" w:rsidRPr="00C17DDD">
        <w:rPr>
          <w:rFonts w:ascii="Times New Roman" w:hAnsi="Times New Roman" w:cs="Times New Roman"/>
          <w:spacing w:val="-6"/>
          <w:sz w:val="26"/>
          <w:szCs w:val="26"/>
        </w:rPr>
        <w:t xml:space="preserve"> в адрес председателя Комиссии</w:t>
      </w:r>
      <w:r w:rsidR="00974924" w:rsidRPr="00C17DDD">
        <w:rPr>
          <w:rFonts w:ascii="Times New Roman" w:hAnsi="Times New Roman" w:cs="Times New Roman"/>
          <w:spacing w:val="-6"/>
          <w:sz w:val="26"/>
          <w:szCs w:val="26"/>
        </w:rPr>
        <w:t>, не являющийся аффилированным лицом.</w:t>
      </w:r>
    </w:p>
    <w:p w:rsidR="003A138D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4.5. </w:t>
      </w:r>
      <w:r w:rsidR="000B509B" w:rsidRPr="00490611">
        <w:rPr>
          <w:rFonts w:ascii="Times New Roman" w:hAnsi="Times New Roman" w:cs="Times New Roman"/>
          <w:sz w:val="26"/>
          <w:szCs w:val="26"/>
        </w:rPr>
        <w:t xml:space="preserve">На 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убличной защите проектов 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имеют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право присутствовать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Претендент и один член его проектной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ы, указанный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в заявке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>ретендента</w:t>
      </w:r>
      <w:r w:rsidR="00C26EDC">
        <w:rPr>
          <w:rFonts w:ascii="Times New Roman" w:hAnsi="Times New Roman" w:cs="Times New Roman"/>
          <w:spacing w:val="-6"/>
          <w:sz w:val="26"/>
          <w:szCs w:val="26"/>
        </w:rPr>
        <w:t xml:space="preserve"> (при наличии проектной команды)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>Презентовать проект и отвечать на вопр</w:t>
      </w:r>
      <w:r w:rsidR="00C26EDC">
        <w:rPr>
          <w:rFonts w:ascii="Times New Roman" w:hAnsi="Times New Roman" w:cs="Times New Roman"/>
          <w:spacing w:val="-6"/>
          <w:sz w:val="26"/>
          <w:szCs w:val="26"/>
        </w:rPr>
        <w:t xml:space="preserve">осы членов Комиссии имеет право Претендент и (или)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член его проектной команды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. На презентацию </w:t>
      </w:r>
      <w:r w:rsidR="007E1612" w:rsidRPr="00490611">
        <w:rPr>
          <w:rFonts w:ascii="Times New Roman" w:hAnsi="Times New Roman" w:cs="Times New Roman"/>
          <w:spacing w:val="-6"/>
          <w:sz w:val="26"/>
          <w:szCs w:val="26"/>
        </w:rPr>
        <w:t>проекта отводится 3-5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минут, на собеседование –</w:t>
      </w:r>
      <w:r w:rsidR="000F0237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2133" w:rsidRPr="00490611">
        <w:rPr>
          <w:rFonts w:ascii="Times New Roman" w:hAnsi="Times New Roman" w:cs="Times New Roman"/>
          <w:spacing w:val="-6"/>
          <w:sz w:val="26"/>
          <w:szCs w:val="26"/>
        </w:rPr>
        <w:t>до 7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минут. </w:t>
      </w:r>
    </w:p>
    <w:p w:rsidR="003B79F4" w:rsidRPr="00490611" w:rsidRDefault="003A138D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4.6.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ретенденты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не менее, чем за 2 рабочих дня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E1612" w:rsidRPr="00490611">
        <w:rPr>
          <w:rFonts w:ascii="Times New Roman" w:hAnsi="Times New Roman" w:cs="Times New Roman"/>
          <w:spacing w:val="-6"/>
          <w:sz w:val="26"/>
          <w:szCs w:val="26"/>
        </w:rPr>
        <w:t>до публичной защиты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должны направить в адрес </w:t>
      </w:r>
      <w:r w:rsidR="00C4065A" w:rsidRPr="00490611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информацию, содержащую фамилию, имя, отчество, контактный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телефон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присутствующего на публичной защите участника проектной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ы.</w:t>
      </w:r>
    </w:p>
    <w:p w:rsidR="000B509B" w:rsidRPr="00490611" w:rsidRDefault="003B79F4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4.7.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Порядок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защиты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оектов определяется жеребьё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вкой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, проводимой в начале заседания Комиссии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A138D" w:rsidRPr="00490611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4.8.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В ходе публичной защиты проектов </w:t>
      </w:r>
      <w:r w:rsidR="00C17DDD">
        <w:rPr>
          <w:rFonts w:ascii="Times New Roman" w:hAnsi="Times New Roman" w:cs="Times New Roman"/>
          <w:spacing w:val="-6"/>
          <w:sz w:val="26"/>
          <w:szCs w:val="26"/>
        </w:rPr>
        <w:t xml:space="preserve">члены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вправе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задать любые вопросы, связанные с представленной заявкой,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с реализацией проекта,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>не оскорбляющие чес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ть и достоинство П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ретендентов. </w:t>
      </w:r>
      <w:r w:rsidR="00C17DDD">
        <w:rPr>
          <w:rFonts w:ascii="Times New Roman" w:hAnsi="Times New Roman" w:cs="Times New Roman"/>
          <w:spacing w:val="-6"/>
          <w:sz w:val="26"/>
          <w:szCs w:val="26"/>
        </w:rPr>
        <w:t xml:space="preserve">Члены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>Комиссия не вправе предъявля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ть дополнительные требования к П</w:t>
      </w:r>
      <w:r w:rsidR="005B74BB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ретендентам, кроме указанных в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AB4F51" w:rsidRPr="00490611">
        <w:rPr>
          <w:rFonts w:ascii="Times New Roman" w:hAnsi="Times New Roman" w:cs="Times New Roman"/>
          <w:spacing w:val="-6"/>
          <w:sz w:val="26"/>
          <w:szCs w:val="26"/>
        </w:rPr>
        <w:t>рядке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5B76F9" w:rsidRPr="00490611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4.9.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Решение Комиссии 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в ходе публичной защиты  проектов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принимается путём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оценки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каждым членом Комиссии </w:t>
      </w:r>
      <w:r w:rsidR="002112FA" w:rsidRPr="00490611">
        <w:rPr>
          <w:rFonts w:ascii="Times New Roman" w:hAnsi="Times New Roman" w:cs="Times New Roman"/>
          <w:sz w:val="26"/>
          <w:szCs w:val="26"/>
        </w:rPr>
        <w:t>проектов П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ретендентов в соответствии </w:t>
      </w:r>
      <w:r w:rsidR="009E40C1" w:rsidRPr="00490611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их </w:t>
      </w:r>
      <w:r w:rsidR="009E40C1" w:rsidRPr="00490611">
        <w:rPr>
          <w:rFonts w:ascii="Times New Roman" w:hAnsi="Times New Roman" w:cs="Times New Roman"/>
          <w:sz w:val="26"/>
          <w:szCs w:val="26"/>
        </w:rPr>
        <w:t>заявками, презе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нтациями и собеседованием с ними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>по следующим показателям: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03"/>
        <w:gridCol w:w="2295"/>
      </w:tblGrid>
      <w:tr w:rsidR="005B76F9" w:rsidRPr="00490611" w:rsidTr="00AC0B23">
        <w:tc>
          <w:tcPr>
            <w:tcW w:w="315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90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372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3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5B76F9" w:rsidRPr="00490611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0B7C01" w:rsidP="00117A33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>проекта (своевременность, масштаб</w:t>
            </w:r>
            <w:r w:rsidR="00F537AD" w:rsidRPr="00490611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значение позитивных изменен</w:t>
            </w:r>
            <w:r w:rsidR="00117A33" w:rsidRPr="00490611">
              <w:rPr>
                <w:rFonts w:ascii="Times New Roman" w:hAnsi="Times New Roman" w:cs="Times New Roman"/>
                <w:sz w:val="26"/>
                <w:szCs w:val="26"/>
              </w:rPr>
              <w:t>ий в ходе реализации проекта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EB2489" w:rsidP="00F706A7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0B7C01" w:rsidRPr="0049061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(продуманность схемы управления про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ектом, кадровой обеспеченности, 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, направленных на достижение результатов проекта</w:t>
            </w:r>
            <w:r w:rsidR="006522BA" w:rsidRPr="004906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способн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ость привлечь в необходимом объё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ме специалистов и добровольцев для реализации мероприятий проекта, наличие необходимых ресурсов, а также наличие опыта выполнения мероприятий, 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аналогичных по содержанию и объё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му мероприятиям, заявленным в проекте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11D3D" w:rsidRPr="00490611" w:rsidTr="00AC0B2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490611" w:rsidRDefault="00711D3D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D" w:rsidRPr="00490611" w:rsidRDefault="00711D3D" w:rsidP="005B74BB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Инновационность, уникальность проекта – (новизна </w:t>
            </w:r>
            <w:r w:rsidR="005B74B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;  новые, уникальные решения)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490611" w:rsidRDefault="00711D3D" w:rsidP="00EA74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490611" w:rsidTr="00AC0B23">
        <w:tc>
          <w:tcPr>
            <w:tcW w:w="315" w:type="pct"/>
            <w:vAlign w:val="center"/>
          </w:tcPr>
          <w:p w:rsidR="007904FE" w:rsidRPr="00490611" w:rsidRDefault="007904FE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7904FE" w:rsidRPr="00490611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Результативность (</w:t>
            </w:r>
            <w:r w:rsidR="006522BA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претендентом 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конкретных и измеримых результатов проекта)</w:t>
            </w:r>
          </w:p>
        </w:tc>
        <w:tc>
          <w:tcPr>
            <w:tcW w:w="1313" w:type="pct"/>
            <w:vAlign w:val="center"/>
          </w:tcPr>
          <w:p w:rsidR="007904FE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67734C" w:rsidP="00677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целесообразность </w:t>
            </w:r>
            <w:r w:rsidR="000B7C01" w:rsidRPr="0049061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EB2489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и его ожидаемых результатов, целесообразность направлений расходования средств) 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490611" w:rsidTr="00AC0B23">
        <w:tc>
          <w:tcPr>
            <w:tcW w:w="315" w:type="pct"/>
            <w:vAlign w:val="center"/>
          </w:tcPr>
          <w:p w:rsidR="007904FE" w:rsidRPr="00490611" w:rsidRDefault="007904FE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7904FE" w:rsidRPr="00490611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Качество п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резентации (речевая культура, чё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ткость, ясность в изложении содержания проекта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>, аргументированность ответов на вопросы членов Комиссии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7904FE" w:rsidRPr="00490611" w:rsidRDefault="006522BA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C81" w:rsidRPr="00490611">
              <w:rPr>
                <w:rFonts w:ascii="Times New Roman" w:hAnsi="Times New Roman" w:cs="Times New Roman"/>
                <w:sz w:val="26"/>
                <w:szCs w:val="26"/>
              </w:rPr>
              <w:t>т 0 д 3 баллов</w:t>
            </w:r>
          </w:p>
        </w:tc>
      </w:tr>
    </w:tbl>
    <w:p w:rsidR="005B76F9" w:rsidRPr="00490611" w:rsidRDefault="005B76F9" w:rsidP="00F706A7">
      <w:pPr>
        <w:ind w:firstLine="709"/>
        <w:jc w:val="both"/>
        <w:rPr>
          <w:sz w:val="20"/>
          <w:szCs w:val="20"/>
        </w:rPr>
      </w:pPr>
    </w:p>
    <w:p w:rsidR="005B76F9" w:rsidRPr="00490611" w:rsidRDefault="00EC4047" w:rsidP="00F706A7">
      <w:pPr>
        <w:ind w:firstLine="709"/>
        <w:jc w:val="both"/>
      </w:pPr>
      <w:r w:rsidRPr="00490611">
        <w:t>4.10</w:t>
      </w:r>
      <w:r w:rsidR="005B76F9" w:rsidRPr="00490611">
        <w:t>. По итога</w:t>
      </w:r>
      <w:r w:rsidR="00926B81" w:rsidRPr="00490611">
        <w:t>м рассмотрения и оценки заявок П</w:t>
      </w:r>
      <w:r w:rsidR="005B76F9" w:rsidRPr="00490611">
        <w:t>ретендентов членами Комиссии определяется общая сумма баллов (суммируются количество баллов, выставленное всеми членами Комиссии) и о</w:t>
      </w:r>
      <w:r w:rsidR="00480D03">
        <w:t xml:space="preserve">пределяется общий средний балл </w:t>
      </w:r>
      <w:r w:rsidR="005B76F9" w:rsidRPr="00490611">
        <w:t>(сумма всех баллов делится на количество присутствующих на засе</w:t>
      </w:r>
      <w:r w:rsidR="00926B81" w:rsidRPr="00490611">
        <w:t>дании членов Комиссии) каждого П</w:t>
      </w:r>
      <w:r w:rsidR="005B76F9" w:rsidRPr="00490611">
        <w:t xml:space="preserve">ретендента. </w:t>
      </w:r>
    </w:p>
    <w:p w:rsidR="0044134F" w:rsidRPr="00490611" w:rsidRDefault="00EC4047" w:rsidP="00F706A7">
      <w:pPr>
        <w:ind w:firstLine="709"/>
        <w:jc w:val="both"/>
      </w:pPr>
      <w:r w:rsidRPr="00F74878">
        <w:t>4.11</w:t>
      </w:r>
      <w:r w:rsidR="005B76F9" w:rsidRPr="00F74878">
        <w:t>.</w:t>
      </w:r>
      <w:r w:rsidR="00C8370E" w:rsidRPr="00F74878">
        <w:t xml:space="preserve"> На основании наиболее высокого(-их) среднего(-их) балла</w:t>
      </w:r>
      <w:r w:rsidR="005B76F9" w:rsidRPr="00F74878">
        <w:t xml:space="preserve">(-ов) Комиссия определяет </w:t>
      </w:r>
      <w:r w:rsidR="000F0237" w:rsidRPr="00F74878">
        <w:t xml:space="preserve">одного или нескольких </w:t>
      </w:r>
      <w:r w:rsidR="006522BA" w:rsidRPr="00F74878">
        <w:t>Получателей</w:t>
      </w:r>
      <w:r w:rsidR="003A6C81" w:rsidRPr="00F74878">
        <w:t xml:space="preserve"> гранта </w:t>
      </w:r>
      <w:r w:rsidR="005B76F9" w:rsidRPr="00F74878">
        <w:t>(в</w:t>
      </w:r>
      <w:r w:rsidR="0044134F" w:rsidRPr="00F74878">
        <w:t xml:space="preserve"> рамках предельной суммы гранта</w:t>
      </w:r>
      <w:r w:rsidR="006522BA" w:rsidRPr="00F74878">
        <w:t>). В первоочередном порядке П</w:t>
      </w:r>
      <w:r w:rsidR="005B76F9" w:rsidRPr="00F74878">
        <w:t xml:space="preserve">олучателями </w:t>
      </w:r>
      <w:r w:rsidR="0044134F" w:rsidRPr="00F74878">
        <w:t xml:space="preserve">гранта </w:t>
      </w:r>
      <w:r w:rsidR="00926B81" w:rsidRPr="00F74878">
        <w:t>становятся П</w:t>
      </w:r>
      <w:r w:rsidR="005B76F9" w:rsidRPr="00F74878">
        <w:t>ретенденты, получившие н</w:t>
      </w:r>
      <w:r w:rsidR="0044134F" w:rsidRPr="00F74878">
        <w:t>аиболее высокие средние баллы.</w:t>
      </w:r>
    </w:p>
    <w:p w:rsidR="00F74878" w:rsidRPr="00A74BC7" w:rsidRDefault="00B915AA" w:rsidP="00F74878">
      <w:pPr>
        <w:pStyle w:val="Default"/>
        <w:ind w:firstLine="709"/>
        <w:jc w:val="both"/>
        <w:rPr>
          <w:sz w:val="26"/>
          <w:szCs w:val="26"/>
        </w:rPr>
      </w:pPr>
      <w:r w:rsidRPr="00F74878">
        <w:rPr>
          <w:sz w:val="26"/>
          <w:szCs w:val="26"/>
        </w:rPr>
        <w:t>4.12</w:t>
      </w:r>
      <w:r w:rsidR="0044134F" w:rsidRPr="00F74878">
        <w:rPr>
          <w:sz w:val="26"/>
          <w:szCs w:val="26"/>
        </w:rPr>
        <w:t>.</w:t>
      </w:r>
      <w:r w:rsidR="0044134F" w:rsidRPr="00490611">
        <w:rPr>
          <w:b/>
          <w:sz w:val="26"/>
          <w:szCs w:val="26"/>
        </w:rPr>
        <w:t xml:space="preserve"> </w:t>
      </w:r>
      <w:r w:rsidR="00F74878" w:rsidRPr="00A74BC7">
        <w:rPr>
          <w:sz w:val="26"/>
          <w:szCs w:val="26"/>
        </w:rPr>
        <w:t>Комиссия имеет право принять одно из следующих решений:</w:t>
      </w:r>
    </w:p>
    <w:p w:rsidR="00F74878" w:rsidRPr="00285CAD" w:rsidRDefault="00F74878" w:rsidP="00F74878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>- определить одного Получателя гранта, набравшего наиболее высокий общий средний балл;</w:t>
      </w:r>
    </w:p>
    <w:p w:rsidR="00F74878" w:rsidRPr="00285CAD" w:rsidRDefault="00F74878" w:rsidP="00F74878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>- определить нескольких Получателей гранта, набравших равные наиболее высокие общие средние баллы с равным распределением между ними общей суммы гранта;</w:t>
      </w:r>
    </w:p>
    <w:p w:rsidR="00F74878" w:rsidRPr="00A74BC7" w:rsidRDefault="00F74878" w:rsidP="00F74878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t>- определить трёх Получателей гранта, набравших наиболее высокие общие средние баллы в убывающем порядке с пропорциональным распределением между ними общей суммы гранта;</w:t>
      </w:r>
    </w:p>
    <w:p w:rsidR="00933C54" w:rsidRDefault="00F74878" w:rsidP="00933C54">
      <w:pPr>
        <w:pStyle w:val="Default"/>
        <w:ind w:firstLine="709"/>
        <w:jc w:val="both"/>
        <w:rPr>
          <w:sz w:val="26"/>
          <w:szCs w:val="26"/>
        </w:rPr>
      </w:pPr>
      <w:r w:rsidRPr="00285CAD">
        <w:rPr>
          <w:sz w:val="26"/>
          <w:szCs w:val="26"/>
        </w:rPr>
        <w:lastRenderedPageBreak/>
        <w:t>- принять решение об отсутствии Получателей гранта в случае, если ни один из Претендентов не набрал 60% от максимально возможного общего среднего балла</w:t>
      </w:r>
      <w:r w:rsidRPr="00A74BC7">
        <w:rPr>
          <w:sz w:val="26"/>
          <w:szCs w:val="26"/>
        </w:rPr>
        <w:t>.</w:t>
      </w:r>
    </w:p>
    <w:p w:rsidR="00933C54" w:rsidRDefault="00933C54" w:rsidP="00933C54">
      <w:pPr>
        <w:pStyle w:val="Default"/>
        <w:ind w:firstLine="709"/>
        <w:jc w:val="both"/>
        <w:rPr>
          <w:sz w:val="26"/>
          <w:szCs w:val="26"/>
        </w:rPr>
      </w:pPr>
      <w:r w:rsidRPr="00933C54">
        <w:rPr>
          <w:sz w:val="26"/>
          <w:szCs w:val="26"/>
        </w:rPr>
        <w:t xml:space="preserve">4.13. </w:t>
      </w:r>
      <w:r w:rsidR="0044134F" w:rsidRPr="00933C54">
        <w:rPr>
          <w:sz w:val="26"/>
          <w:szCs w:val="26"/>
        </w:rPr>
        <w:t>Комиссия оставляет за собой право распределения денежных средств гранта в рамках предельного размера гранта, указанного в</w:t>
      </w:r>
      <w:r w:rsidR="00F706A7" w:rsidRPr="00933C54">
        <w:rPr>
          <w:sz w:val="26"/>
          <w:szCs w:val="26"/>
        </w:rPr>
        <w:t xml:space="preserve"> пункте 3.2 </w:t>
      </w:r>
      <w:r w:rsidRPr="00933C54">
        <w:rPr>
          <w:sz w:val="26"/>
          <w:szCs w:val="26"/>
        </w:rPr>
        <w:t>П</w:t>
      </w:r>
      <w:r w:rsidR="003B76FC" w:rsidRPr="00933C54">
        <w:rPr>
          <w:sz w:val="26"/>
          <w:szCs w:val="26"/>
        </w:rPr>
        <w:t>орядка</w:t>
      </w:r>
      <w:r w:rsidR="0044134F" w:rsidRPr="00933C54">
        <w:rPr>
          <w:sz w:val="26"/>
          <w:szCs w:val="26"/>
        </w:rPr>
        <w:t xml:space="preserve">, </w:t>
      </w:r>
      <w:r w:rsidR="00610DDC" w:rsidRPr="00933C54">
        <w:rPr>
          <w:sz w:val="26"/>
          <w:szCs w:val="26"/>
        </w:rPr>
        <w:t xml:space="preserve">между </w:t>
      </w:r>
      <w:r w:rsidR="0044134F" w:rsidRPr="00933C54">
        <w:rPr>
          <w:sz w:val="26"/>
          <w:szCs w:val="26"/>
        </w:rPr>
        <w:t xml:space="preserve">получившими </w:t>
      </w:r>
      <w:r w:rsidR="006522BA" w:rsidRPr="00933C54">
        <w:rPr>
          <w:sz w:val="26"/>
          <w:szCs w:val="26"/>
        </w:rPr>
        <w:t xml:space="preserve">наиболее высокие </w:t>
      </w:r>
      <w:r w:rsidR="00A34E71" w:rsidRPr="00933C54">
        <w:rPr>
          <w:sz w:val="26"/>
          <w:szCs w:val="26"/>
        </w:rPr>
        <w:t xml:space="preserve">общие </w:t>
      </w:r>
      <w:r w:rsidR="006522BA" w:rsidRPr="00933C54">
        <w:rPr>
          <w:sz w:val="26"/>
          <w:szCs w:val="26"/>
        </w:rPr>
        <w:t>средние баллы</w:t>
      </w:r>
      <w:r w:rsidRPr="00933C54">
        <w:rPr>
          <w:sz w:val="26"/>
          <w:szCs w:val="26"/>
        </w:rPr>
        <w:t xml:space="preserve"> Претендентами</w:t>
      </w:r>
      <w:r w:rsidR="00610DDC" w:rsidRPr="00933C54">
        <w:rPr>
          <w:sz w:val="26"/>
          <w:szCs w:val="26"/>
        </w:rPr>
        <w:t>.</w:t>
      </w:r>
    </w:p>
    <w:p w:rsidR="00933C54" w:rsidRPr="00933C54" w:rsidRDefault="00A84FBE" w:rsidP="00933C54">
      <w:pPr>
        <w:pStyle w:val="Default"/>
        <w:ind w:firstLine="709"/>
        <w:jc w:val="both"/>
        <w:rPr>
          <w:sz w:val="26"/>
          <w:szCs w:val="26"/>
        </w:rPr>
      </w:pPr>
      <w:r w:rsidRPr="00933C54">
        <w:rPr>
          <w:sz w:val="26"/>
          <w:szCs w:val="26"/>
        </w:rPr>
        <w:t xml:space="preserve">4.13. </w:t>
      </w:r>
      <w:r w:rsidR="005B76F9" w:rsidRPr="00933C54">
        <w:rPr>
          <w:sz w:val="26"/>
          <w:szCs w:val="26"/>
        </w:rPr>
        <w:t xml:space="preserve"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6F9" w:rsidRPr="00933C54" w:rsidRDefault="00A84FBE" w:rsidP="00933C54">
      <w:pPr>
        <w:pStyle w:val="Default"/>
        <w:ind w:firstLine="709"/>
        <w:jc w:val="both"/>
        <w:rPr>
          <w:sz w:val="26"/>
          <w:szCs w:val="26"/>
        </w:rPr>
      </w:pPr>
      <w:r w:rsidRPr="00933C54">
        <w:rPr>
          <w:sz w:val="26"/>
          <w:szCs w:val="26"/>
        </w:rPr>
        <w:t xml:space="preserve">4.14. </w:t>
      </w:r>
      <w:r w:rsidR="005B76F9" w:rsidRPr="00933C54">
        <w:rPr>
          <w:sz w:val="26"/>
          <w:szCs w:val="26"/>
        </w:rPr>
        <w:t xml:space="preserve">Решения Комиссии </w:t>
      </w:r>
      <w:r w:rsidR="00B20B7B" w:rsidRPr="00933C54">
        <w:rPr>
          <w:sz w:val="26"/>
          <w:szCs w:val="26"/>
        </w:rPr>
        <w:t>принимаются в день заседания и</w:t>
      </w:r>
      <w:r w:rsidR="00F0345B" w:rsidRPr="00933C54">
        <w:rPr>
          <w:sz w:val="26"/>
          <w:szCs w:val="26"/>
        </w:rPr>
        <w:t xml:space="preserve"> </w:t>
      </w:r>
      <w:r w:rsidR="005B76F9" w:rsidRPr="00933C54">
        <w:rPr>
          <w:sz w:val="26"/>
          <w:szCs w:val="26"/>
        </w:rPr>
        <w:t>оформляются протоколом, который подписывается председателем Комиссии, присутствующими на заседании членами Комиссии.</w:t>
      </w:r>
    </w:p>
    <w:p w:rsidR="0044134F" w:rsidRPr="00490611" w:rsidRDefault="0044134F" w:rsidP="00F706A7">
      <w:pPr>
        <w:tabs>
          <w:tab w:val="left" w:pos="851"/>
          <w:tab w:val="left" w:pos="993"/>
        </w:tabs>
        <w:ind w:left="360" w:right="200"/>
        <w:jc w:val="center"/>
      </w:pPr>
    </w:p>
    <w:p w:rsidR="005B76F9" w:rsidRPr="00490611" w:rsidRDefault="005B76F9" w:rsidP="00F706A7">
      <w:pPr>
        <w:tabs>
          <w:tab w:val="left" w:pos="851"/>
          <w:tab w:val="left" w:pos="993"/>
        </w:tabs>
        <w:ind w:left="360" w:right="200"/>
        <w:jc w:val="center"/>
      </w:pPr>
      <w:r w:rsidRPr="00490611">
        <w:t>5. Состав Комиссии</w:t>
      </w:r>
    </w:p>
    <w:p w:rsidR="005B76F9" w:rsidRPr="00490611" w:rsidRDefault="005B76F9" w:rsidP="00F706A7">
      <w:pPr>
        <w:tabs>
          <w:tab w:val="left" w:pos="851"/>
          <w:tab w:val="left" w:pos="993"/>
        </w:tabs>
        <w:ind w:left="720" w:right="200"/>
        <w:rPr>
          <w:sz w:val="20"/>
          <w:szCs w:val="20"/>
        </w:rPr>
      </w:pPr>
    </w:p>
    <w:p w:rsidR="005B76F9" w:rsidRPr="00490611" w:rsidRDefault="00A260AF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Председателем Комиссии является глава города Когалыма</w:t>
      </w:r>
      <w:r w:rsidR="000B1311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0B1311" w:rsidP="00F706A7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Членами</w:t>
      </w:r>
      <w:r w:rsidR="005B76F9" w:rsidRPr="0049061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90611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B76F9" w:rsidRPr="00490611">
        <w:rPr>
          <w:rFonts w:ascii="Times New Roman" w:hAnsi="Times New Roman" w:cs="Times New Roman"/>
          <w:sz w:val="26"/>
          <w:szCs w:val="26"/>
        </w:rPr>
        <w:t>: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з</w:t>
      </w:r>
      <w:r w:rsidR="005B76F9" w:rsidRPr="00490611">
        <w:rPr>
          <w:rFonts w:ascii="Times New Roman" w:hAnsi="Times New Roman" w:cs="Times New Roman"/>
          <w:sz w:val="26"/>
          <w:szCs w:val="26"/>
        </w:rPr>
        <w:t>аместитель главы города Когалыма</w:t>
      </w:r>
      <w:r w:rsidR="00AA3BFE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A260AF" w:rsidRPr="00490611">
        <w:rPr>
          <w:rFonts w:ascii="Times New Roman" w:hAnsi="Times New Roman" w:cs="Times New Roman"/>
          <w:sz w:val="26"/>
          <w:szCs w:val="26"/>
        </w:rPr>
        <w:t>курирующий вопросы молодёжной политики</w:t>
      </w:r>
      <w:r w:rsidR="005B76F9" w:rsidRPr="00490611">
        <w:rPr>
          <w:rFonts w:ascii="Times New Roman" w:hAnsi="Times New Roman" w:cs="Times New Roman"/>
          <w:sz w:val="26"/>
          <w:szCs w:val="26"/>
        </w:rPr>
        <w:t>,</w:t>
      </w:r>
    </w:p>
    <w:p w:rsidR="000B1311" w:rsidRPr="00933C54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33C54">
        <w:rPr>
          <w:rFonts w:ascii="Times New Roman" w:hAnsi="Times New Roman" w:cs="Times New Roman"/>
          <w:sz w:val="26"/>
          <w:szCs w:val="26"/>
        </w:rPr>
        <w:t>н</w:t>
      </w:r>
      <w:r w:rsidR="005B76F9" w:rsidRPr="00933C54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и молодёжной политики Администрации города Когалыма, </w:t>
      </w:r>
    </w:p>
    <w:p w:rsidR="000B1311" w:rsidRPr="00933C54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3C54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33C54">
        <w:rPr>
          <w:rFonts w:ascii="Times New Roman" w:hAnsi="Times New Roman" w:cs="Times New Roman"/>
          <w:sz w:val="26"/>
          <w:szCs w:val="26"/>
        </w:rPr>
        <w:t>н</w:t>
      </w:r>
      <w:r w:rsidR="005B76F9" w:rsidRPr="00933C54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Когалыма,</w:t>
      </w:r>
    </w:p>
    <w:p w:rsidR="000B1311" w:rsidRPr="00933C54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3C54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33C54">
        <w:rPr>
          <w:rFonts w:ascii="Times New Roman" w:hAnsi="Times New Roman" w:cs="Times New Roman"/>
          <w:sz w:val="26"/>
          <w:szCs w:val="26"/>
        </w:rPr>
        <w:t>н</w:t>
      </w:r>
      <w:r w:rsidR="005B76F9" w:rsidRPr="00933C54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Когалыма,</w:t>
      </w:r>
    </w:p>
    <w:p w:rsidR="000B1311" w:rsidRPr="00CC7410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3C54">
        <w:rPr>
          <w:rFonts w:ascii="Times New Roman" w:hAnsi="Times New Roman" w:cs="Times New Roman"/>
          <w:sz w:val="26"/>
          <w:szCs w:val="26"/>
        </w:rPr>
        <w:t xml:space="preserve">- </w:t>
      </w:r>
      <w:r w:rsidR="007A1D24" w:rsidRPr="00933C54">
        <w:rPr>
          <w:rFonts w:ascii="Times New Roman" w:hAnsi="Times New Roman" w:cs="Times New Roman"/>
          <w:sz w:val="26"/>
          <w:szCs w:val="26"/>
        </w:rPr>
        <w:t>председатель Общественного совета по вопросам молодёжной политики при Администрации города Когалыма или любой член Общественного совета по вопросам молодёжной политики при Администрации города Когалыма, уполномоченный председателем</w:t>
      </w:r>
      <w:r w:rsidR="00061C2E" w:rsidRPr="00933C54">
        <w:rPr>
          <w:rFonts w:ascii="Times New Roman" w:hAnsi="Times New Roman" w:cs="Times New Roman"/>
          <w:sz w:val="26"/>
          <w:szCs w:val="26"/>
        </w:rPr>
        <w:t xml:space="preserve">, </w:t>
      </w:r>
      <w:r w:rsidR="00D376B3" w:rsidRPr="00933C54">
        <w:rPr>
          <w:rFonts w:ascii="Times New Roman" w:hAnsi="Times New Roman" w:cs="Times New Roman"/>
          <w:sz w:val="26"/>
          <w:szCs w:val="26"/>
        </w:rPr>
        <w:t>не являющий</w:t>
      </w:r>
      <w:r w:rsidR="00CC7410" w:rsidRPr="00933C54">
        <w:rPr>
          <w:rFonts w:ascii="Times New Roman" w:hAnsi="Times New Roman" w:cs="Times New Roman"/>
          <w:sz w:val="26"/>
          <w:szCs w:val="26"/>
        </w:rPr>
        <w:t>с</w:t>
      </w:r>
      <w:r w:rsidR="00061C2E" w:rsidRPr="00933C54">
        <w:rPr>
          <w:rFonts w:ascii="Times New Roman" w:hAnsi="Times New Roman" w:cs="Times New Roman"/>
          <w:sz w:val="26"/>
          <w:szCs w:val="26"/>
        </w:rPr>
        <w:t xml:space="preserve">я </w:t>
      </w:r>
      <w:r w:rsidR="00CC7410" w:rsidRPr="00933C54">
        <w:rPr>
          <w:rFonts w:ascii="Times New Roman" w:hAnsi="Times New Roman" w:cs="Times New Roman"/>
          <w:sz w:val="26"/>
          <w:szCs w:val="26"/>
        </w:rPr>
        <w:t xml:space="preserve">одним из </w:t>
      </w:r>
      <w:r w:rsidR="00D122C0" w:rsidRPr="00933C54">
        <w:rPr>
          <w:rFonts w:ascii="Times New Roman" w:hAnsi="Times New Roman" w:cs="Times New Roman"/>
          <w:sz w:val="26"/>
          <w:szCs w:val="26"/>
        </w:rPr>
        <w:t xml:space="preserve">заявившихся </w:t>
      </w:r>
      <w:r w:rsidR="00CC7410" w:rsidRPr="00933C54">
        <w:rPr>
          <w:rFonts w:ascii="Times New Roman" w:hAnsi="Times New Roman" w:cs="Times New Roman"/>
          <w:sz w:val="26"/>
          <w:szCs w:val="26"/>
        </w:rPr>
        <w:t xml:space="preserve">Претендентов или </w:t>
      </w:r>
      <w:r w:rsidR="00061C2E" w:rsidRPr="00933C54">
        <w:rPr>
          <w:rFonts w:ascii="Times New Roman" w:hAnsi="Times New Roman" w:cs="Times New Roman"/>
          <w:sz w:val="26"/>
          <w:szCs w:val="26"/>
        </w:rPr>
        <w:t>проектной команды</w:t>
      </w:r>
      <w:r w:rsidR="00CC7410" w:rsidRPr="00933C54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D122C0" w:rsidRPr="00933C5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D376B3" w:rsidRPr="00933C54">
        <w:rPr>
          <w:rFonts w:ascii="Times New Roman" w:hAnsi="Times New Roman" w:cs="Times New Roman"/>
          <w:sz w:val="26"/>
          <w:szCs w:val="26"/>
        </w:rPr>
        <w:t>,</w:t>
      </w:r>
    </w:p>
    <w:p w:rsidR="005B76F9" w:rsidRPr="00490611" w:rsidRDefault="002610C2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н</w:t>
      </w:r>
      <w:r w:rsidR="005B76F9" w:rsidRPr="00490611">
        <w:rPr>
          <w:rFonts w:ascii="Times New Roman" w:hAnsi="Times New Roman" w:cs="Times New Roman"/>
          <w:sz w:val="26"/>
          <w:szCs w:val="26"/>
        </w:rPr>
        <w:t>ачальник отдела молодёжной политики Управления культуры, спорта и молодёжной политики Администрации города Когалыма.</w:t>
      </w:r>
    </w:p>
    <w:p w:rsidR="00191BA0" w:rsidRPr="00490611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042" w:rsidRPr="00490611" w:rsidRDefault="00364042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5F7DFE" w:rsidRDefault="005F7DFE" w:rsidP="001613F9">
      <w:pPr>
        <w:ind w:firstLine="708"/>
        <w:jc w:val="right"/>
      </w:pPr>
    </w:p>
    <w:p w:rsidR="00AF46B6" w:rsidRDefault="00AF46B6" w:rsidP="001613F9">
      <w:pPr>
        <w:ind w:firstLine="708"/>
        <w:jc w:val="right"/>
      </w:pPr>
    </w:p>
    <w:p w:rsidR="00AF46B6" w:rsidRDefault="00AF46B6" w:rsidP="001613F9">
      <w:pPr>
        <w:ind w:firstLine="708"/>
        <w:jc w:val="right"/>
      </w:pPr>
    </w:p>
    <w:p w:rsidR="001613F9" w:rsidRPr="00490611" w:rsidRDefault="002041F2" w:rsidP="001613F9">
      <w:pPr>
        <w:ind w:firstLine="708"/>
        <w:jc w:val="right"/>
      </w:pPr>
      <w:r w:rsidRPr="00490611">
        <w:lastRenderedPageBreak/>
        <w:t>Приложение 3</w:t>
      </w:r>
    </w:p>
    <w:p w:rsidR="00783224" w:rsidRPr="00490611" w:rsidRDefault="00783224" w:rsidP="00783224">
      <w:pPr>
        <w:jc w:val="right"/>
      </w:pPr>
      <w:r w:rsidRPr="00490611">
        <w:t xml:space="preserve">к Порядку предоставления гранта в форме субсидии </w:t>
      </w:r>
    </w:p>
    <w:p w:rsidR="00783224" w:rsidRPr="00490611" w:rsidRDefault="00783224" w:rsidP="00783224">
      <w:pPr>
        <w:jc w:val="right"/>
      </w:pPr>
      <w:r w:rsidRPr="00490611">
        <w:t xml:space="preserve">физическим лицам – победителям конкурса </w:t>
      </w:r>
    </w:p>
    <w:p w:rsidR="00783224" w:rsidRPr="00490611" w:rsidRDefault="00783224" w:rsidP="00783224">
      <w:pPr>
        <w:jc w:val="right"/>
      </w:pPr>
      <w:r w:rsidRPr="00490611">
        <w:t xml:space="preserve">молодёжных инициатив города Когалыма </w:t>
      </w:r>
    </w:p>
    <w:p w:rsidR="00783224" w:rsidRPr="00490611" w:rsidRDefault="00783224" w:rsidP="00783224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1613F9" w:rsidRPr="00490611" w:rsidRDefault="001613F9" w:rsidP="001613F9">
      <w:pPr>
        <w:ind w:firstLine="708"/>
        <w:jc w:val="right"/>
      </w:pPr>
    </w:p>
    <w:p w:rsidR="00B1242D" w:rsidRPr="00490611" w:rsidRDefault="00B1242D" w:rsidP="001613F9">
      <w:pPr>
        <w:jc w:val="center"/>
      </w:pPr>
      <w:r w:rsidRPr="00490611">
        <w:t>Типовая форма договора</w:t>
      </w:r>
    </w:p>
    <w:p w:rsidR="001613F9" w:rsidRPr="00490611" w:rsidRDefault="001613F9" w:rsidP="001613F9">
      <w:pPr>
        <w:jc w:val="center"/>
      </w:pPr>
      <w:r w:rsidRPr="00490611">
        <w:t xml:space="preserve">о предоставлении </w:t>
      </w:r>
      <w:r w:rsidR="0085365B" w:rsidRPr="00490611">
        <w:t xml:space="preserve">гранта в форме </w:t>
      </w:r>
      <w:r w:rsidR="00EE2651" w:rsidRPr="00490611">
        <w:t>субсидии</w:t>
      </w:r>
      <w:r w:rsidRPr="00490611">
        <w:t xml:space="preserve"> из бюджета города Когалыма </w:t>
      </w:r>
    </w:p>
    <w:p w:rsidR="001613F9" w:rsidRPr="00490611" w:rsidRDefault="0085365B" w:rsidP="0085365B">
      <w:pPr>
        <w:jc w:val="center"/>
        <w:rPr>
          <w:rFonts w:eastAsiaTheme="minorHAnsi"/>
          <w:color w:val="000000"/>
          <w:lang w:eastAsia="en-US"/>
        </w:rPr>
      </w:pPr>
      <w:r w:rsidRPr="00490611">
        <w:t>получател</w:t>
      </w:r>
      <w:r w:rsidR="004D4117" w:rsidRPr="00490611">
        <w:t xml:space="preserve">ю (-ям) </w:t>
      </w:r>
      <w:r w:rsidRPr="00490611">
        <w:t xml:space="preserve">гранта </w:t>
      </w:r>
      <w:r w:rsidR="004D4117" w:rsidRPr="00490611">
        <w:t xml:space="preserve">на реализацию проекта </w:t>
      </w:r>
      <w:r w:rsidR="00AB4F51" w:rsidRPr="00490611">
        <w:rPr>
          <w:rFonts w:eastAsiaTheme="minorHAnsi"/>
          <w:color w:val="000000"/>
          <w:lang w:eastAsia="en-US"/>
        </w:rPr>
        <w:t>в рамках к</w:t>
      </w:r>
      <w:r w:rsidRPr="00490611">
        <w:rPr>
          <w:rFonts w:eastAsiaTheme="minorHAnsi"/>
          <w:color w:val="000000"/>
          <w:lang w:eastAsia="en-US"/>
        </w:rPr>
        <w:t>онкурса молодёжных инициатив города Когалыма</w:t>
      </w:r>
      <w:r w:rsidR="00AC06E2" w:rsidRPr="00490611">
        <w:rPr>
          <w:rFonts w:eastAsiaTheme="minorHAnsi"/>
          <w:color w:val="000000"/>
          <w:lang w:eastAsia="en-US"/>
        </w:rPr>
        <w:t xml:space="preserve"> (далее – Договор)</w:t>
      </w:r>
    </w:p>
    <w:p w:rsidR="004D4117" w:rsidRPr="00490611" w:rsidRDefault="004D4117" w:rsidP="0085365B">
      <w:pPr>
        <w:jc w:val="center"/>
      </w:pPr>
    </w:p>
    <w:p w:rsidR="001613F9" w:rsidRPr="00490611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(место заключения</w:t>
      </w:r>
      <w:r w:rsidR="00492C2B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C06E2"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Pr="00490611">
        <w:rPr>
          <w:rFonts w:ascii="Times New Roman" w:hAnsi="Times New Roman" w:cs="Times New Roman"/>
          <w:sz w:val="26"/>
          <w:szCs w:val="26"/>
        </w:rPr>
        <w:t>)</w:t>
      </w:r>
    </w:p>
    <w:p w:rsidR="00AC0B23" w:rsidRPr="00490611" w:rsidRDefault="00AC0B23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84"/>
        <w:gridCol w:w="4243"/>
      </w:tblGrid>
      <w:tr w:rsidR="001613F9" w:rsidRPr="00490611" w:rsidTr="00564171">
        <w:tc>
          <w:tcPr>
            <w:tcW w:w="4303" w:type="dxa"/>
          </w:tcPr>
          <w:p w:rsidR="000F1673" w:rsidRPr="00490611" w:rsidRDefault="001613F9" w:rsidP="000F16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490611" w:rsidRDefault="001613F9" w:rsidP="000F1673">
            <w:pPr>
              <w:pStyle w:val="ConsPlusNonformat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(дата заключения</w:t>
            </w:r>
            <w:r w:rsidR="000D390A" w:rsidRPr="00490611">
              <w:rPr>
                <w:rFonts w:ascii="Times New Roman" w:hAnsi="Times New Roman" w:cs="Times New Roman"/>
              </w:rPr>
              <w:t xml:space="preserve"> Договора</w:t>
            </w:r>
            <w:r w:rsidRPr="00490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0" w:type="dxa"/>
          </w:tcPr>
          <w:p w:rsidR="001613F9" w:rsidRPr="00490611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490611" w:rsidRDefault="001613F9" w:rsidP="00AC0B23">
            <w:pPr>
              <w:pStyle w:val="ConsPlusNonformat"/>
              <w:ind w:left="299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(номер</w:t>
            </w:r>
            <w:r w:rsidR="000D390A" w:rsidRPr="00490611">
              <w:rPr>
                <w:rFonts w:ascii="Times New Roman" w:hAnsi="Times New Roman" w:cs="Times New Roman"/>
              </w:rPr>
              <w:t xml:space="preserve"> Договора</w:t>
            </w:r>
            <w:r w:rsidRPr="00490611">
              <w:rPr>
                <w:rFonts w:ascii="Times New Roman" w:hAnsi="Times New Roman" w:cs="Times New Roman"/>
              </w:rPr>
              <w:t>)</w:t>
            </w:r>
          </w:p>
        </w:tc>
      </w:tr>
      <w:tr w:rsidR="000F1673" w:rsidRPr="00490611" w:rsidTr="00564171">
        <w:tc>
          <w:tcPr>
            <w:tcW w:w="4303" w:type="dxa"/>
          </w:tcPr>
          <w:p w:rsidR="000F1673" w:rsidRPr="00490611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0F1673" w:rsidRPr="00490611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0AF" w:rsidRDefault="00A260AF" w:rsidP="00AC0B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Администрация города Когалыма, которому в соответствии с </w:t>
      </w:r>
      <w:r w:rsidR="00AC0B2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C0B23" w:rsidRPr="00AC0B23" w:rsidRDefault="00AC0B23" w:rsidP="00AC0B23">
      <w:pPr>
        <w:pStyle w:val="ConsPlusNonformat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C0B23">
        <w:rPr>
          <w:rFonts w:ascii="Times New Roman" w:hAnsi="Times New Roman" w:cs="Times New Roman"/>
        </w:rPr>
        <w:t>(реквизиты решения Думы города Когалыма</w:t>
      </w:r>
    </w:p>
    <w:p w:rsidR="00A260AF" w:rsidRPr="00490611" w:rsidRDefault="00A260AF" w:rsidP="00A260AF">
      <w:pPr>
        <w:autoSpaceDE w:val="0"/>
        <w:autoSpaceDN w:val="0"/>
        <w:adjustRightInd w:val="0"/>
        <w:rPr>
          <w:sz w:val="18"/>
          <w:szCs w:val="18"/>
        </w:rPr>
      </w:pPr>
      <w:r w:rsidRPr="00490611">
        <w:t>___________________________________________________________________</w:t>
      </w:r>
    </w:p>
    <w:p w:rsidR="00A260AF" w:rsidRPr="00AC0B23" w:rsidRDefault="00A260AF" w:rsidP="00AC0B23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о бюджете на текущий финансовый год и плановый период)</w:t>
      </w:r>
    </w:p>
    <w:p w:rsidR="00A260AF" w:rsidRPr="00490611" w:rsidRDefault="00A260AF" w:rsidP="00A260AF">
      <w:pPr>
        <w:autoSpaceDE w:val="0"/>
        <w:autoSpaceDN w:val="0"/>
        <w:adjustRightInd w:val="0"/>
        <w:jc w:val="both"/>
        <w:outlineLvl w:val="0"/>
      </w:pPr>
      <w:r w:rsidRPr="00490611">
        <w:rPr>
          <w:rFonts w:eastAsia="Calibri"/>
          <w:bCs/>
        </w:rPr>
        <w:t>как получателю бюджетных средств доведены лимиты бюджетных обязательств</w:t>
      </w:r>
      <w:r w:rsidR="00AC0B23">
        <w:rPr>
          <w:rFonts w:eastAsia="Calibri"/>
          <w:bCs/>
        </w:rPr>
        <w:t xml:space="preserve"> на предоставление гранта в форме субсидии</w:t>
      </w:r>
      <w:r w:rsidR="00624AFF">
        <w:rPr>
          <w:rFonts w:eastAsia="Calibri"/>
          <w:bCs/>
        </w:rPr>
        <w:t xml:space="preserve"> в соответствии </w:t>
      </w:r>
      <w:r w:rsidRPr="00490611">
        <w:rPr>
          <w:rFonts w:eastAsia="Calibri"/>
          <w:bCs/>
        </w:rPr>
        <w:t xml:space="preserve">с </w:t>
      </w:r>
      <w:hyperlink r:id="rId15" w:history="1">
        <w:r w:rsidRPr="00490611">
          <w:rPr>
            <w:rFonts w:eastAsia="Calibri"/>
            <w:bCs/>
          </w:rPr>
          <w:t>пунктом 7 статьи 78</w:t>
        </w:r>
      </w:hyperlink>
      <w:r w:rsidRPr="00490611">
        <w:rPr>
          <w:rFonts w:eastAsia="Calibri"/>
          <w:bCs/>
        </w:rPr>
        <w:t xml:space="preserve"> Бюджетного кодекса Российской Федерации</w:t>
      </w:r>
      <w:r w:rsidRPr="00490611">
        <w:t xml:space="preserve">, </w:t>
      </w:r>
      <w:r w:rsidR="00A669CC">
        <w:t xml:space="preserve">именуемое </w:t>
      </w:r>
      <w:r w:rsidR="001613F9" w:rsidRPr="00490611">
        <w:t>в дальнейшем «</w:t>
      </w:r>
      <w:r w:rsidR="00437DB5" w:rsidRPr="00490611">
        <w:t>Грантодатель</w:t>
      </w:r>
      <w:r w:rsidR="001613F9" w:rsidRPr="00490611">
        <w:t>»</w:t>
      </w:r>
      <w:r w:rsidR="00B17F3B" w:rsidRPr="00490611">
        <w:t>, в лице</w:t>
      </w:r>
    </w:p>
    <w:p w:rsidR="00A260AF" w:rsidRPr="00490611" w:rsidRDefault="00B17F3B" w:rsidP="00A260AF">
      <w:pPr>
        <w:autoSpaceDE w:val="0"/>
        <w:autoSpaceDN w:val="0"/>
        <w:adjustRightInd w:val="0"/>
        <w:jc w:val="both"/>
        <w:outlineLvl w:val="0"/>
      </w:pPr>
      <w:r w:rsidRPr="00490611">
        <w:t>,</w:t>
      </w:r>
      <w:r w:rsidR="000D390A" w:rsidRPr="00490611">
        <w:t>___________________________________</w:t>
      </w:r>
      <w:r w:rsidRPr="00490611">
        <w:t>_______________________</w:t>
      </w:r>
      <w:r w:rsidR="00A260AF" w:rsidRPr="00490611">
        <w:t>________</w:t>
      </w:r>
      <w:r w:rsidR="001613F9" w:rsidRPr="00490611">
        <w:t>,</w:t>
      </w:r>
    </w:p>
    <w:p w:rsidR="00A260AF" w:rsidRPr="00AC0B23" w:rsidRDefault="00A260AF" w:rsidP="00A260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(наименование должности руководителя главного распорядителя средств бюджета)</w:t>
      </w:r>
    </w:p>
    <w:p w:rsidR="00A260AF" w:rsidRPr="00490611" w:rsidRDefault="00A260AF" w:rsidP="00A260AF">
      <w:pPr>
        <w:autoSpaceDE w:val="0"/>
        <w:autoSpaceDN w:val="0"/>
        <w:adjustRightInd w:val="0"/>
        <w:jc w:val="both"/>
        <w:outlineLvl w:val="0"/>
      </w:pPr>
      <w:r w:rsidRPr="00490611">
        <w:t>___________________________________________________________________</w:t>
      </w:r>
    </w:p>
    <w:p w:rsidR="00A260AF" w:rsidRPr="00AC0B23" w:rsidRDefault="00A260AF" w:rsidP="00A260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(фамилия, имя, отчество)</w:t>
      </w:r>
    </w:p>
    <w:p w:rsidR="00A260AF" w:rsidRPr="00490611" w:rsidRDefault="001613F9" w:rsidP="00A260AF">
      <w:pPr>
        <w:autoSpaceDE w:val="0"/>
        <w:autoSpaceDN w:val="0"/>
        <w:adjustRightInd w:val="0"/>
        <w:jc w:val="both"/>
        <w:outlineLvl w:val="0"/>
      </w:pPr>
      <w:r w:rsidRPr="00490611">
        <w:t xml:space="preserve"> действующего на основании</w:t>
      </w:r>
      <w:r w:rsidR="00A260AF" w:rsidRPr="00490611">
        <w:t>__________________________</w:t>
      </w:r>
      <w:r w:rsidR="00146874" w:rsidRPr="00490611">
        <w:t>________________</w:t>
      </w:r>
      <w:r w:rsidR="009B0FF1">
        <w:t>,</w:t>
      </w:r>
    </w:p>
    <w:p w:rsidR="00A260AF" w:rsidRPr="00AC0B23" w:rsidRDefault="00A260AF" w:rsidP="00AC0B23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(положение, устав, доверенность)</w:t>
      </w:r>
    </w:p>
    <w:p w:rsidR="001613F9" w:rsidRPr="00490611" w:rsidRDefault="00A260AF" w:rsidP="00A26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90611">
        <w:t xml:space="preserve"> с одной стороны, </w:t>
      </w:r>
      <w:r w:rsidR="001613F9" w:rsidRPr="00490611">
        <w:t>и__________________________________</w:t>
      </w:r>
      <w:r w:rsidRPr="00490611">
        <w:t>_______________</w:t>
      </w:r>
      <w:r w:rsidR="00146874" w:rsidRPr="00490611">
        <w:t>_</w:t>
      </w:r>
      <w:r w:rsidR="001613F9" w:rsidRPr="00490611">
        <w:t>,</w:t>
      </w:r>
    </w:p>
    <w:p w:rsidR="001613F9" w:rsidRPr="00490611" w:rsidRDefault="001613F9" w:rsidP="00AC0B23">
      <w:pPr>
        <w:pStyle w:val="ConsPlusNonformat"/>
        <w:tabs>
          <w:tab w:val="left" w:pos="975"/>
          <w:tab w:val="left" w:pos="2410"/>
          <w:tab w:val="center" w:pos="4748"/>
        </w:tabs>
        <w:ind w:firstLine="2268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</w:t>
      </w:r>
      <w:r w:rsidR="000D390A" w:rsidRPr="00490611">
        <w:rPr>
          <w:rFonts w:ascii="Times New Roman" w:hAnsi="Times New Roman" w:cs="Times New Roman"/>
        </w:rPr>
        <w:t xml:space="preserve">фамилия, имя, отчество </w:t>
      </w:r>
      <w:r w:rsidR="00A260AF" w:rsidRPr="00490611">
        <w:rPr>
          <w:rFonts w:ascii="Times New Roman" w:hAnsi="Times New Roman" w:cs="Times New Roman"/>
        </w:rPr>
        <w:t xml:space="preserve">физического </w:t>
      </w:r>
      <w:r w:rsidRPr="00490611">
        <w:rPr>
          <w:rFonts w:ascii="Times New Roman" w:hAnsi="Times New Roman" w:cs="Times New Roman"/>
        </w:rPr>
        <w:t>лица,</w:t>
      </w:r>
      <w:r w:rsidR="000D390A" w:rsidRPr="00490611">
        <w:rPr>
          <w:rFonts w:ascii="Times New Roman" w:hAnsi="Times New Roman" w:cs="Times New Roman"/>
        </w:rPr>
        <w:t xml:space="preserve"> ставшего получателем гранта)</w:t>
      </w:r>
    </w:p>
    <w:p w:rsidR="001613F9" w:rsidRPr="00490611" w:rsidRDefault="001613F9" w:rsidP="00B17F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</w:t>
      </w:r>
      <w:hyperlink r:id="rId16" w:history="1">
        <w:r w:rsidRPr="0049061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0611">
        <w:rPr>
          <w:rFonts w:ascii="Times New Roman" w:hAnsi="Times New Roman" w:cs="Times New Roman"/>
          <w:sz w:val="26"/>
          <w:szCs w:val="26"/>
        </w:rPr>
        <w:t xml:space="preserve"> Российской Федерации, с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B4F51" w:rsidRPr="00490611">
        <w:rPr>
          <w:rFonts w:ascii="Times New Roman" w:hAnsi="Times New Roman" w:cs="Times New Roman"/>
          <w:sz w:val="26"/>
          <w:szCs w:val="26"/>
        </w:rPr>
        <w:t>Порядком предоставления гранта в форме субсидии физическим лицам – победителям конкурса молодёжных инициатив города Когалыма на реализацию проекта,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утверждённым постановлением Администрации города Когалыма от __ ________ 20__ г. № ___ (далее –</w:t>
      </w:r>
      <w:r w:rsidR="000D390A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AB4F51" w:rsidRPr="00490611">
        <w:rPr>
          <w:rFonts w:ascii="Times New Roman" w:hAnsi="Times New Roman" w:cs="Times New Roman"/>
          <w:sz w:val="26"/>
          <w:szCs w:val="26"/>
        </w:rPr>
        <w:t>рядок</w:t>
      </w:r>
      <w:r w:rsidR="000D390A" w:rsidRPr="00490611">
        <w:rPr>
          <w:rFonts w:ascii="Times New Roman" w:hAnsi="Times New Roman" w:cs="Times New Roman"/>
          <w:sz w:val="26"/>
          <w:szCs w:val="26"/>
        </w:rPr>
        <w:t>), заключили настоящий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0D390A" w:rsidRPr="0049061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611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564171" w:rsidRPr="00995D3F" w:rsidRDefault="00564171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Default="001613F9" w:rsidP="000F023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571715" w:rsidRPr="00490611">
        <w:rPr>
          <w:rFonts w:ascii="Times New Roman" w:hAnsi="Times New Roman" w:cs="Times New Roman"/>
          <w:sz w:val="26"/>
          <w:szCs w:val="26"/>
        </w:rPr>
        <w:t>Договора</w:t>
      </w:r>
    </w:p>
    <w:p w:rsidR="009B0FF1" w:rsidRPr="00995D3F" w:rsidRDefault="009B0FF1" w:rsidP="009B0FF1">
      <w:pPr>
        <w:pStyle w:val="ConsPlusNonformat"/>
        <w:widowControl/>
        <w:ind w:left="720"/>
        <w:rPr>
          <w:rFonts w:ascii="Times New Roman" w:hAnsi="Times New Roman" w:cs="Times New Roman"/>
          <w:sz w:val="14"/>
          <w:szCs w:val="14"/>
        </w:rPr>
      </w:pPr>
    </w:p>
    <w:p w:rsidR="00BF7E39" w:rsidRPr="00490611" w:rsidRDefault="00BF7E39" w:rsidP="0076206A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490611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C659B0" w:rsidRPr="00490611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611">
        <w:rPr>
          <w:rFonts w:ascii="Times New Roman" w:hAnsi="Times New Roman" w:cs="Times New Roman"/>
          <w:sz w:val="26"/>
          <w:szCs w:val="26"/>
        </w:rPr>
        <w:t>является предоставление из бюджета города Когалыма в 20__ году ______________________</w:t>
      </w:r>
      <w:r w:rsidR="00571715" w:rsidRPr="00490611">
        <w:rPr>
          <w:rFonts w:ascii="Times New Roman" w:hAnsi="Times New Roman" w:cs="Times New Roman"/>
          <w:sz w:val="26"/>
          <w:szCs w:val="26"/>
        </w:rPr>
        <w:t>________________________</w:t>
      </w:r>
      <w:r w:rsidR="000C6F72" w:rsidRPr="00490611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072C0" w:rsidRPr="00490611">
        <w:rPr>
          <w:rFonts w:ascii="Times New Roman" w:hAnsi="Times New Roman" w:cs="Times New Roman"/>
          <w:sz w:val="26"/>
          <w:szCs w:val="26"/>
        </w:rPr>
        <w:t>________</w:t>
      </w:r>
      <w:r w:rsidR="00571715" w:rsidRPr="00490611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EE2651" w:rsidRPr="00490611">
        <w:rPr>
          <w:rFonts w:ascii="Times New Roman" w:hAnsi="Times New Roman" w:cs="Times New Roman"/>
          <w:sz w:val="26"/>
          <w:szCs w:val="26"/>
        </w:rPr>
        <w:t>субсидии</w:t>
      </w:r>
      <w:r w:rsidR="00A63939" w:rsidRPr="00490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E39" w:rsidRPr="00490611" w:rsidRDefault="00BF7E39" w:rsidP="0076206A">
      <w:pPr>
        <w:pStyle w:val="ConsPlusNonformat"/>
        <w:ind w:right="1274" w:firstLine="709"/>
        <w:jc w:val="both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8A1461" w:rsidRPr="00490611" w:rsidRDefault="00A63939" w:rsidP="009B0FF1">
      <w:pPr>
        <w:contextualSpacing/>
        <w:jc w:val="both"/>
      </w:pPr>
      <w:r w:rsidRPr="00490611">
        <w:t xml:space="preserve">(далее – Грант) </w:t>
      </w:r>
      <w:r w:rsidR="008A1461" w:rsidRPr="00490611">
        <w:t>на финансовое обеспечение проекта:</w:t>
      </w:r>
    </w:p>
    <w:p w:rsidR="008A1461" w:rsidRPr="00490611" w:rsidRDefault="008A1461" w:rsidP="0076206A">
      <w:pPr>
        <w:ind w:firstLine="709"/>
        <w:contextualSpacing/>
        <w:jc w:val="both"/>
      </w:pPr>
      <w:r w:rsidRPr="00490611">
        <w:t>1.1.1.___________________________________</w:t>
      </w:r>
      <w:r w:rsidR="0076206A" w:rsidRPr="00490611">
        <w:t>______________________</w:t>
      </w:r>
      <w:r w:rsidRPr="00490611">
        <w:t>,</w:t>
      </w:r>
    </w:p>
    <w:p w:rsidR="008A1461" w:rsidRPr="00490611" w:rsidRDefault="008A1461" w:rsidP="009B0FF1">
      <w:pPr>
        <w:contextualSpacing/>
        <w:jc w:val="both"/>
      </w:pPr>
      <w:r w:rsidRPr="00490611">
        <w:t xml:space="preserve">представленного Получателем на </w:t>
      </w:r>
      <w:r w:rsidRPr="00490611">
        <w:rPr>
          <w:rFonts w:eastAsiaTheme="minorHAnsi"/>
          <w:color w:val="000000"/>
          <w:lang w:eastAsia="en-US"/>
        </w:rPr>
        <w:t xml:space="preserve">конкурс молодёжных инициатив города Когалыма </w:t>
      </w:r>
      <w:r w:rsidRPr="00490611">
        <w:t>и прошедшего конкурсный отбор,</w:t>
      </w:r>
    </w:p>
    <w:p w:rsidR="008A1461" w:rsidRPr="00490611" w:rsidRDefault="008A1461" w:rsidP="0076206A">
      <w:pPr>
        <w:ind w:firstLine="709"/>
        <w:contextualSpacing/>
        <w:jc w:val="both"/>
      </w:pPr>
      <w:r w:rsidRPr="00490611">
        <w:lastRenderedPageBreak/>
        <w:t>1.1.2. в целях достижения показателей результативности (целевых показателей) согласно приложению 1 к настоящему Договору</w:t>
      </w:r>
      <w:r w:rsidR="001F4CA0" w:rsidRPr="00490611">
        <w:t>.</w:t>
      </w:r>
    </w:p>
    <w:p w:rsidR="009739E8" w:rsidRDefault="001F4CA0" w:rsidP="0076206A">
      <w:pPr>
        <w:ind w:firstLine="709"/>
        <w:contextualSpacing/>
        <w:jc w:val="both"/>
      </w:pPr>
      <w:r w:rsidRPr="00490611">
        <w:t>1.2. Грант предоставляется на ф</w:t>
      </w:r>
      <w:r w:rsidR="00B1242D" w:rsidRPr="00490611">
        <w:t xml:space="preserve">инансовое обеспечение </w:t>
      </w:r>
      <w:r w:rsidR="00480D03">
        <w:t>проекта</w:t>
      </w:r>
      <w:r w:rsidR="00195DE7" w:rsidRPr="00D122C0">
        <w:t xml:space="preserve"> </w:t>
      </w:r>
      <w:r w:rsidR="00A63939" w:rsidRPr="00D122C0">
        <w:t xml:space="preserve">в соответствии с перечнем затрат </w:t>
      </w:r>
      <w:r w:rsidRPr="00D122C0">
        <w:t>согласно прило</w:t>
      </w:r>
      <w:r w:rsidRPr="00490611">
        <w:t xml:space="preserve">жению </w:t>
      </w:r>
      <w:r w:rsidR="00A63939" w:rsidRPr="00490611">
        <w:t>2 к настоящему Договору</w:t>
      </w:r>
      <w:r w:rsidR="00BF7E39" w:rsidRPr="00490611">
        <w:t>.</w:t>
      </w:r>
    </w:p>
    <w:p w:rsidR="009B0FF1" w:rsidRPr="00995D3F" w:rsidRDefault="009B0FF1" w:rsidP="0076206A">
      <w:pPr>
        <w:ind w:firstLine="709"/>
        <w:contextualSpacing/>
        <w:jc w:val="both"/>
        <w:rPr>
          <w:sz w:val="14"/>
          <w:szCs w:val="14"/>
        </w:rPr>
      </w:pPr>
    </w:p>
    <w:p w:rsidR="00A63939" w:rsidRPr="00490611" w:rsidRDefault="00A63939" w:rsidP="00FB29F5">
      <w:pPr>
        <w:autoSpaceDE w:val="0"/>
        <w:autoSpaceDN w:val="0"/>
        <w:adjustRightInd w:val="0"/>
        <w:ind w:firstLine="709"/>
        <w:jc w:val="center"/>
        <w:outlineLvl w:val="0"/>
      </w:pPr>
      <w:r w:rsidRPr="00490611">
        <w:t>2. Финансовое обеспечение предоставления Гранта</w:t>
      </w:r>
    </w:p>
    <w:p w:rsidR="009B0FF1" w:rsidRPr="00995D3F" w:rsidRDefault="009B0FF1" w:rsidP="0076206A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A63939" w:rsidRPr="00490611" w:rsidRDefault="00A63939" w:rsidP="007620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90611">
        <w:t>2.1. Грант предоставляется в соответствии с лимитами бюджетных обязательств, доведенными</w:t>
      </w:r>
      <w:r w:rsidR="00492C2B" w:rsidRPr="00490611">
        <w:t xml:space="preserve"> Гран</w:t>
      </w:r>
      <w:r w:rsidRPr="00490611">
        <w:t xml:space="preserve">тодателю </w:t>
      </w:r>
      <w:r w:rsidR="00D66732" w:rsidRPr="00490611">
        <w:rPr>
          <w:rFonts w:eastAsia="Calibri"/>
          <w:bCs/>
        </w:rPr>
        <w:t xml:space="preserve">как </w:t>
      </w:r>
      <w:r w:rsidRPr="00490611">
        <w:rPr>
          <w:rFonts w:eastAsia="Calibri"/>
          <w:bCs/>
        </w:rPr>
        <w:t>получателю средств бюджета города Когалыма, по кодам классификации расходов бюджетов</w:t>
      </w:r>
      <w:r w:rsidR="00B76C61" w:rsidRPr="00490611">
        <w:rPr>
          <w:rFonts w:eastAsia="Calibri"/>
          <w:bCs/>
        </w:rPr>
        <w:t xml:space="preserve"> Российской Федерации (далее – </w:t>
      </w:r>
      <w:r w:rsidRPr="00490611">
        <w:rPr>
          <w:rFonts w:eastAsia="Calibri"/>
          <w:bCs/>
        </w:rPr>
        <w:t xml:space="preserve">коды БК) </w:t>
      </w:r>
      <w:r w:rsidRPr="00490611">
        <w:t>в рамках муниципальной программы города Когалыма</w:t>
      </w:r>
      <w:r w:rsidR="00AF46B6">
        <w:t xml:space="preserve"> «</w:t>
      </w:r>
      <w:r w:rsidRPr="00490611">
        <w:t>__________________________</w:t>
      </w:r>
      <w:r w:rsidR="00AF46B6">
        <w:t>______________________________</w:t>
      </w:r>
      <w:r w:rsidRPr="00490611">
        <w:t>»</w:t>
      </w:r>
    </w:p>
    <w:p w:rsidR="00492C2B" w:rsidRPr="00490611" w:rsidRDefault="00492C2B" w:rsidP="00492C2B">
      <w:r w:rsidRPr="00490611">
        <w:t xml:space="preserve">в 20_ году, </w:t>
      </w:r>
      <w:r w:rsidR="00A63939" w:rsidRPr="00490611">
        <w:rPr>
          <w:rFonts w:eastAsia="Calibri"/>
          <w:bCs/>
        </w:rPr>
        <w:t>на цель</w:t>
      </w:r>
      <w:r w:rsidRPr="00490611">
        <w:rPr>
          <w:rFonts w:eastAsia="Calibri"/>
          <w:bCs/>
        </w:rPr>
        <w:t xml:space="preserve"> </w:t>
      </w:r>
      <w:r w:rsidR="00A63939" w:rsidRPr="00490611">
        <w:rPr>
          <w:rFonts w:eastAsia="Calibri"/>
          <w:bCs/>
        </w:rPr>
        <w:t xml:space="preserve">(и), указанную(ые) в </w:t>
      </w:r>
      <w:hyperlink r:id="rId17" w:history="1">
        <w:r w:rsidR="00A63939" w:rsidRPr="00490611">
          <w:rPr>
            <w:rFonts w:eastAsia="Calibri"/>
            <w:bCs/>
          </w:rPr>
          <w:t>разделе</w:t>
        </w:r>
      </w:hyperlink>
      <w:r w:rsidR="00A63939" w:rsidRPr="00490611">
        <w:rPr>
          <w:rFonts w:eastAsia="Calibri"/>
          <w:bCs/>
        </w:rPr>
        <w:t xml:space="preserve"> 1 настоящего Соглашения,</w:t>
      </w:r>
      <w:r w:rsidR="00564171" w:rsidRPr="00490611">
        <w:t xml:space="preserve"> </w:t>
      </w:r>
      <w:r w:rsidRPr="00490611">
        <w:t xml:space="preserve"> в размере (_______________________________________) рублей_____ копеек.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92C2B" w:rsidRPr="00490611" w:rsidTr="00492C2B">
        <w:trPr>
          <w:jc w:val="center"/>
        </w:trPr>
        <w:tc>
          <w:tcPr>
            <w:tcW w:w="8647" w:type="dxa"/>
          </w:tcPr>
          <w:p w:rsidR="00492C2B" w:rsidRPr="009B0FF1" w:rsidRDefault="00492C2B" w:rsidP="00492C2B">
            <w:pPr>
              <w:jc w:val="center"/>
              <w:rPr>
                <w:sz w:val="20"/>
                <w:szCs w:val="20"/>
              </w:rPr>
            </w:pPr>
            <w:r w:rsidRPr="009B0FF1">
              <w:rPr>
                <w:sz w:val="20"/>
                <w:szCs w:val="20"/>
              </w:rPr>
              <w:t>(сумма прописью)</w:t>
            </w:r>
          </w:p>
          <w:p w:rsidR="00492C2B" w:rsidRPr="00490611" w:rsidRDefault="00492C2B" w:rsidP="00492C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1F2" w:rsidRDefault="001613F9" w:rsidP="00E21B29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571715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D329C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1613F9" w:rsidRPr="00D329C6" w:rsidRDefault="00E21B2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71715" w:rsidRPr="00D329C6">
        <w:rPr>
          <w:rFonts w:ascii="Times New Roman" w:hAnsi="Times New Roman" w:cs="Times New Roman"/>
          <w:sz w:val="26"/>
          <w:szCs w:val="26"/>
        </w:rPr>
        <w:t>Грант предоставляе</w:t>
      </w:r>
      <w:r w:rsidR="001613F9" w:rsidRPr="00D329C6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D329C6" w:rsidRPr="00D329C6" w:rsidRDefault="00E21B29" w:rsidP="00D329C6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pacing w:val="-6"/>
          <w:sz w:val="26"/>
          <w:szCs w:val="26"/>
          <w:lang w:eastAsia="en-US"/>
        </w:rPr>
        <w:t>3</w:t>
      </w:r>
      <w:r w:rsidR="003D13B8" w:rsidRPr="00D329C6">
        <w:rPr>
          <w:rFonts w:eastAsiaTheme="minorHAnsi"/>
          <w:spacing w:val="-6"/>
          <w:sz w:val="26"/>
          <w:szCs w:val="26"/>
          <w:lang w:eastAsia="en-US"/>
        </w:rPr>
        <w:t>.1.1</w:t>
      </w:r>
      <w:r w:rsidR="00B7380C" w:rsidRPr="00D329C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492C2B" w:rsidRPr="00D329C6">
        <w:rPr>
          <w:rFonts w:eastAsiaTheme="minorHAnsi"/>
          <w:spacing w:val="-6"/>
          <w:sz w:val="26"/>
          <w:szCs w:val="26"/>
          <w:lang w:eastAsia="en-US"/>
        </w:rPr>
        <w:t>соответствие Получателя</w:t>
      </w:r>
      <w:r w:rsidR="00BF30EB" w:rsidRPr="00D329C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6276D5" w:rsidRPr="00D329C6">
        <w:rPr>
          <w:rFonts w:eastAsiaTheme="minorHAnsi"/>
          <w:spacing w:val="-6"/>
          <w:sz w:val="26"/>
          <w:szCs w:val="26"/>
          <w:lang w:eastAsia="en-US"/>
        </w:rPr>
        <w:t xml:space="preserve">следующим </w:t>
      </w:r>
      <w:r w:rsidR="00D329C6" w:rsidRPr="00D329C6">
        <w:rPr>
          <w:sz w:val="26"/>
          <w:szCs w:val="26"/>
        </w:rPr>
        <w:t>требованиям:</w:t>
      </w:r>
    </w:p>
    <w:p w:rsidR="00D329C6" w:rsidRPr="00D329C6" w:rsidRDefault="00F22D83" w:rsidP="00D329C6">
      <w:pPr>
        <w:pStyle w:val="Default"/>
        <w:ind w:firstLine="709"/>
        <w:jc w:val="both"/>
        <w:rPr>
          <w:sz w:val="26"/>
          <w:szCs w:val="26"/>
        </w:rPr>
      </w:pPr>
      <w:r w:rsidRPr="00D329C6">
        <w:rPr>
          <w:rFonts w:eastAsiaTheme="minorHAnsi"/>
          <w:sz w:val="26"/>
          <w:szCs w:val="26"/>
          <w:lang w:eastAsia="en-US"/>
        </w:rPr>
        <w:t xml:space="preserve"> </w:t>
      </w:r>
      <w:r w:rsidR="00D329C6" w:rsidRPr="00D329C6">
        <w:rPr>
          <w:sz w:val="26"/>
          <w:szCs w:val="26"/>
        </w:rPr>
        <w:t xml:space="preserve">- </w:t>
      </w:r>
      <w:r w:rsidR="00D329C6" w:rsidRPr="00C454BA">
        <w:rPr>
          <w:sz w:val="26"/>
          <w:szCs w:val="26"/>
        </w:rPr>
        <w:t>в течение календарного года до даты подачи пакет</w:t>
      </w:r>
      <w:r w:rsidR="008B582D" w:rsidRPr="00C454BA">
        <w:rPr>
          <w:sz w:val="26"/>
          <w:szCs w:val="26"/>
        </w:rPr>
        <w:t>а</w:t>
      </w:r>
      <w:r w:rsidR="00D329C6" w:rsidRPr="00C454BA">
        <w:rPr>
          <w:sz w:val="26"/>
          <w:szCs w:val="26"/>
        </w:rPr>
        <w:t xml:space="preserve"> заявочных документов </w:t>
      </w:r>
      <w:r w:rsidR="00C454BA" w:rsidRPr="00C454BA">
        <w:rPr>
          <w:sz w:val="26"/>
          <w:szCs w:val="26"/>
        </w:rPr>
        <w:t xml:space="preserve">Получатель </w:t>
      </w:r>
      <w:r w:rsidR="00D329C6" w:rsidRPr="00C454BA">
        <w:rPr>
          <w:sz w:val="26"/>
          <w:szCs w:val="26"/>
        </w:rPr>
        <w:t>не получал средства из бюджета города Когалыма в соответствии с иными нормативными правовыми актами</w:t>
      </w:r>
      <w:r w:rsidR="00480D03">
        <w:rPr>
          <w:sz w:val="26"/>
          <w:szCs w:val="26"/>
        </w:rPr>
        <w:t xml:space="preserve"> на цель, указанную в пункте 1.2</w:t>
      </w:r>
      <w:r w:rsidR="00D329C6" w:rsidRPr="00C454BA">
        <w:rPr>
          <w:sz w:val="26"/>
          <w:szCs w:val="26"/>
        </w:rPr>
        <w:t xml:space="preserve"> Порядка, на реализацию проекта, представленного на </w:t>
      </w:r>
      <w:r w:rsidR="00C454BA" w:rsidRPr="00C454BA">
        <w:rPr>
          <w:rFonts w:eastAsiaTheme="minorHAnsi"/>
          <w:sz w:val="26"/>
          <w:szCs w:val="26"/>
          <w:lang w:eastAsia="en-US"/>
        </w:rPr>
        <w:t>конкурс молодёжных инициатив города Когалыма</w:t>
      </w:r>
      <w:r w:rsidR="00D329C6" w:rsidRPr="00C454BA">
        <w:rPr>
          <w:sz w:val="26"/>
          <w:szCs w:val="26"/>
        </w:rPr>
        <w:t>;</w:t>
      </w:r>
    </w:p>
    <w:p w:rsidR="00D329C6" w:rsidRPr="00D329C6" w:rsidRDefault="00D329C6" w:rsidP="00D329C6">
      <w:pPr>
        <w:pStyle w:val="Default"/>
        <w:ind w:firstLine="709"/>
        <w:jc w:val="both"/>
        <w:rPr>
          <w:sz w:val="26"/>
          <w:szCs w:val="26"/>
        </w:rPr>
      </w:pPr>
      <w:r w:rsidRPr="00D329C6">
        <w:rPr>
          <w:sz w:val="26"/>
          <w:szCs w:val="26"/>
        </w:rPr>
        <w:t xml:space="preserve">- у </w:t>
      </w:r>
      <w:r w:rsidR="00C454BA">
        <w:rPr>
          <w:sz w:val="26"/>
          <w:szCs w:val="26"/>
        </w:rPr>
        <w:t>Получателя отсутствовала</w:t>
      </w:r>
      <w:r w:rsidRPr="00D329C6">
        <w:rPr>
          <w:sz w:val="26"/>
          <w:szCs w:val="26"/>
        </w:rPr>
        <w:t xml:space="preserve"> просроченная задолженность по возврату в бюджет города Когалыма, субсидий, бюджетных инвестиций, предоставленных в том числе в соответствии с иными нормативными правовыми актами и иная просроченная задолженность перед бюджетом города Когалыма на дату проведения предварительной проверки </w:t>
      </w:r>
      <w:r w:rsidR="00C454BA">
        <w:rPr>
          <w:sz w:val="26"/>
          <w:szCs w:val="26"/>
        </w:rPr>
        <w:t xml:space="preserve">Управлением культуры, спорта и молодёжной политики Администрации города Когалыма </w:t>
      </w:r>
      <w:r w:rsidRPr="00D329C6">
        <w:rPr>
          <w:sz w:val="26"/>
          <w:szCs w:val="26"/>
        </w:rPr>
        <w:t>(после получения заявки</w:t>
      </w:r>
      <w:r w:rsidR="00E21B29">
        <w:rPr>
          <w:sz w:val="26"/>
          <w:szCs w:val="26"/>
        </w:rPr>
        <w:t xml:space="preserve"> Получателя</w:t>
      </w:r>
      <w:r w:rsidRPr="00D329C6">
        <w:rPr>
          <w:sz w:val="26"/>
          <w:szCs w:val="26"/>
        </w:rPr>
        <w:t>);</w:t>
      </w:r>
    </w:p>
    <w:p w:rsidR="00D329C6" w:rsidRDefault="00D329C6" w:rsidP="00D329C6">
      <w:pPr>
        <w:pStyle w:val="Default"/>
        <w:ind w:firstLine="709"/>
        <w:jc w:val="both"/>
        <w:rPr>
          <w:sz w:val="26"/>
          <w:szCs w:val="26"/>
        </w:rPr>
      </w:pPr>
      <w:r w:rsidRPr="00D329C6">
        <w:rPr>
          <w:sz w:val="26"/>
          <w:szCs w:val="26"/>
        </w:rPr>
        <w:t xml:space="preserve">- у </w:t>
      </w:r>
      <w:r w:rsidR="00171E8B">
        <w:rPr>
          <w:sz w:val="26"/>
          <w:szCs w:val="26"/>
        </w:rPr>
        <w:t>Получателя отсутствует</w:t>
      </w:r>
      <w:r w:rsidR="00C454BA" w:rsidRPr="00D329C6">
        <w:rPr>
          <w:sz w:val="26"/>
          <w:szCs w:val="26"/>
        </w:rPr>
        <w:t xml:space="preserve"> </w:t>
      </w:r>
      <w:r w:rsidRPr="00D329C6">
        <w:rPr>
          <w:sz w:val="26"/>
          <w:szCs w:val="26"/>
        </w:rPr>
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 на дату проведения предварительной проверки </w:t>
      </w:r>
      <w:r w:rsidR="00E21B29">
        <w:rPr>
          <w:sz w:val="26"/>
          <w:szCs w:val="26"/>
        </w:rPr>
        <w:t xml:space="preserve">Управлением культуры, спорта и молодёжной политики Администрации города Когалыма </w:t>
      </w:r>
      <w:r w:rsidR="00E21B29" w:rsidRPr="00D329C6">
        <w:rPr>
          <w:sz w:val="26"/>
          <w:szCs w:val="26"/>
        </w:rPr>
        <w:t>(после получения заявки</w:t>
      </w:r>
      <w:r w:rsidR="00E21B29">
        <w:rPr>
          <w:sz w:val="26"/>
          <w:szCs w:val="26"/>
        </w:rPr>
        <w:t xml:space="preserve"> Получателя</w:t>
      </w:r>
      <w:r w:rsidR="00E21B29" w:rsidRPr="00D329C6">
        <w:rPr>
          <w:sz w:val="26"/>
          <w:szCs w:val="26"/>
        </w:rPr>
        <w:t>)</w:t>
      </w:r>
      <w:r w:rsidR="00E21B29">
        <w:rPr>
          <w:sz w:val="26"/>
          <w:szCs w:val="26"/>
        </w:rPr>
        <w:t>;</w:t>
      </w:r>
    </w:p>
    <w:p w:rsidR="0076206A" w:rsidRPr="00D329C6" w:rsidRDefault="00E21B29" w:rsidP="00D329C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29C6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="00D329C6">
        <w:rPr>
          <w:sz w:val="26"/>
          <w:szCs w:val="26"/>
        </w:rPr>
        <w:t xml:space="preserve">2. </w:t>
      </w:r>
      <w:r w:rsidR="00492C2B" w:rsidRPr="00D329C6">
        <w:rPr>
          <w:rFonts w:eastAsiaTheme="minorHAnsi"/>
          <w:sz w:val="26"/>
          <w:szCs w:val="26"/>
          <w:lang w:eastAsia="en-US"/>
        </w:rPr>
        <w:t xml:space="preserve">прохождение </w:t>
      </w:r>
      <w:r>
        <w:rPr>
          <w:rFonts w:eastAsiaTheme="minorHAnsi"/>
          <w:sz w:val="26"/>
          <w:szCs w:val="26"/>
          <w:lang w:eastAsia="en-US"/>
        </w:rPr>
        <w:t xml:space="preserve">Получателем </w:t>
      </w:r>
      <w:r w:rsidR="00492C2B" w:rsidRPr="00D329C6">
        <w:rPr>
          <w:rFonts w:eastAsiaTheme="minorHAnsi"/>
          <w:sz w:val="26"/>
          <w:szCs w:val="26"/>
          <w:lang w:eastAsia="en-US"/>
        </w:rPr>
        <w:t>кон</w:t>
      </w:r>
      <w:r w:rsidR="00037A6E" w:rsidRPr="00D329C6">
        <w:rPr>
          <w:rFonts w:eastAsiaTheme="minorHAnsi"/>
          <w:sz w:val="26"/>
          <w:szCs w:val="26"/>
          <w:lang w:eastAsia="en-US"/>
        </w:rPr>
        <w:t xml:space="preserve">курсного отбора и </w:t>
      </w:r>
      <w:r w:rsidR="00385E17">
        <w:rPr>
          <w:rFonts w:eastAsiaTheme="minorHAnsi"/>
          <w:sz w:val="26"/>
          <w:szCs w:val="26"/>
          <w:lang w:eastAsia="en-US"/>
        </w:rPr>
        <w:t>определение</w:t>
      </w:r>
      <w:r>
        <w:rPr>
          <w:rFonts w:eastAsiaTheme="minorHAnsi"/>
          <w:sz w:val="26"/>
          <w:szCs w:val="26"/>
          <w:lang w:eastAsia="en-US"/>
        </w:rPr>
        <w:t xml:space="preserve"> его</w:t>
      </w:r>
      <w:r w:rsidR="00385E17">
        <w:rPr>
          <w:rFonts w:eastAsiaTheme="minorHAnsi"/>
          <w:sz w:val="26"/>
          <w:szCs w:val="26"/>
          <w:lang w:eastAsia="en-US"/>
        </w:rPr>
        <w:t xml:space="preserve"> </w:t>
      </w:r>
      <w:r w:rsidR="00492C2B" w:rsidRPr="00D329C6">
        <w:rPr>
          <w:sz w:val="26"/>
          <w:szCs w:val="26"/>
        </w:rPr>
        <w:t>Комиссией по отбору проектов и предоставлению гранта в рамках конкурса молод</w:t>
      </w:r>
      <w:r>
        <w:rPr>
          <w:sz w:val="26"/>
          <w:szCs w:val="26"/>
        </w:rPr>
        <w:t>ёжных инициатив города Когалыма</w:t>
      </w:r>
      <w:r w:rsidR="00492C2B" w:rsidRPr="00D329C6">
        <w:rPr>
          <w:sz w:val="26"/>
          <w:szCs w:val="26"/>
        </w:rPr>
        <w:t xml:space="preserve"> Получателем гранта;</w:t>
      </w:r>
    </w:p>
    <w:p w:rsidR="00B7380C" w:rsidRPr="00490611" w:rsidRDefault="00E21B29" w:rsidP="0076206A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</w:t>
      </w:r>
      <w:r w:rsidR="001D111D" w:rsidRPr="00490611">
        <w:rPr>
          <w:rFonts w:eastAsiaTheme="minorHAnsi"/>
          <w:lang w:eastAsia="en-US"/>
        </w:rPr>
        <w:t>3</w:t>
      </w:r>
      <w:r w:rsidR="00492C2B" w:rsidRPr="00490611">
        <w:rPr>
          <w:rFonts w:eastAsiaTheme="minorHAnsi"/>
          <w:lang w:eastAsia="en-US"/>
        </w:rPr>
        <w:t xml:space="preserve">. </w:t>
      </w:r>
      <w:r w:rsidR="00B7380C" w:rsidRPr="00490611">
        <w:rPr>
          <w:rFonts w:eastAsiaTheme="minorHAnsi"/>
          <w:lang w:eastAsia="en-US"/>
        </w:rPr>
        <w:t>качественная</w:t>
      </w:r>
      <w:r w:rsidR="00492C2B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>и своевременная реализация</w:t>
      </w:r>
      <w:r w:rsidR="00492C2B" w:rsidRPr="00490611">
        <w:rPr>
          <w:rFonts w:eastAsiaTheme="minorHAnsi"/>
          <w:lang w:eastAsia="en-US"/>
        </w:rPr>
        <w:t xml:space="preserve"> </w:t>
      </w:r>
      <w:r w:rsidR="006522BA" w:rsidRPr="00490611">
        <w:rPr>
          <w:rFonts w:eastAsiaTheme="minorHAnsi"/>
          <w:lang w:eastAsia="en-US"/>
        </w:rPr>
        <w:t>Получателем</w:t>
      </w:r>
      <w:r w:rsidR="00FE0128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>в городе Когалыме проекта, представленного в</w:t>
      </w:r>
      <w:r w:rsidR="00AB4F51" w:rsidRPr="00490611">
        <w:rPr>
          <w:rFonts w:eastAsiaTheme="minorHAnsi"/>
          <w:lang w:eastAsia="en-US"/>
        </w:rPr>
        <w:t xml:space="preserve"> рамках к</w:t>
      </w:r>
      <w:r w:rsidR="00B7380C" w:rsidRPr="00490611">
        <w:rPr>
          <w:rFonts w:eastAsiaTheme="minorHAnsi"/>
          <w:lang w:eastAsia="en-US"/>
        </w:rPr>
        <w:t xml:space="preserve">онкурса молодёжных инициатив города Когалыма (далее – Конкурс), в соответствии с </w:t>
      </w:r>
      <w:r w:rsidR="00385E17">
        <w:rPr>
          <w:rFonts w:eastAsiaTheme="minorHAnsi"/>
          <w:lang w:eastAsia="en-US"/>
        </w:rPr>
        <w:t>представленным</w:t>
      </w:r>
      <w:r w:rsidR="008B2DAD">
        <w:rPr>
          <w:rFonts w:eastAsiaTheme="minorHAnsi"/>
          <w:lang w:eastAsia="en-US"/>
        </w:rPr>
        <w:t>и в составе</w:t>
      </w:r>
      <w:r w:rsidR="00C73282" w:rsidRPr="00490611">
        <w:rPr>
          <w:rFonts w:eastAsiaTheme="minorHAnsi"/>
          <w:lang w:eastAsia="en-US"/>
        </w:rPr>
        <w:t xml:space="preserve"> </w:t>
      </w:r>
      <w:r w:rsidR="008B2DAD">
        <w:rPr>
          <w:rFonts w:eastAsiaTheme="minorHAnsi"/>
          <w:lang w:eastAsia="en-US"/>
        </w:rPr>
        <w:t>пакета заявочных документов</w:t>
      </w:r>
      <w:r w:rsidR="008B2DAD" w:rsidRPr="00490611">
        <w:rPr>
          <w:rFonts w:eastAsiaTheme="minorHAnsi"/>
          <w:lang w:eastAsia="en-US"/>
        </w:rPr>
        <w:t xml:space="preserve"> </w:t>
      </w:r>
      <w:r w:rsidR="00C712E2" w:rsidRPr="00490611">
        <w:rPr>
          <w:rFonts w:eastAsiaTheme="minorHAnsi"/>
          <w:lang w:eastAsia="en-US"/>
        </w:rPr>
        <w:t>на Конкурс</w:t>
      </w:r>
      <w:r w:rsidR="008B2DAD">
        <w:rPr>
          <w:rFonts w:eastAsiaTheme="minorHAnsi"/>
          <w:lang w:eastAsia="en-US"/>
        </w:rPr>
        <w:t xml:space="preserve"> заявкой и приложениями к ней</w:t>
      </w:r>
      <w:r w:rsidR="00B7380C" w:rsidRPr="00490611">
        <w:rPr>
          <w:rFonts w:eastAsiaTheme="minorHAnsi"/>
          <w:lang w:eastAsia="en-US"/>
        </w:rPr>
        <w:t xml:space="preserve">, а также в рамках </w:t>
      </w:r>
      <w:r w:rsidR="00B7380C" w:rsidRPr="009B0FF1">
        <w:rPr>
          <w:rFonts w:eastAsiaTheme="minorHAnsi"/>
          <w:spacing w:val="-6"/>
          <w:lang w:eastAsia="en-US"/>
        </w:rPr>
        <w:t>сроков реализации проекта, указанных в приложении 1 к настоящему Договору;</w:t>
      </w:r>
    </w:p>
    <w:p w:rsidR="00E21B29" w:rsidRDefault="00E21B29" w:rsidP="00E21B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="001D111D" w:rsidRPr="00490611">
        <w:rPr>
          <w:sz w:val="26"/>
          <w:szCs w:val="26"/>
        </w:rPr>
        <w:t>.1.4</w:t>
      </w:r>
      <w:r w:rsidR="00AA44A0" w:rsidRPr="00490611">
        <w:rPr>
          <w:sz w:val="26"/>
          <w:szCs w:val="26"/>
        </w:rPr>
        <w:t xml:space="preserve">. </w:t>
      </w:r>
      <w:r w:rsidR="00385E17">
        <w:rPr>
          <w:color w:val="auto"/>
          <w:sz w:val="26"/>
          <w:szCs w:val="26"/>
        </w:rPr>
        <w:t>проект Получателя не должен быть связан</w:t>
      </w:r>
      <w:r w:rsidR="00FE0128" w:rsidRPr="00490611">
        <w:rPr>
          <w:color w:val="auto"/>
          <w:sz w:val="26"/>
          <w:szCs w:val="26"/>
        </w:rPr>
        <w:t xml:space="preserve"> </w:t>
      </w:r>
      <w:r w:rsidR="00B7380C" w:rsidRPr="00490611">
        <w:rPr>
          <w:color w:val="auto"/>
          <w:sz w:val="26"/>
          <w:szCs w:val="26"/>
        </w:rPr>
        <w:t xml:space="preserve">с реализацией деятельности политических партий и религиозных объединений, с проведением и 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="00B7380C" w:rsidRPr="00490611">
        <w:rPr>
          <w:color w:val="auto"/>
          <w:sz w:val="26"/>
          <w:szCs w:val="26"/>
        </w:rPr>
        <w:t xml:space="preserve">митингов, пикетов, </w:t>
      </w:r>
      <w:r w:rsidR="00B7380C" w:rsidRPr="00490611">
        <w:rPr>
          <w:color w:val="auto"/>
          <w:sz w:val="26"/>
          <w:szCs w:val="26"/>
        </w:rPr>
        <w:lastRenderedPageBreak/>
        <w:t>демонстраций, акций протеста;</w:t>
      </w:r>
      <w:r w:rsidR="00FE0128" w:rsidRPr="00490611">
        <w:rPr>
          <w:color w:val="auto"/>
          <w:sz w:val="26"/>
          <w:szCs w:val="26"/>
        </w:rPr>
        <w:t xml:space="preserve"> </w:t>
      </w:r>
      <w:r w:rsidR="00B7380C" w:rsidRPr="00490611">
        <w:rPr>
          <w:color w:val="auto"/>
          <w:sz w:val="26"/>
          <w:szCs w:val="26"/>
        </w:rPr>
        <w:t>с извлечением прибыли руководителем и участниками проектной команды, другими физическими лицами или любой другой организацией;</w:t>
      </w:r>
    </w:p>
    <w:p w:rsidR="0056385E" w:rsidRPr="00385E17" w:rsidRDefault="00E21B29" w:rsidP="00E21B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1D111D" w:rsidRPr="00490611">
        <w:rPr>
          <w:rFonts w:eastAsiaTheme="minorHAnsi"/>
          <w:sz w:val="26"/>
          <w:szCs w:val="26"/>
          <w:lang w:eastAsia="en-US"/>
        </w:rPr>
        <w:t>.1.5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. согласие Получателя гранта на осуществление проверок </w:t>
      </w:r>
      <w:r w:rsidR="0056385E" w:rsidRPr="00490611">
        <w:rPr>
          <w:sz w:val="26"/>
          <w:szCs w:val="26"/>
        </w:rPr>
        <w:t>Грантодателем</w:t>
      </w:r>
      <w:r w:rsidR="0056385E" w:rsidRPr="00490611">
        <w:rPr>
          <w:rFonts w:eastAsiaTheme="minorHAnsi"/>
          <w:sz w:val="26"/>
          <w:szCs w:val="26"/>
          <w:lang w:eastAsia="en-US"/>
        </w:rPr>
        <w:t>, Контрольно-счётной палатой, отделом муниципального контроля Администрации города Когалыма соблюдения Получателем гранта условий, целей и порядка его использования;</w:t>
      </w:r>
    </w:p>
    <w:p w:rsidR="0056385E" w:rsidRPr="00490611" w:rsidRDefault="001D111D" w:rsidP="004F2461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rFonts w:eastAsiaTheme="minorHAnsi"/>
          <w:sz w:val="26"/>
          <w:szCs w:val="26"/>
          <w:lang w:eastAsia="en-US"/>
        </w:rPr>
        <w:t>3.1.6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. </w:t>
      </w:r>
      <w:r w:rsidR="0056385E" w:rsidRPr="00490611">
        <w:rPr>
          <w:sz w:val="26"/>
          <w:szCs w:val="26"/>
        </w:rPr>
        <w:t>согласие Получателя</w:t>
      </w:r>
      <w:r w:rsidR="00633E50">
        <w:rPr>
          <w:sz w:val="26"/>
          <w:szCs w:val="26"/>
        </w:rPr>
        <w:t xml:space="preserve"> гран</w:t>
      </w:r>
      <w:r w:rsidR="0040752D" w:rsidRPr="00490611">
        <w:rPr>
          <w:sz w:val="26"/>
          <w:szCs w:val="26"/>
        </w:rPr>
        <w:t>та</w:t>
      </w:r>
      <w:r w:rsidR="0056385E" w:rsidRPr="00490611">
        <w:rPr>
          <w:sz w:val="26"/>
          <w:szCs w:val="26"/>
        </w:rPr>
        <w:t xml:space="preserve"> на осуществление Управлением культуры, спорта и молодёжной политики Администрации города Когалыма контроля 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фактической реализации проекта, </w:t>
      </w:r>
      <w:r w:rsidR="00620F56" w:rsidRPr="00490611">
        <w:rPr>
          <w:rFonts w:eastAsiaTheme="minorHAnsi"/>
          <w:sz w:val="26"/>
          <w:szCs w:val="26"/>
          <w:lang w:eastAsia="en-US"/>
        </w:rPr>
        <w:t>на реализацию которого выделен г</w:t>
      </w:r>
      <w:r w:rsidR="0056385E" w:rsidRPr="00490611">
        <w:rPr>
          <w:rFonts w:eastAsiaTheme="minorHAnsi"/>
          <w:sz w:val="26"/>
          <w:szCs w:val="26"/>
          <w:lang w:eastAsia="en-US"/>
        </w:rPr>
        <w:t>рант, при посещении мероприятий Получателя гранта в период реализации проекта;</w:t>
      </w:r>
    </w:p>
    <w:p w:rsidR="00B7380C" w:rsidRPr="00490611" w:rsidRDefault="001D111D" w:rsidP="00FC58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0611">
        <w:rPr>
          <w:rFonts w:eastAsiaTheme="minorHAnsi"/>
          <w:lang w:eastAsia="en-US"/>
        </w:rPr>
        <w:t>3.1.7</w:t>
      </w:r>
      <w:r w:rsidR="00FC58F6" w:rsidRPr="00490611">
        <w:rPr>
          <w:rFonts w:eastAsiaTheme="minorHAnsi"/>
          <w:lang w:eastAsia="en-US"/>
        </w:rPr>
        <w:t xml:space="preserve">. </w:t>
      </w:r>
      <w:r w:rsidR="00B7380C" w:rsidRPr="00490611">
        <w:rPr>
          <w:rFonts w:eastAsiaTheme="minorHAnsi"/>
          <w:lang w:eastAsia="en-US"/>
        </w:rPr>
        <w:t>обязательство Получателя по своевременному и в полном объ</w:t>
      </w:r>
      <w:r w:rsidR="00B7380C" w:rsidRPr="00490611">
        <w:rPr>
          <w:rFonts w:ascii="Cambria Math" w:eastAsiaTheme="minorHAnsi" w:hAnsi="Cambria Math" w:cs="Cambria Math"/>
          <w:lang w:eastAsia="en-US"/>
        </w:rPr>
        <w:t>ё</w:t>
      </w:r>
      <w:r w:rsidR="00B7380C" w:rsidRPr="00490611">
        <w:rPr>
          <w:rFonts w:eastAsiaTheme="minorHAnsi"/>
          <w:lang w:eastAsia="en-US"/>
        </w:rPr>
        <w:t xml:space="preserve">ме предоставлению должностным лицам </w:t>
      </w:r>
      <w:r w:rsidR="00B7380C" w:rsidRPr="00490611">
        <w:t>Грантодателя</w:t>
      </w:r>
      <w:r w:rsidR="00D85A9D" w:rsidRPr="00490611">
        <w:t xml:space="preserve">, </w:t>
      </w:r>
      <w:r w:rsidR="0036476A" w:rsidRPr="00490611">
        <w:rPr>
          <w:rFonts w:eastAsiaTheme="minorHAnsi"/>
          <w:lang w:eastAsia="en-US"/>
        </w:rPr>
        <w:t>Контрольно-счётной палаты,</w:t>
      </w:r>
      <w:r w:rsidR="00633E50" w:rsidRPr="00633E50">
        <w:rPr>
          <w:rFonts w:eastAsiaTheme="minorHAnsi"/>
          <w:lang w:eastAsia="en-US"/>
        </w:rPr>
        <w:t xml:space="preserve"> </w:t>
      </w:r>
      <w:r w:rsidR="00633E50">
        <w:rPr>
          <w:rFonts w:eastAsiaTheme="minorHAnsi"/>
          <w:lang w:eastAsia="en-US"/>
        </w:rPr>
        <w:t>отдела</w:t>
      </w:r>
      <w:r w:rsidR="00633E50" w:rsidRPr="00490611">
        <w:rPr>
          <w:rFonts w:eastAsiaTheme="minorHAnsi"/>
          <w:lang w:eastAsia="en-US"/>
        </w:rPr>
        <w:t xml:space="preserve"> муниципального контроля Администрации города Когалыма</w:t>
      </w:r>
      <w:r w:rsidR="0036476A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 xml:space="preserve">по их запросам </w:t>
      </w:r>
      <w:r w:rsidR="00914B39" w:rsidRPr="00490611">
        <w:rPr>
          <w:rFonts w:eastAsiaTheme="minorHAnsi"/>
          <w:lang w:eastAsia="en-US"/>
        </w:rPr>
        <w:t>документов</w:t>
      </w:r>
      <w:r w:rsidR="00FE0128" w:rsidRPr="00490611">
        <w:rPr>
          <w:rFonts w:eastAsiaTheme="minorHAnsi"/>
          <w:lang w:eastAsia="en-US"/>
        </w:rPr>
        <w:t xml:space="preserve"> </w:t>
      </w:r>
      <w:r w:rsidR="00914B39" w:rsidRPr="00490611">
        <w:rPr>
          <w:rFonts w:eastAsiaTheme="minorHAnsi"/>
          <w:lang w:eastAsia="en-US"/>
        </w:rPr>
        <w:t xml:space="preserve">и </w:t>
      </w:r>
      <w:r w:rsidR="00B7380C" w:rsidRPr="00490611">
        <w:rPr>
          <w:rFonts w:eastAsiaTheme="minorHAnsi"/>
          <w:lang w:eastAsia="en-US"/>
        </w:rPr>
        <w:t>информации, необходимых для осуществления проверки использования средств Гранта по целевому назначению;</w:t>
      </w:r>
    </w:p>
    <w:p w:rsidR="00B7380C" w:rsidRPr="00490611" w:rsidRDefault="007432F6" w:rsidP="00B7380C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3</w:t>
      </w:r>
      <w:r w:rsidR="002F1A7A" w:rsidRPr="00490611">
        <w:rPr>
          <w:rFonts w:eastAsiaTheme="minorHAnsi"/>
          <w:color w:val="000000"/>
          <w:lang w:eastAsia="en-US"/>
        </w:rPr>
        <w:t>.1.8</w:t>
      </w:r>
      <w:r w:rsidR="00B7380C" w:rsidRPr="00490611">
        <w:rPr>
          <w:rFonts w:eastAsiaTheme="minorHAnsi"/>
          <w:color w:val="000000"/>
          <w:lang w:eastAsia="en-US"/>
        </w:rPr>
        <w:t>.</w:t>
      </w:r>
      <w:r w:rsidR="00492C2B" w:rsidRPr="00490611">
        <w:rPr>
          <w:rFonts w:eastAsiaTheme="minorHAnsi"/>
          <w:color w:val="000000"/>
          <w:lang w:eastAsia="en-US"/>
        </w:rPr>
        <w:t xml:space="preserve"> </w:t>
      </w:r>
      <w:r w:rsidR="00B7380C" w:rsidRPr="00490611">
        <w:t>направление средств Грант</w:t>
      </w:r>
      <w:r w:rsidR="006D7CAE">
        <w:t>а на расходы, связанные с целью</w:t>
      </w:r>
      <w:r w:rsidR="00B7380C" w:rsidRPr="00490611">
        <w:t xml:space="preserve"> предоставления гранта, в том числе:</w:t>
      </w:r>
    </w:p>
    <w:p w:rsidR="006D7CAE" w:rsidRPr="00490611" w:rsidRDefault="006D7CAE" w:rsidP="006D7CA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труда;</w:t>
      </w:r>
    </w:p>
    <w:p w:rsidR="006D7CAE" w:rsidRPr="00490611" w:rsidRDefault="006D7CAE" w:rsidP="006D7CA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товаров, работ, услуг, связанных с реализацией проекта Получателя гранта;</w:t>
      </w:r>
    </w:p>
    <w:p w:rsidR="006D7CAE" w:rsidRPr="00490611" w:rsidRDefault="006D7CAE" w:rsidP="006D7CA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арендная плата;</w:t>
      </w:r>
    </w:p>
    <w:p w:rsidR="006D7CAE" w:rsidRPr="00490611" w:rsidRDefault="006D7CAE" w:rsidP="006D7CA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уплата налогов, сборов, страховых взносов и иных обязательных платежей в бюджетную систему Российской Федерации.</w:t>
      </w:r>
    </w:p>
    <w:p w:rsidR="00B7380C" w:rsidRPr="00490611" w:rsidRDefault="007432F6" w:rsidP="00053E2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3.</w:t>
      </w:r>
      <w:r w:rsidR="002F1A7A" w:rsidRPr="00490611">
        <w:t>1.9</w:t>
      </w:r>
      <w:r w:rsidR="00B7380C" w:rsidRPr="00490611">
        <w:t>. запрет использования средства Гранта на следующие расходы: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t xml:space="preserve">- </w:t>
      </w:r>
      <w:r>
        <w:rPr>
          <w:rFonts w:eastAsiaTheme="minorHAnsi"/>
          <w:color w:val="000000"/>
          <w:lang w:eastAsia="en-US"/>
        </w:rPr>
        <w:t>текущие расходы</w:t>
      </w:r>
      <w:r w:rsidRPr="00490611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Получателя</w:t>
      </w:r>
      <w:r w:rsidRPr="00490611">
        <w:rPr>
          <w:rFonts w:eastAsiaTheme="minorHAnsi"/>
          <w:color w:val="000000"/>
          <w:lang w:eastAsia="en-US"/>
        </w:rPr>
        <w:t xml:space="preserve"> гранта</w:t>
      </w:r>
      <w:r>
        <w:rPr>
          <w:rFonts w:eastAsiaTheme="minorHAnsi"/>
          <w:color w:val="000000"/>
          <w:lang w:eastAsia="en-US"/>
        </w:rPr>
        <w:t>, не связанные</w:t>
      </w:r>
      <w:r w:rsidRPr="00490611">
        <w:rPr>
          <w:rFonts w:eastAsiaTheme="minorHAnsi"/>
          <w:color w:val="000000"/>
          <w:lang w:eastAsia="en-US"/>
        </w:rPr>
        <w:t xml:space="preserve"> с реализацией проекта; 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 xml:space="preserve">расходы на </w:t>
      </w:r>
      <w:r w:rsidRPr="00490611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color w:val="000000"/>
          <w:lang w:eastAsia="en-US"/>
        </w:rPr>
        <w:t xml:space="preserve">расходы, связанные с </w:t>
      </w:r>
      <w:r w:rsidRPr="00490611">
        <w:rPr>
          <w:rFonts w:eastAsiaTheme="minorHAnsi"/>
          <w:color w:val="000000"/>
          <w:lang w:eastAsia="en-US"/>
        </w:rPr>
        <w:t>извлечение</w:t>
      </w:r>
      <w:r>
        <w:rPr>
          <w:rFonts w:eastAsiaTheme="minorHAnsi"/>
          <w:color w:val="000000"/>
          <w:lang w:eastAsia="en-US"/>
        </w:rPr>
        <w:t>м</w:t>
      </w:r>
      <w:r w:rsidRPr="00490611">
        <w:rPr>
          <w:rFonts w:eastAsiaTheme="minorHAnsi"/>
          <w:color w:val="000000"/>
          <w:lang w:eastAsia="en-US"/>
        </w:rPr>
        <w:t xml:space="preserve"> прибыли; 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расходы на политическую и религиозную</w:t>
      </w:r>
      <w:r w:rsidRPr="00490611">
        <w:rPr>
          <w:rFonts w:eastAsiaTheme="minorHAnsi"/>
          <w:color w:val="000000"/>
          <w:lang w:eastAsia="en-US"/>
        </w:rPr>
        <w:t xml:space="preserve"> деятельность; 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 xml:space="preserve">расходы на </w:t>
      </w:r>
      <w:r w:rsidRPr="00490611">
        <w:rPr>
          <w:rFonts w:eastAsiaTheme="minorHAnsi"/>
          <w:color w:val="000000"/>
          <w:lang w:eastAsia="en-US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6D7CAE" w:rsidRPr="00490611" w:rsidRDefault="006D7CAE" w:rsidP="006D7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расходы на деятельность, запрещённую действующим законод</w:t>
      </w:r>
      <w:r w:rsidR="007224E6">
        <w:rPr>
          <w:rFonts w:eastAsiaTheme="minorHAnsi"/>
          <w:color w:val="000000"/>
          <w:lang w:eastAsia="en-US"/>
        </w:rPr>
        <w:t>ательством Российской Федерации;</w:t>
      </w:r>
      <w:r w:rsidRPr="00490611">
        <w:rPr>
          <w:rFonts w:eastAsiaTheme="minorHAnsi"/>
          <w:color w:val="000000"/>
          <w:lang w:eastAsia="en-US"/>
        </w:rPr>
        <w:t xml:space="preserve"> </w:t>
      </w:r>
    </w:p>
    <w:p w:rsidR="00AA44A0" w:rsidRPr="009D44EA" w:rsidRDefault="002F1A7A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4EA">
        <w:rPr>
          <w:rFonts w:eastAsiaTheme="minorHAnsi"/>
          <w:sz w:val="26"/>
          <w:szCs w:val="26"/>
          <w:lang w:eastAsia="en-US"/>
        </w:rPr>
        <w:t>3.1.10</w:t>
      </w:r>
      <w:r w:rsidR="00B7380C" w:rsidRPr="009D44EA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9D44EA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DF3E17" w:rsidRPr="009D44EA">
        <w:rPr>
          <w:rFonts w:eastAsiaTheme="minorHAnsi"/>
          <w:sz w:val="26"/>
          <w:szCs w:val="26"/>
          <w:lang w:eastAsia="en-US"/>
        </w:rPr>
        <w:t>ведени</w:t>
      </w:r>
      <w:r w:rsidR="00B7295B" w:rsidRPr="009D44EA">
        <w:rPr>
          <w:rFonts w:eastAsiaTheme="minorHAnsi"/>
          <w:sz w:val="26"/>
          <w:szCs w:val="26"/>
          <w:lang w:eastAsia="en-US"/>
        </w:rPr>
        <w:t>ю</w:t>
      </w:r>
      <w:r w:rsidR="006C1727" w:rsidRPr="009D44EA">
        <w:rPr>
          <w:rFonts w:eastAsiaTheme="minorHAnsi"/>
          <w:sz w:val="26"/>
          <w:szCs w:val="26"/>
          <w:lang w:eastAsia="en-US"/>
        </w:rPr>
        <w:t xml:space="preserve"> обособленного учёта расходов Г</w:t>
      </w:r>
      <w:r w:rsidR="00DF3E17" w:rsidRPr="009D44EA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7380C" w:rsidRPr="009D44EA" w:rsidRDefault="002F1A7A" w:rsidP="007224E6">
      <w:pPr>
        <w:ind w:firstLine="708"/>
        <w:jc w:val="both"/>
      </w:pPr>
      <w:r w:rsidRPr="009D44EA">
        <w:rPr>
          <w:rFonts w:eastAsiaTheme="minorHAnsi"/>
          <w:lang w:eastAsia="en-US"/>
        </w:rPr>
        <w:t>3.1.11</w:t>
      </w:r>
      <w:r w:rsidR="00B7380C" w:rsidRPr="009D44EA">
        <w:rPr>
          <w:rFonts w:eastAsiaTheme="minorHAnsi"/>
          <w:lang w:eastAsia="en-US"/>
        </w:rPr>
        <w:t xml:space="preserve">. обязательство Получателя по </w:t>
      </w:r>
      <w:r w:rsidR="00B7380C" w:rsidRPr="009D44EA">
        <w:t>упорядоченному хранению финансовой документации, в том числе первичной документации, подтверждающей произведённые приобретения, получение и оплату услу</w:t>
      </w:r>
      <w:r w:rsidR="007224E6" w:rsidRPr="009D44EA">
        <w:t>г, относящихся к использованию Г</w:t>
      </w:r>
      <w:r w:rsidR="00B7380C" w:rsidRPr="009D44EA">
        <w:t xml:space="preserve">ранта, не менее пяти лет с момента </w:t>
      </w:r>
      <w:r w:rsidR="00B7380C" w:rsidRPr="009D44EA">
        <w:lastRenderedPageBreak/>
        <w:t xml:space="preserve">предоставления </w:t>
      </w:r>
      <w:r w:rsidR="007224E6" w:rsidRPr="009D44EA">
        <w:rPr>
          <w:lang w:eastAsia="en-US"/>
        </w:rPr>
        <w:t xml:space="preserve">финансового отчёта о реализации проекта </w:t>
      </w:r>
      <w:r w:rsidR="007224E6" w:rsidRPr="009D44EA">
        <w:t xml:space="preserve">получателя гранта в форме субсидии из бюджета города Когалыма в рамках конкурса </w:t>
      </w:r>
      <w:r w:rsidR="007224E6" w:rsidRPr="009D44EA">
        <w:rPr>
          <w:rFonts w:eastAsiaTheme="minorHAnsi"/>
          <w:lang w:eastAsia="en-US"/>
        </w:rPr>
        <w:t xml:space="preserve">молодёжных инициатив </w:t>
      </w:r>
      <w:r w:rsidR="007224E6" w:rsidRPr="009D44EA">
        <w:t>города Когалыма (далее – финансовый отчёт) и и</w:t>
      </w:r>
      <w:r w:rsidR="007224E6" w:rsidRPr="009D44EA">
        <w:rPr>
          <w:spacing w:val="-6"/>
        </w:rPr>
        <w:t xml:space="preserve">нформационно-аналитического отчёта </w:t>
      </w:r>
      <w:r w:rsidR="007224E6" w:rsidRPr="009D44EA">
        <w:rPr>
          <w:spacing w:val="-6"/>
          <w:lang w:eastAsia="en-US"/>
        </w:rPr>
        <w:t xml:space="preserve">о  достижении целевых показателей проекта </w:t>
      </w:r>
      <w:r w:rsidR="007224E6" w:rsidRPr="009D44EA">
        <w:rPr>
          <w:spacing w:val="-6"/>
        </w:rPr>
        <w:t xml:space="preserve">получателя гранта в форме субсидии из бюджета города Когалыма в рамках конкурса </w:t>
      </w:r>
      <w:r w:rsidR="007224E6" w:rsidRPr="009D44EA">
        <w:rPr>
          <w:rFonts w:eastAsiaTheme="minorHAnsi"/>
          <w:spacing w:val="-6"/>
          <w:lang w:eastAsia="en-US"/>
        </w:rPr>
        <w:t xml:space="preserve">молодёжных инициатив </w:t>
      </w:r>
      <w:r w:rsidR="007224E6" w:rsidRPr="009D44EA">
        <w:rPr>
          <w:spacing w:val="-6"/>
        </w:rPr>
        <w:t>города Когалыма (далее – информационно-аналитический отчёт)</w:t>
      </w:r>
      <w:r w:rsidR="00B7380C" w:rsidRPr="009D44EA">
        <w:t>;</w:t>
      </w:r>
    </w:p>
    <w:p w:rsidR="00B7380C" w:rsidRPr="00490611" w:rsidRDefault="002F1A7A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4EA">
        <w:rPr>
          <w:sz w:val="26"/>
          <w:szCs w:val="26"/>
        </w:rPr>
        <w:t>3.1.12</w:t>
      </w:r>
      <w:r w:rsidR="00B7380C" w:rsidRPr="009D44EA">
        <w:rPr>
          <w:sz w:val="26"/>
          <w:szCs w:val="26"/>
        </w:rPr>
        <w:t xml:space="preserve">. </w:t>
      </w:r>
      <w:r w:rsidR="00B7380C" w:rsidRPr="009D44EA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B7380C" w:rsidRPr="009D44EA">
        <w:rPr>
          <w:sz w:val="26"/>
          <w:szCs w:val="26"/>
        </w:rPr>
        <w:t>осуществлению всех расходов и операций по использованию всей суммы Гранта до 14 ноября года</w:t>
      </w:r>
      <w:r w:rsidR="006522BA" w:rsidRPr="009D44EA">
        <w:rPr>
          <w:sz w:val="26"/>
          <w:szCs w:val="26"/>
        </w:rPr>
        <w:t xml:space="preserve">, </w:t>
      </w:r>
      <w:r w:rsidR="00A633F0" w:rsidRPr="009D44EA">
        <w:rPr>
          <w:sz w:val="26"/>
          <w:szCs w:val="26"/>
        </w:rPr>
        <w:t>в котором с Получателем</w:t>
      </w:r>
      <w:r w:rsidR="00A633F0" w:rsidRPr="00490611">
        <w:rPr>
          <w:sz w:val="26"/>
          <w:szCs w:val="26"/>
        </w:rPr>
        <w:t xml:space="preserve"> гранта заключён Договор</w:t>
      </w:r>
      <w:r w:rsidR="00B7380C" w:rsidRPr="00490611">
        <w:rPr>
          <w:sz w:val="26"/>
          <w:szCs w:val="26"/>
        </w:rPr>
        <w:t>;</w:t>
      </w:r>
    </w:p>
    <w:p w:rsidR="00AA44A0" w:rsidRPr="009B0FF1" w:rsidRDefault="002F1A7A" w:rsidP="00AA44A0">
      <w:pPr>
        <w:pStyle w:val="Default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B0FF1">
        <w:rPr>
          <w:rFonts w:eastAsiaTheme="minorHAnsi"/>
          <w:spacing w:val="-6"/>
          <w:sz w:val="26"/>
          <w:szCs w:val="26"/>
          <w:lang w:eastAsia="en-US"/>
        </w:rPr>
        <w:t>3.1.13</w:t>
      </w:r>
      <w:r w:rsidR="00AA44A0" w:rsidRPr="009B0FF1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B7295B" w:rsidRPr="009B0FF1">
        <w:rPr>
          <w:rFonts w:eastAsiaTheme="minorHAnsi"/>
          <w:spacing w:val="-6"/>
          <w:sz w:val="26"/>
          <w:szCs w:val="26"/>
          <w:lang w:eastAsia="en-US"/>
        </w:rPr>
        <w:t>обязательство Получателя по предоставлению</w:t>
      </w:r>
      <w:r w:rsidR="00D921E7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F3E17" w:rsidRPr="009B0FF1">
        <w:rPr>
          <w:spacing w:val="-6"/>
          <w:sz w:val="26"/>
          <w:szCs w:val="26"/>
        </w:rPr>
        <w:t xml:space="preserve">информационно-аналитического </w:t>
      </w:r>
      <w:r w:rsidR="000B7E5D" w:rsidRPr="009B0FF1">
        <w:rPr>
          <w:spacing w:val="-6"/>
          <w:sz w:val="26"/>
          <w:szCs w:val="26"/>
        </w:rPr>
        <w:t>отчё</w:t>
      </w:r>
      <w:r w:rsidR="00D921E7" w:rsidRPr="009B0FF1">
        <w:rPr>
          <w:spacing w:val="-6"/>
          <w:sz w:val="26"/>
          <w:szCs w:val="26"/>
        </w:rPr>
        <w:t xml:space="preserve">та </w:t>
      </w:r>
      <w:r w:rsidR="00DF3E17" w:rsidRPr="009B0FF1">
        <w:rPr>
          <w:spacing w:val="-6"/>
          <w:sz w:val="26"/>
          <w:szCs w:val="26"/>
        </w:rPr>
        <w:t xml:space="preserve">и финансового </w:t>
      </w:r>
      <w:r w:rsidR="00AD4FF8" w:rsidRPr="009B0FF1">
        <w:rPr>
          <w:rFonts w:eastAsiaTheme="minorHAnsi"/>
          <w:spacing w:val="-6"/>
          <w:sz w:val="26"/>
          <w:szCs w:val="26"/>
          <w:lang w:eastAsia="en-US"/>
        </w:rPr>
        <w:t>отчёта</w:t>
      </w:r>
      <w:r w:rsidR="00DF3E17" w:rsidRPr="009B0FF1">
        <w:rPr>
          <w:rFonts w:eastAsiaTheme="minorHAnsi"/>
          <w:spacing w:val="-6"/>
          <w:sz w:val="26"/>
          <w:szCs w:val="26"/>
          <w:lang w:eastAsia="en-US"/>
        </w:rPr>
        <w:t xml:space="preserve"> по форме 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 xml:space="preserve">согласно приложениям </w:t>
      </w:r>
      <w:r w:rsidR="00F86340" w:rsidRPr="009B0FF1">
        <w:rPr>
          <w:rFonts w:eastAsiaTheme="minorHAnsi"/>
          <w:spacing w:val="-6"/>
          <w:sz w:val="26"/>
          <w:szCs w:val="26"/>
          <w:lang w:eastAsia="en-US"/>
        </w:rPr>
        <w:t>3 и 4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 xml:space="preserve"> к настоящему Договору, </w:t>
      </w:r>
      <w:r w:rsidR="00DF3E17" w:rsidRPr="009B0FF1">
        <w:rPr>
          <w:rFonts w:eastAsiaTheme="minorHAnsi"/>
          <w:spacing w:val="-6"/>
          <w:sz w:val="26"/>
          <w:szCs w:val="26"/>
          <w:lang w:eastAsia="en-US"/>
        </w:rPr>
        <w:t xml:space="preserve">и в сроки, установленные </w:t>
      </w:r>
      <w:r w:rsidR="009D44EA">
        <w:rPr>
          <w:rFonts w:eastAsiaTheme="minorHAnsi"/>
          <w:spacing w:val="-6"/>
          <w:sz w:val="26"/>
          <w:szCs w:val="26"/>
          <w:lang w:eastAsia="en-US"/>
        </w:rPr>
        <w:t>пунктом 6.3.1.11</w:t>
      </w:r>
      <w:r w:rsidR="006522BA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>настоящего Договора</w:t>
      </w:r>
      <w:r w:rsidR="00B7380C" w:rsidRPr="009B0FF1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B7380C" w:rsidRPr="00995D3F" w:rsidRDefault="00B7380C" w:rsidP="00AA44A0">
      <w:pPr>
        <w:pStyle w:val="Default"/>
        <w:ind w:firstLine="709"/>
        <w:jc w:val="both"/>
        <w:rPr>
          <w:rFonts w:eastAsiaTheme="minorHAnsi"/>
          <w:sz w:val="14"/>
          <w:szCs w:val="14"/>
          <w:lang w:eastAsia="en-US"/>
        </w:rPr>
      </w:pPr>
    </w:p>
    <w:p w:rsidR="001613F9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 Порядок перечисления </w:t>
      </w:r>
      <w:r w:rsidR="00D92C71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8F5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4.1. Перечисление </w:t>
      </w:r>
      <w:r w:rsidR="00D92C71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90611">
        <w:rPr>
          <w:rFonts w:ascii="Times New Roman" w:hAnsi="Times New Roman" w:cs="Times New Roman"/>
          <w:sz w:val="26"/>
          <w:szCs w:val="26"/>
        </w:rPr>
        <w:t>ос</w:t>
      </w:r>
      <w:r w:rsidR="00FA12C5" w:rsidRPr="00490611">
        <w:rPr>
          <w:rFonts w:ascii="Times New Roman" w:hAnsi="Times New Roman" w:cs="Times New Roman"/>
          <w:sz w:val="26"/>
          <w:szCs w:val="26"/>
        </w:rPr>
        <w:t>уществляется в пределах утверждё</w:t>
      </w:r>
      <w:r w:rsidRPr="00490611">
        <w:rPr>
          <w:rFonts w:ascii="Times New Roman" w:hAnsi="Times New Roman" w:cs="Times New Roman"/>
          <w:sz w:val="26"/>
          <w:szCs w:val="26"/>
        </w:rPr>
        <w:t xml:space="preserve">нных </w:t>
      </w:r>
      <w:r w:rsidR="009874D2" w:rsidRPr="00490611">
        <w:rPr>
          <w:rFonts w:ascii="Times New Roman" w:hAnsi="Times New Roman" w:cs="Times New Roman"/>
          <w:sz w:val="26"/>
          <w:szCs w:val="26"/>
        </w:rPr>
        <w:t xml:space="preserve">лимитов бюджетных обязательств </w:t>
      </w:r>
      <w:r w:rsidR="00FA12C5" w:rsidRPr="00490611">
        <w:rPr>
          <w:rFonts w:ascii="Times New Roman" w:hAnsi="Times New Roman" w:cs="Times New Roman"/>
          <w:sz w:val="26"/>
          <w:szCs w:val="26"/>
        </w:rPr>
        <w:t>на расчётный счё</w:t>
      </w:r>
      <w:r w:rsidRPr="00490611">
        <w:rPr>
          <w:rFonts w:ascii="Times New Roman" w:hAnsi="Times New Roman" w:cs="Times New Roman"/>
          <w:sz w:val="26"/>
          <w:szCs w:val="26"/>
        </w:rPr>
        <w:t xml:space="preserve">т Получателя, открытый </w:t>
      </w:r>
      <w:r w:rsidR="00153AB8" w:rsidRPr="00490611">
        <w:rPr>
          <w:rFonts w:ascii="Times New Roman" w:hAnsi="Times New Roman" w:cs="Times New Roman"/>
          <w:sz w:val="26"/>
          <w:szCs w:val="26"/>
        </w:rPr>
        <w:t xml:space="preserve">Получателем в </w:t>
      </w:r>
      <w:r w:rsidR="00914B39" w:rsidRPr="00490611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153AB8" w:rsidRPr="00490611">
        <w:rPr>
          <w:rFonts w:ascii="Times New Roman" w:hAnsi="Times New Roman" w:cs="Times New Roman"/>
          <w:sz w:val="26"/>
          <w:szCs w:val="26"/>
        </w:rPr>
        <w:t>кредитных организациях.</w:t>
      </w:r>
    </w:p>
    <w:p w:rsidR="001613F9" w:rsidRPr="00490611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490611">
        <w:t xml:space="preserve">4.2. Перечисление </w:t>
      </w:r>
      <w:r w:rsidR="00D92C71" w:rsidRPr="00490611">
        <w:t xml:space="preserve">Гранта </w:t>
      </w:r>
      <w:r w:rsidRPr="00490611">
        <w:t>производится</w:t>
      </w:r>
      <w:r w:rsidR="009A5CB8" w:rsidRPr="00490611">
        <w:t xml:space="preserve"> </w:t>
      </w:r>
      <w:r w:rsidR="001E17FD" w:rsidRPr="00490611">
        <w:t xml:space="preserve">в </w:t>
      </w:r>
      <w:r w:rsidR="00A67691" w:rsidRPr="00490611">
        <w:t xml:space="preserve">течение </w:t>
      </w:r>
      <w:r w:rsidR="00E67ED2" w:rsidRPr="00490611">
        <w:t xml:space="preserve">10 </w:t>
      </w:r>
      <w:r w:rsidR="00774253" w:rsidRPr="00490611">
        <w:t>рабочих дней</w:t>
      </w:r>
      <w:r w:rsidR="00B10DD2" w:rsidRPr="00490611">
        <w:t xml:space="preserve"> с момента подписания сторонами </w:t>
      </w:r>
      <w:r w:rsidR="00774253" w:rsidRPr="00490611">
        <w:t>настоящего Договора</w:t>
      </w:r>
      <w:r w:rsidR="00B10DD2" w:rsidRPr="00490611">
        <w:t>.</w:t>
      </w:r>
    </w:p>
    <w:p w:rsidR="00774253" w:rsidRPr="00995D3F" w:rsidRDefault="00774253" w:rsidP="001613F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1613F9" w:rsidRPr="00490611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5. Возврат </w:t>
      </w:r>
      <w:r w:rsidR="00774253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bookmarkStart w:id="3" w:name="P187"/>
      <w:bookmarkEnd w:id="3"/>
    </w:p>
    <w:p w:rsidR="001613F9" w:rsidRPr="00490611" w:rsidRDefault="001613F9" w:rsidP="00E239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5.1. В случае</w:t>
      </w:r>
      <w:r w:rsidR="00A02BEE" w:rsidRPr="00490611">
        <w:rPr>
          <w:rFonts w:ascii="Times New Roman" w:hAnsi="Times New Roman" w:cs="Times New Roman"/>
          <w:sz w:val="26"/>
          <w:szCs w:val="26"/>
        </w:rPr>
        <w:t>,</w:t>
      </w:r>
      <w:r w:rsidRPr="00490611">
        <w:rPr>
          <w:rFonts w:ascii="Times New Roman" w:hAnsi="Times New Roman" w:cs="Times New Roman"/>
          <w:sz w:val="26"/>
          <w:szCs w:val="26"/>
        </w:rPr>
        <w:t xml:space="preserve"> если _____________________________________________</w:t>
      </w:r>
    </w:p>
    <w:p w:rsidR="001613F9" w:rsidRPr="00490611" w:rsidRDefault="001613F9" w:rsidP="00E2396C">
      <w:pPr>
        <w:pStyle w:val="ConsPlusNonformat"/>
        <w:ind w:left="2694" w:firstLine="567"/>
        <w:jc w:val="center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A17A21" w:rsidRDefault="001613F9" w:rsidP="00A17A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допущены нарушения </w:t>
      </w:r>
      <w:r w:rsidR="00F40305" w:rsidRPr="00E21B29">
        <w:rPr>
          <w:rFonts w:ascii="Times New Roman" w:hAnsi="Times New Roman" w:cs="Times New Roman"/>
          <w:sz w:val="26"/>
          <w:szCs w:val="26"/>
        </w:rPr>
        <w:t xml:space="preserve">цели, условий и порядка </w:t>
      </w:r>
      <w:r w:rsidR="00F40305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предоставления </w:t>
      </w:r>
      <w:r w:rsidR="00E239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</w:t>
      </w:r>
      <w:r w:rsidR="00F40305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ранта</w:t>
      </w:r>
      <w:r w:rsidR="00F40305" w:rsidRPr="00E21B29">
        <w:rPr>
          <w:rFonts w:ascii="Times New Roman" w:hAnsi="Times New Roman" w:cs="Times New Roman"/>
          <w:sz w:val="26"/>
          <w:szCs w:val="26"/>
        </w:rPr>
        <w:t>, установленных Порядком</w:t>
      </w:r>
      <w:r w:rsidR="00F40305">
        <w:rPr>
          <w:rFonts w:ascii="Times New Roman" w:hAnsi="Times New Roman" w:cs="Times New Roman"/>
          <w:sz w:val="26"/>
          <w:szCs w:val="26"/>
        </w:rPr>
        <w:t xml:space="preserve">, </w:t>
      </w:r>
      <w:r w:rsidR="00E2396C">
        <w:rPr>
          <w:rFonts w:ascii="Times New Roman" w:hAnsi="Times New Roman" w:cs="Times New Roman"/>
          <w:sz w:val="26"/>
          <w:szCs w:val="26"/>
        </w:rPr>
        <w:t>выявленные</w:t>
      </w:r>
      <w:r w:rsidR="00E2396C" w:rsidRPr="00E21B29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E239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Грантодателем</w:t>
      </w:r>
      <w:r w:rsidR="00E2396C" w:rsidRPr="00E21B2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отделом муниципального</w:t>
      </w:r>
      <w:r w:rsidR="00E2396C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контроля</w:t>
      </w:r>
      <w:r w:rsidR="00E2396C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Когалыма </w:t>
      </w:r>
      <w:r w:rsidR="00E2396C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E2396C" w:rsidRPr="00490611">
        <w:rPr>
          <w:rFonts w:ascii="Times New Roman" w:hAnsi="Times New Roman" w:cs="Times New Roman"/>
          <w:sz w:val="26"/>
          <w:szCs w:val="26"/>
        </w:rPr>
        <w:t>Контрольно-счётной палатой города Когалыма</w:t>
      </w:r>
      <w:r w:rsidR="009D44EA">
        <w:rPr>
          <w:rFonts w:ascii="Times New Roman" w:hAnsi="Times New Roman" w:cs="Times New Roman"/>
          <w:sz w:val="26"/>
          <w:szCs w:val="26"/>
        </w:rPr>
        <w:t>;</w:t>
      </w:r>
      <w:r w:rsidR="008B2DAD">
        <w:rPr>
          <w:rFonts w:ascii="Times New Roman" w:hAnsi="Times New Roman" w:cs="Times New Roman"/>
          <w:sz w:val="26"/>
          <w:szCs w:val="26"/>
        </w:rPr>
        <w:t xml:space="preserve"> </w:t>
      </w:r>
      <w:r w:rsidR="00E2396C">
        <w:rPr>
          <w:rFonts w:ascii="Times New Roman" w:hAnsi="Times New Roman" w:cs="Times New Roman"/>
          <w:sz w:val="26"/>
          <w:szCs w:val="26"/>
        </w:rPr>
        <w:t>недостижение</w:t>
      </w:r>
      <w:r w:rsidR="00E2396C" w:rsidRPr="0049061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(целевых показателей)</w:t>
      </w:r>
      <w:r w:rsidR="00A17A21">
        <w:rPr>
          <w:rFonts w:ascii="Times New Roman" w:hAnsi="Times New Roman" w:cs="Times New Roman"/>
          <w:sz w:val="26"/>
          <w:szCs w:val="26"/>
        </w:rPr>
        <w:t xml:space="preserve"> предоставления Гранта</w:t>
      </w:r>
      <w:r w:rsidR="009D44EA">
        <w:rPr>
          <w:rFonts w:ascii="Times New Roman" w:hAnsi="Times New Roman" w:cs="Times New Roman"/>
          <w:sz w:val="26"/>
          <w:szCs w:val="26"/>
        </w:rPr>
        <w:t>;</w:t>
      </w:r>
      <w:r w:rsidR="00E2396C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F40305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F40305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</w:t>
      </w:r>
      <w:r w:rsidR="00F40305" w:rsidRPr="00490611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Порядком;</w:t>
      </w:r>
      <w:r w:rsidR="00E2396C">
        <w:rPr>
          <w:rFonts w:ascii="Times New Roman" w:hAnsi="Times New Roman" w:cs="Times New Roman"/>
          <w:sz w:val="26"/>
          <w:szCs w:val="26"/>
        </w:rPr>
        <w:t xml:space="preserve"> неисполнение или ненадлежащее исполнение</w:t>
      </w:r>
      <w:r w:rsidR="00F40305" w:rsidRPr="00490611">
        <w:rPr>
          <w:rFonts w:ascii="Times New Roman" w:hAnsi="Times New Roman" w:cs="Times New Roman"/>
          <w:sz w:val="26"/>
          <w:szCs w:val="26"/>
        </w:rPr>
        <w:t xml:space="preserve"> обязательств по Договору, </w:t>
      </w:r>
      <w:r w:rsidR="00E2396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2396C" w:rsidRPr="00490611">
        <w:rPr>
          <w:rFonts w:ascii="Times New Roman" w:hAnsi="Times New Roman" w:cs="Times New Roman"/>
          <w:sz w:val="26"/>
          <w:szCs w:val="26"/>
        </w:rPr>
        <w:t>нецелевое использование Гранта</w:t>
      </w:r>
      <w:r w:rsidR="00E2396C">
        <w:rPr>
          <w:rFonts w:ascii="Times New Roman" w:hAnsi="Times New Roman" w:cs="Times New Roman"/>
          <w:sz w:val="26"/>
          <w:szCs w:val="26"/>
        </w:rPr>
        <w:t>; непредоставление</w:t>
      </w:r>
      <w:r w:rsidR="00F40305" w:rsidRPr="00490611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информационно-аналитического отчета и финансового отчёта в установленные Договором сроки;</w:t>
      </w:r>
      <w:r w:rsidR="00E2396C">
        <w:rPr>
          <w:rFonts w:ascii="Times New Roman" w:hAnsi="Times New Roman" w:cs="Times New Roman"/>
          <w:sz w:val="26"/>
          <w:szCs w:val="26"/>
        </w:rPr>
        <w:t xml:space="preserve">  </w:t>
      </w:r>
      <w:r w:rsidR="008B2DA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17A2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40305" w:rsidRPr="00490611">
        <w:rPr>
          <w:rFonts w:ascii="Times New Roman" w:hAnsi="Times New Roman" w:cs="Times New Roman"/>
          <w:sz w:val="26"/>
          <w:szCs w:val="26"/>
        </w:rPr>
        <w:t>расторжения Договора</w:t>
      </w:r>
      <w:r w:rsidR="00E2396C" w:rsidRPr="00E2396C">
        <w:rPr>
          <w:rFonts w:ascii="Times New Roman" w:hAnsi="Times New Roman" w:cs="Times New Roman"/>
          <w:sz w:val="26"/>
          <w:szCs w:val="26"/>
        </w:rPr>
        <w:t xml:space="preserve"> </w:t>
      </w:r>
      <w:r w:rsidR="00E2396C" w:rsidRPr="00490611">
        <w:rPr>
          <w:rFonts w:ascii="Times New Roman" w:hAnsi="Times New Roman" w:cs="Times New Roman"/>
          <w:sz w:val="26"/>
          <w:szCs w:val="26"/>
        </w:rPr>
        <w:t>Грант подлежит возврату в бюджет города Когалыма.</w:t>
      </w:r>
    </w:p>
    <w:p w:rsidR="00A17A21" w:rsidRDefault="00E2396C" w:rsidP="00A17A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5D7">
        <w:rPr>
          <w:rFonts w:ascii="Times New Roman" w:hAnsi="Times New Roman" w:cs="Times New Roman"/>
          <w:sz w:val="26"/>
          <w:szCs w:val="26"/>
        </w:rPr>
        <w:t>5</w:t>
      </w:r>
      <w:r w:rsidR="00A17A21">
        <w:rPr>
          <w:rFonts w:ascii="Times New Roman" w:hAnsi="Times New Roman" w:cs="Times New Roman"/>
          <w:sz w:val="26"/>
          <w:szCs w:val="26"/>
        </w:rPr>
        <w:t>.2</w:t>
      </w:r>
      <w:r w:rsidRPr="000045D7">
        <w:rPr>
          <w:rFonts w:ascii="Times New Roman" w:hAnsi="Times New Roman" w:cs="Times New Roman"/>
          <w:sz w:val="26"/>
          <w:szCs w:val="26"/>
        </w:rPr>
        <w:t xml:space="preserve">. </w:t>
      </w:r>
      <w:r w:rsidR="00A17A21" w:rsidRPr="00490611">
        <w:rPr>
          <w:rFonts w:ascii="Times New Roman" w:hAnsi="Times New Roman" w:cs="Times New Roman"/>
          <w:sz w:val="26"/>
          <w:szCs w:val="26"/>
        </w:rPr>
        <w:t>Возврат Гранта осуществляе</w:t>
      </w:r>
      <w:r w:rsidR="009D44EA">
        <w:rPr>
          <w:rFonts w:ascii="Times New Roman" w:hAnsi="Times New Roman" w:cs="Times New Roman"/>
          <w:sz w:val="26"/>
          <w:szCs w:val="26"/>
        </w:rPr>
        <w:t>тся Получателем не позднее 10</w:t>
      </w:r>
      <w:r w:rsidR="00A17A21" w:rsidRPr="0049061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A17A2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A17A21" w:rsidRPr="00490611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A17A21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A17A21" w:rsidRPr="00490611">
        <w:rPr>
          <w:rFonts w:ascii="Times New Roman" w:hAnsi="Times New Roman" w:cs="Times New Roman"/>
          <w:sz w:val="26"/>
          <w:szCs w:val="26"/>
        </w:rPr>
        <w:t>о возврате Гранта от Грантодателя в соответствии с Порядком</w:t>
      </w:r>
      <w:r w:rsidR="00A17A21">
        <w:rPr>
          <w:rFonts w:ascii="Times New Roman" w:hAnsi="Times New Roman" w:cs="Times New Roman"/>
          <w:sz w:val="26"/>
          <w:szCs w:val="26"/>
        </w:rPr>
        <w:t>.</w:t>
      </w:r>
    </w:p>
    <w:p w:rsidR="00E2396C" w:rsidRDefault="00A17A21" w:rsidP="00A17A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2396C" w:rsidRPr="000045D7">
        <w:rPr>
          <w:rFonts w:ascii="Times New Roman" w:hAnsi="Times New Roman" w:cs="Times New Roman"/>
          <w:sz w:val="26"/>
          <w:szCs w:val="26"/>
        </w:rPr>
        <w:t xml:space="preserve">В </w:t>
      </w:r>
      <w:r w:rsidR="00E2396C" w:rsidRPr="000045D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случае</w:t>
      </w:r>
      <w:r w:rsidR="00E2396C" w:rsidRPr="000045D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2396C" w:rsidRPr="000045D7">
        <w:rPr>
          <w:rFonts w:ascii="Times New Roman" w:hAnsi="Times New Roman" w:cs="Times New Roman"/>
          <w:sz w:val="26"/>
          <w:szCs w:val="26"/>
          <w:shd w:val="clear" w:color="auto" w:fill="FFFFFF"/>
        </w:rPr>
        <w:t>неполного</w:t>
      </w:r>
      <w:r w:rsidR="00E2396C" w:rsidRPr="000045D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2396C" w:rsidRPr="000045D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использования</w:t>
      </w:r>
      <w:r w:rsidR="00E2396C" w:rsidRPr="000045D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2396C" w:rsidRPr="000045D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гранта </w:t>
      </w:r>
      <w:r w:rsidR="00E2396C" w:rsidRPr="000045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возвращает его неиспользованную часть </w:t>
      </w:r>
      <w:r w:rsidR="00E2396C" w:rsidRPr="000045D7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Pr="00A17A21">
        <w:rPr>
          <w:rFonts w:ascii="Times New Roman" w:hAnsi="Times New Roman" w:cs="Times New Roman"/>
          <w:sz w:val="26"/>
          <w:szCs w:val="26"/>
        </w:rPr>
        <w:t xml:space="preserve"> </w:t>
      </w:r>
      <w:r w:rsidR="009D44EA">
        <w:rPr>
          <w:rFonts w:ascii="Times New Roman" w:hAnsi="Times New Roman" w:cs="Times New Roman"/>
          <w:sz w:val="26"/>
          <w:szCs w:val="26"/>
        </w:rPr>
        <w:t>не позднее 10</w:t>
      </w:r>
      <w:r w:rsidRPr="00490611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A17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490611">
        <w:rPr>
          <w:rFonts w:ascii="Times New Roman" w:hAnsi="Times New Roman" w:cs="Times New Roman"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490611">
        <w:rPr>
          <w:rFonts w:ascii="Times New Roman" w:hAnsi="Times New Roman" w:cs="Times New Roman"/>
          <w:sz w:val="26"/>
          <w:szCs w:val="26"/>
        </w:rPr>
        <w:t>о возврате Гранта от Грантодателя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0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0FC" w:rsidRPr="00A17A21" w:rsidRDefault="00F800FC" w:rsidP="00A17A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490611" w:rsidRDefault="001613F9" w:rsidP="000F0237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490611">
        <w:t>Права и обязанности Сторон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6.1. </w:t>
      </w:r>
      <w:r w:rsidR="00437DB5" w:rsidRPr="00490611">
        <w:rPr>
          <w:rFonts w:ascii="Times New Roman" w:hAnsi="Times New Roman" w:cs="Times New Roman"/>
          <w:sz w:val="26"/>
          <w:szCs w:val="26"/>
        </w:rPr>
        <w:t>Грантодатель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обязуется:</w:t>
      </w:r>
    </w:p>
    <w:p w:rsidR="009A5CB8" w:rsidRPr="00490611" w:rsidRDefault="009030A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6.1.1. </w:t>
      </w:r>
      <w:r w:rsidR="009A5CB8" w:rsidRPr="00490611">
        <w:rPr>
          <w:rFonts w:ascii="Times New Roman" w:hAnsi="Times New Roman" w:cs="Times New Roman"/>
          <w:sz w:val="26"/>
          <w:szCs w:val="26"/>
        </w:rPr>
        <w:t>рассмотреть в порядке в сроки, устано</w:t>
      </w:r>
      <w:r w:rsidR="009D44EA">
        <w:rPr>
          <w:rFonts w:ascii="Times New Roman" w:hAnsi="Times New Roman" w:cs="Times New Roman"/>
          <w:sz w:val="26"/>
          <w:szCs w:val="26"/>
        </w:rPr>
        <w:t>вленные Порядком, представленные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9D44EA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9A5CB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9A5CB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6.1.2.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 w:rsidR="00877C73" w:rsidRPr="00490611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>_</w:t>
      </w:r>
      <w:r w:rsidR="003E2DBA" w:rsidRPr="00490611">
        <w:rPr>
          <w:rFonts w:ascii="Times New Roman" w:hAnsi="Times New Roman" w:cs="Times New Roman"/>
          <w:sz w:val="26"/>
          <w:szCs w:val="26"/>
        </w:rPr>
        <w:t>___</w:t>
      </w:r>
      <w:r w:rsidR="001613F9" w:rsidRPr="00490611">
        <w:rPr>
          <w:rFonts w:ascii="Times New Roman" w:hAnsi="Times New Roman" w:cs="Times New Roman"/>
          <w:sz w:val="26"/>
          <w:szCs w:val="26"/>
        </w:rPr>
        <w:t>__________________</w:t>
      </w:r>
      <w:r w:rsidR="00C659B0" w:rsidRPr="00490611">
        <w:rPr>
          <w:rFonts w:ascii="Times New Roman" w:hAnsi="Times New Roman" w:cs="Times New Roman"/>
          <w:sz w:val="26"/>
          <w:szCs w:val="26"/>
        </w:rPr>
        <w:t>____</w:t>
      </w:r>
    </w:p>
    <w:p w:rsidR="001613F9" w:rsidRPr="00490611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1613F9" w:rsidRPr="00490611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lastRenderedPageBreak/>
        <w:t>в порядке и при соблюдении Получателем условий предоставления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49061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877C73" w:rsidRPr="00490611">
        <w:rPr>
          <w:rFonts w:ascii="Times New Roman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и настоящим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6.1.3</w:t>
      </w:r>
      <w:r w:rsidR="00433383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9030A8" w:rsidRPr="00490611">
        <w:rPr>
          <w:rFonts w:ascii="Times New Roman" w:hAnsi="Times New Roman" w:cs="Times New Roman"/>
          <w:sz w:val="26"/>
          <w:szCs w:val="26"/>
        </w:rPr>
        <w:t>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беспечивать перечисление 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на счёт Получателя, </w:t>
      </w:r>
      <w:r w:rsidR="00437DB5" w:rsidRPr="00490611">
        <w:rPr>
          <w:rFonts w:ascii="Times New Roman" w:hAnsi="Times New Roman" w:cs="Times New Roman"/>
          <w:sz w:val="26"/>
          <w:szCs w:val="26"/>
        </w:rPr>
        <w:t>указанный в разделе 9 настоящего Договора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 соответствии с  разделом 4 настоящего </w:t>
      </w:r>
      <w:r w:rsidR="00437DB5"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433383" w:rsidRPr="00490611" w:rsidRDefault="001A6403" w:rsidP="004333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6.1.4</w:t>
      </w:r>
      <w:r w:rsidR="009030A8" w:rsidRPr="00490611">
        <w:rPr>
          <w:rFonts w:ascii="Times New Roman" w:hAnsi="Times New Roman" w:cs="Times New Roman"/>
          <w:sz w:val="26"/>
          <w:szCs w:val="26"/>
        </w:rPr>
        <w:t>.  о</w:t>
      </w:r>
      <w:r w:rsidR="001613F9" w:rsidRPr="00490611">
        <w:rPr>
          <w:rFonts w:ascii="Times New Roman" w:hAnsi="Times New Roman" w:cs="Times New Roman"/>
          <w:sz w:val="26"/>
          <w:szCs w:val="26"/>
        </w:rPr>
        <w:t>существлять контроль за соблюдением Получателем условий, целей и порядка предоставления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6.1.5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ED6047" w:rsidRPr="00490611">
        <w:rPr>
          <w:rFonts w:ascii="Times New Roman" w:hAnsi="Times New Roman" w:cs="Times New Roman"/>
          <w:sz w:val="26"/>
          <w:szCs w:val="26"/>
        </w:rPr>
        <w:t>оказывать консультативную помощь по возникающим вопросам, связанным с реализацией настоящего Договора.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6.2. Полномочия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C659B0" w:rsidRPr="00490611">
        <w:rPr>
          <w:rFonts w:ascii="Times New Roman" w:hAnsi="Times New Roman" w:cs="Times New Roman"/>
          <w:sz w:val="26"/>
          <w:szCs w:val="26"/>
        </w:rPr>
        <w:t>Грантодателя</w:t>
      </w:r>
      <w:r w:rsidRPr="00490611">
        <w:rPr>
          <w:rFonts w:ascii="Times New Roman" w:hAnsi="Times New Roman" w:cs="Times New Roman"/>
          <w:sz w:val="26"/>
          <w:szCs w:val="26"/>
        </w:rPr>
        <w:t>:</w:t>
      </w:r>
    </w:p>
    <w:p w:rsidR="001613F9" w:rsidRPr="009B0FF1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6.2.1. з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апрашивать у Получателя документы</w:t>
      </w:r>
      <w:r w:rsidR="004A6E10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и информацию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, необходимые для осуществления контроля за соблюдением условий предоставления</w:t>
      </w:r>
      <w:r w:rsidR="00437D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Гранта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1613F9" w:rsidRPr="00490611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6.2.2. 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требовать частичного или полного возврата </w:t>
      </w:r>
      <w:r w:rsidR="00437DB5" w:rsidRPr="00490611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 в случаях, определённых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включая выявление нецелевого использования 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9D44EA">
        <w:rPr>
          <w:rFonts w:ascii="Times New Roman" w:hAnsi="Times New Roman" w:cs="Times New Roman"/>
          <w:sz w:val="26"/>
          <w:szCs w:val="26"/>
        </w:rPr>
        <w:t xml:space="preserve">и (или) недостижение </w:t>
      </w:r>
      <w:r w:rsidR="001613F9" w:rsidRPr="0049061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437DB5" w:rsidRPr="00490611">
        <w:rPr>
          <w:rFonts w:ascii="Times New Roman" w:hAnsi="Times New Roman" w:cs="Times New Roman"/>
          <w:sz w:val="26"/>
          <w:szCs w:val="26"/>
        </w:rPr>
        <w:t>проекта</w:t>
      </w:r>
      <w:r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9030A8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0611">
        <w:rPr>
          <w:rFonts w:ascii="Times New Roman" w:eastAsia="Calibri" w:hAnsi="Times New Roman" w:cs="Times New Roman"/>
          <w:sz w:val="26"/>
          <w:szCs w:val="26"/>
          <w:lang w:eastAsia="en-US"/>
        </w:rPr>
        <w:t>6.2.3. в</w:t>
      </w:r>
      <w:r w:rsidR="00D65F2A" w:rsidRPr="00490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</w:t>
      </w:r>
      <w:r w:rsidR="009D44EA">
        <w:rPr>
          <w:rFonts w:ascii="Times New Roman" w:eastAsia="Calibri" w:hAnsi="Times New Roman" w:cs="Times New Roman"/>
          <w:sz w:val="26"/>
          <w:szCs w:val="26"/>
        </w:rPr>
        <w:t>шения Получателем порядка, цели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 и условий предоставления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eastAsia="Calibri" w:hAnsi="Times New Roman" w:cs="Times New Roman"/>
          <w:sz w:val="26"/>
          <w:szCs w:val="26"/>
        </w:rPr>
        <w:t>рядком</w:t>
      </w:r>
      <w:r w:rsidR="00D65F2A" w:rsidRPr="00490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, в том числе указания в документах, представленных Получателем в соответствии с настоящим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</w:t>
      </w:r>
      <w:r w:rsidR="008B2DAD">
        <w:rPr>
          <w:rFonts w:ascii="Times New Roman" w:eastAsia="Calibri" w:hAnsi="Times New Roman" w:cs="Times New Roman"/>
          <w:sz w:val="26"/>
          <w:szCs w:val="26"/>
        </w:rPr>
        <w:t xml:space="preserve">уведомление с требованием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об обеспечении возврата 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в бюджет города Когалыма в размере и в сроки, </w:t>
      </w:r>
      <w:r w:rsidR="009D44EA">
        <w:rPr>
          <w:rFonts w:ascii="Times New Roman" w:eastAsia="Calibri" w:hAnsi="Times New Roman" w:cs="Times New Roman"/>
          <w:sz w:val="26"/>
          <w:szCs w:val="26"/>
        </w:rPr>
        <w:t>указанные в уведомлении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490611" w:rsidRDefault="00437DB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6.3.1. о</w:t>
      </w:r>
      <w:r w:rsidR="001613F9" w:rsidRPr="00490611">
        <w:rPr>
          <w:rFonts w:ascii="Times New Roman" w:hAnsi="Times New Roman" w:cs="Times New Roman"/>
          <w:sz w:val="26"/>
          <w:szCs w:val="26"/>
        </w:rPr>
        <w:t>беспечить выполнение условий предоставления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490611">
        <w:rPr>
          <w:rFonts w:ascii="Times New Roman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hAnsi="Times New Roman" w:cs="Times New Roman"/>
          <w:sz w:val="26"/>
          <w:szCs w:val="26"/>
        </w:rPr>
        <w:t>и настоящим</w:t>
      </w:r>
      <w:r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23465" w:rsidRPr="00490611" w:rsidRDefault="00437DB5" w:rsidP="001613F9">
      <w:pPr>
        <w:pStyle w:val="ConsPlusNonforma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ascii="Times New Roman" w:hAnsi="Times New Roman" w:cs="Times New Roman"/>
          <w:sz w:val="26"/>
          <w:szCs w:val="26"/>
        </w:rPr>
        <w:t>6.3.1.1. п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C659B0" w:rsidRPr="00490611">
        <w:rPr>
          <w:rFonts w:ascii="Times New Roman" w:hAnsi="Times New Roman" w:cs="Times New Roman"/>
          <w:sz w:val="26"/>
          <w:szCs w:val="26"/>
        </w:rPr>
        <w:t>Грантодателю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2140A4" w:rsidRPr="008B2DAD" w:rsidRDefault="00437DB5" w:rsidP="00617AB6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AD">
        <w:rPr>
          <w:sz w:val="26"/>
          <w:szCs w:val="26"/>
        </w:rPr>
        <w:t xml:space="preserve">6.3.1.2. </w:t>
      </w:r>
      <w:r w:rsidR="00B7380C" w:rsidRPr="008B2DAD">
        <w:rPr>
          <w:sz w:val="26"/>
          <w:szCs w:val="26"/>
        </w:rPr>
        <w:t>о</w:t>
      </w:r>
      <w:r w:rsidR="00B7380C" w:rsidRPr="008B2DAD">
        <w:rPr>
          <w:rFonts w:eastAsiaTheme="minorHAnsi"/>
          <w:sz w:val="26"/>
          <w:szCs w:val="26"/>
          <w:lang w:eastAsia="en-US"/>
        </w:rPr>
        <w:t>беспечить качественную</w:t>
      </w:r>
      <w:r w:rsidR="00D65F2A" w:rsidRPr="008B2DAD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8B2DAD">
        <w:rPr>
          <w:rFonts w:eastAsiaTheme="minorHAnsi"/>
          <w:sz w:val="26"/>
          <w:szCs w:val="26"/>
          <w:lang w:eastAsia="en-US"/>
        </w:rPr>
        <w:t xml:space="preserve">и своевременную реализацию в городе Когалыме </w:t>
      </w:r>
      <w:r w:rsidR="0010398D" w:rsidRPr="008B2DAD">
        <w:rPr>
          <w:rFonts w:eastAsiaTheme="minorHAnsi"/>
          <w:sz w:val="26"/>
          <w:szCs w:val="26"/>
          <w:lang w:eastAsia="en-US"/>
        </w:rPr>
        <w:t>проекта</w:t>
      </w:r>
      <w:r w:rsidR="00D65F2A" w:rsidRPr="008B2DAD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8B2DAD">
        <w:rPr>
          <w:rFonts w:eastAsiaTheme="minorHAnsi"/>
          <w:sz w:val="26"/>
          <w:szCs w:val="26"/>
          <w:lang w:eastAsia="en-US"/>
        </w:rPr>
        <w:t>в соответствии с</w:t>
      </w:r>
      <w:r w:rsidR="008B2DAD" w:rsidRPr="008B2DAD">
        <w:rPr>
          <w:rFonts w:eastAsiaTheme="minorHAnsi"/>
          <w:sz w:val="26"/>
          <w:szCs w:val="26"/>
          <w:lang w:eastAsia="en-US"/>
        </w:rPr>
        <w:t xml:space="preserve"> представленными на Конкурс в составе пакета заявочных документов заявкой и приложениями к ней</w:t>
      </w:r>
      <w:r w:rsidR="00B7380C" w:rsidRPr="008B2DAD">
        <w:rPr>
          <w:rFonts w:eastAsiaTheme="minorHAnsi"/>
          <w:sz w:val="26"/>
          <w:szCs w:val="26"/>
          <w:lang w:eastAsia="en-US"/>
        </w:rPr>
        <w:t>, а также в рамках сроков реализации проекта, указанных в приложении 1 к настоящему Договору;</w:t>
      </w:r>
    </w:p>
    <w:p w:rsidR="002140A4" w:rsidRPr="00490611" w:rsidRDefault="002140A4" w:rsidP="00617AB6">
      <w:pPr>
        <w:pStyle w:val="a6"/>
        <w:tabs>
          <w:tab w:val="left" w:pos="6237"/>
        </w:tabs>
        <w:ind w:firstLine="709"/>
      </w:pPr>
      <w:r w:rsidRPr="00490611">
        <w:t>6.3.1.3. обеспечить достижение значений показателей результативности</w:t>
      </w:r>
      <w:r w:rsidR="00D65F2A" w:rsidRPr="00490611">
        <w:t xml:space="preserve"> (целевых показателей)</w:t>
      </w:r>
      <w:r w:rsidRPr="00490611">
        <w:t xml:space="preserve"> проекта в соответствии с приложением 1 к настоящему Договору;</w:t>
      </w:r>
    </w:p>
    <w:p w:rsidR="003E6D80" w:rsidRPr="00490611" w:rsidRDefault="00617AB6" w:rsidP="00617AB6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6.3.1.4</w:t>
      </w:r>
      <w:r w:rsidR="00120CE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препятствовать осуществлению </w:t>
      </w:r>
      <w:r w:rsidR="003E6D80" w:rsidRPr="00490611">
        <w:rPr>
          <w:rFonts w:ascii="Times New Roman" w:hAnsi="Times New Roman" w:cs="Times New Roman"/>
          <w:sz w:val="26"/>
          <w:szCs w:val="26"/>
        </w:rPr>
        <w:t>Грантодателем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r w:rsidR="003E6D8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 контроля Администрации города Когалыма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проверок соблюдения Получателем условий, целей и порядка использования гранта; осуществлению </w:t>
      </w:r>
      <w:r w:rsidR="003E6D80" w:rsidRPr="00490611">
        <w:rPr>
          <w:rFonts w:ascii="Times New Roman" w:hAnsi="Times New Roman" w:cs="Times New Roman"/>
          <w:sz w:val="26"/>
          <w:szCs w:val="26"/>
        </w:rPr>
        <w:t xml:space="preserve">Управлением культуры, спорта и молодёжной политики Администрации города Когалыма контроля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фактической реализации проекта </w:t>
      </w:r>
      <w:r w:rsidR="003E6D8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 посещении мероприятий Получателя гранта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E6D80" w:rsidRPr="00490611" w:rsidRDefault="00617AB6" w:rsidP="00651F05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6.3.1.5. </w:t>
      </w:r>
      <w:r w:rsidR="003E6D80" w:rsidRPr="00490611">
        <w:rPr>
          <w:rFonts w:eastAsiaTheme="minorHAnsi"/>
          <w:sz w:val="26"/>
          <w:szCs w:val="26"/>
          <w:lang w:eastAsia="en-US"/>
        </w:rPr>
        <w:t xml:space="preserve">своевременно и в полном объёме предоставлять должностным лицам </w:t>
      </w:r>
      <w:r w:rsidR="003E6D80" w:rsidRPr="00490611">
        <w:rPr>
          <w:sz w:val="26"/>
          <w:szCs w:val="26"/>
        </w:rPr>
        <w:t>Грантодателя</w:t>
      </w:r>
      <w:r w:rsidR="003E6D80" w:rsidRPr="00490611">
        <w:rPr>
          <w:rFonts w:eastAsiaTheme="minorHAnsi"/>
          <w:sz w:val="26"/>
          <w:szCs w:val="26"/>
          <w:lang w:eastAsia="en-US"/>
        </w:rPr>
        <w:t>, Контрольно-счётной палаты, отдела муниципального контроля Администрации города Когалыма, Управления культуры, спорта и молодёжной политики Администрации города Когалыма по их запросам информацию, документы и материалы, необходимые для осуществления проверки использования средств Гранта по целевому назначению;</w:t>
      </w:r>
    </w:p>
    <w:p w:rsidR="00F86340" w:rsidRPr="00490611" w:rsidRDefault="00617AB6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6.3.1.6</w:t>
      </w:r>
      <w:r w:rsidR="00314FD8" w:rsidRPr="00490611">
        <w:rPr>
          <w:rFonts w:eastAsiaTheme="minorHAnsi"/>
          <w:sz w:val="26"/>
          <w:szCs w:val="26"/>
          <w:lang w:eastAsia="en-US"/>
        </w:rPr>
        <w:t xml:space="preserve">. </w:t>
      </w:r>
      <w:r w:rsidR="00437DB5" w:rsidRPr="00490611">
        <w:rPr>
          <w:sz w:val="26"/>
          <w:szCs w:val="26"/>
        </w:rPr>
        <w:t>н</w:t>
      </w:r>
      <w:r w:rsidR="001613F9" w:rsidRPr="00490611">
        <w:rPr>
          <w:sz w:val="26"/>
          <w:szCs w:val="26"/>
        </w:rPr>
        <w:t xml:space="preserve">аправлять средства </w:t>
      </w:r>
      <w:r w:rsidR="00437DB5" w:rsidRPr="00490611">
        <w:rPr>
          <w:sz w:val="26"/>
          <w:szCs w:val="26"/>
        </w:rPr>
        <w:t xml:space="preserve">Гранта </w:t>
      </w:r>
      <w:r w:rsidR="00C659B0" w:rsidRPr="00490611">
        <w:rPr>
          <w:sz w:val="26"/>
          <w:szCs w:val="26"/>
        </w:rPr>
        <w:t xml:space="preserve">исключительно на финансирование расходов на реализацию проекта </w:t>
      </w:r>
      <w:r w:rsidR="00A23465" w:rsidRPr="00490611">
        <w:rPr>
          <w:sz w:val="26"/>
          <w:szCs w:val="26"/>
        </w:rPr>
        <w:t xml:space="preserve">в соответствии с </w:t>
      </w:r>
      <w:hyperlink w:anchor="P126" w:history="1">
        <w:r w:rsidR="00A23465" w:rsidRPr="00490611">
          <w:rPr>
            <w:sz w:val="26"/>
            <w:szCs w:val="26"/>
          </w:rPr>
          <w:t xml:space="preserve">пунктом </w:t>
        </w:r>
      </w:hyperlink>
      <w:r w:rsidR="00A23465" w:rsidRPr="00490611">
        <w:rPr>
          <w:sz w:val="26"/>
          <w:szCs w:val="26"/>
        </w:rPr>
        <w:t>1.1 настоящего</w:t>
      </w:r>
      <w:r w:rsidR="00D65F2A" w:rsidRPr="00490611">
        <w:rPr>
          <w:sz w:val="26"/>
          <w:szCs w:val="26"/>
        </w:rPr>
        <w:t xml:space="preserve"> </w:t>
      </w:r>
      <w:r w:rsidR="00A23465" w:rsidRPr="00490611">
        <w:rPr>
          <w:sz w:val="26"/>
          <w:szCs w:val="26"/>
        </w:rPr>
        <w:t>Договора</w:t>
      </w:r>
      <w:r w:rsidR="00D65F2A" w:rsidRPr="00490611">
        <w:rPr>
          <w:sz w:val="26"/>
          <w:szCs w:val="26"/>
        </w:rPr>
        <w:t xml:space="preserve"> </w:t>
      </w:r>
      <w:r w:rsidR="000A3046" w:rsidRPr="00490611">
        <w:rPr>
          <w:sz w:val="26"/>
          <w:szCs w:val="26"/>
        </w:rPr>
        <w:t xml:space="preserve">и </w:t>
      </w:r>
      <w:r w:rsidR="00834A28" w:rsidRPr="00490611">
        <w:rPr>
          <w:sz w:val="26"/>
          <w:szCs w:val="26"/>
        </w:rPr>
        <w:t xml:space="preserve">в соответствии </w:t>
      </w:r>
      <w:r w:rsidR="007F02EA" w:rsidRPr="00490611">
        <w:rPr>
          <w:rFonts w:eastAsiaTheme="minorHAnsi"/>
          <w:sz w:val="26"/>
          <w:szCs w:val="26"/>
          <w:lang w:eastAsia="en-US"/>
        </w:rPr>
        <w:t xml:space="preserve">с </w:t>
      </w:r>
      <w:r w:rsidR="007F02EA" w:rsidRPr="00490611">
        <w:rPr>
          <w:sz w:val="26"/>
          <w:szCs w:val="26"/>
          <w:lang w:eastAsia="en-US"/>
        </w:rPr>
        <w:t xml:space="preserve">финансово-экономическим обоснованием проекта </w:t>
      </w:r>
      <w:r w:rsidR="00834A28" w:rsidRPr="00490611">
        <w:rPr>
          <w:rFonts w:eastAsiaTheme="minorHAnsi"/>
          <w:sz w:val="26"/>
          <w:szCs w:val="26"/>
          <w:lang w:eastAsia="en-US"/>
        </w:rPr>
        <w:t>согласно</w:t>
      </w:r>
      <w:r w:rsidR="00D65F2A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834A28" w:rsidRPr="00490611">
        <w:rPr>
          <w:rFonts w:eastAsiaTheme="minorHAnsi"/>
          <w:sz w:val="26"/>
          <w:szCs w:val="26"/>
          <w:lang w:eastAsia="en-US"/>
        </w:rPr>
        <w:t>приложению 2 к настоящему Договору</w:t>
      </w:r>
      <w:r w:rsidR="00F86340" w:rsidRPr="00490611">
        <w:rPr>
          <w:rFonts w:eastAsiaTheme="minorHAnsi"/>
          <w:sz w:val="26"/>
          <w:szCs w:val="26"/>
          <w:lang w:eastAsia="en-US"/>
        </w:rPr>
        <w:t>;</w:t>
      </w:r>
    </w:p>
    <w:p w:rsidR="001613F9" w:rsidRPr="00490611" w:rsidRDefault="00A23465" w:rsidP="00A2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</w:t>
      </w:r>
      <w:r w:rsidR="00617AB6">
        <w:rPr>
          <w:rFonts w:ascii="Times New Roman" w:hAnsi="Times New Roman" w:cs="Times New Roman"/>
          <w:sz w:val="26"/>
          <w:szCs w:val="26"/>
        </w:rPr>
        <w:t>3.1.7</w:t>
      </w:r>
      <w:r w:rsidRPr="00490611">
        <w:rPr>
          <w:rFonts w:ascii="Times New Roman" w:hAnsi="Times New Roman" w:cs="Times New Roman"/>
          <w:sz w:val="26"/>
          <w:szCs w:val="26"/>
        </w:rPr>
        <w:t>.</w:t>
      </w:r>
      <w:r w:rsidR="00DF2582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ED6047" w:rsidRPr="00490611">
        <w:rPr>
          <w:rFonts w:ascii="Times New Roman" w:hAnsi="Times New Roman" w:cs="Times New Roman"/>
          <w:sz w:val="26"/>
          <w:szCs w:val="26"/>
        </w:rPr>
        <w:t>н</w:t>
      </w:r>
      <w:r w:rsidR="001613F9" w:rsidRPr="00490611">
        <w:rPr>
          <w:rFonts w:ascii="Times New Roman" w:hAnsi="Times New Roman" w:cs="Times New Roman"/>
          <w:sz w:val="26"/>
          <w:szCs w:val="26"/>
        </w:rPr>
        <w:t>е конвертировать в иностранную валюту средства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613F9" w:rsidRPr="00490611" w:rsidRDefault="00617AB6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6.3.1.8</w:t>
      </w:r>
      <w:r w:rsidR="00A23465" w:rsidRPr="00490611">
        <w:rPr>
          <w:rFonts w:ascii="Times New Roman" w:hAnsi="Times New Roman" w:cs="Times New Roman"/>
          <w:sz w:val="26"/>
          <w:szCs w:val="26"/>
        </w:rPr>
        <w:t>. с</w:t>
      </w:r>
      <w:r w:rsidR="001613F9" w:rsidRPr="00490611">
        <w:rPr>
          <w:rFonts w:ascii="Times New Roman" w:hAnsi="Times New Roman" w:cs="Times New Roman"/>
          <w:sz w:val="26"/>
          <w:szCs w:val="26"/>
        </w:rPr>
        <w:t>воевременно обеспечить исполнение требований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23465" w:rsidRPr="00490611">
        <w:rPr>
          <w:rFonts w:ascii="Times New Roman" w:hAnsi="Times New Roman" w:cs="Times New Roman"/>
          <w:sz w:val="26"/>
          <w:szCs w:val="26"/>
        </w:rPr>
        <w:t>Грантодателя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w:anchor="P187" w:history="1">
        <w:r w:rsidR="001613F9" w:rsidRPr="00490611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590395">
        <w:rPr>
          <w:rFonts w:ascii="Times New Roman" w:hAnsi="Times New Roman" w:cs="Times New Roman"/>
          <w:sz w:val="26"/>
          <w:szCs w:val="26"/>
        </w:rPr>
        <w:t>, 5.3</w:t>
      </w:r>
      <w:r w:rsidR="00A23465" w:rsidRPr="00490611">
        <w:rPr>
          <w:rFonts w:ascii="Times New Roman" w:hAnsi="Times New Roman" w:cs="Times New Roman"/>
          <w:sz w:val="26"/>
          <w:szCs w:val="26"/>
        </w:rPr>
        <w:t xml:space="preserve"> настоящего Догов</w:t>
      </w:r>
      <w:r w:rsidR="00F5054B" w:rsidRPr="00490611">
        <w:rPr>
          <w:rFonts w:ascii="Times New Roman" w:hAnsi="Times New Roman" w:cs="Times New Roman"/>
          <w:sz w:val="26"/>
          <w:szCs w:val="26"/>
        </w:rPr>
        <w:t>о</w:t>
      </w:r>
      <w:r w:rsidR="00A23465" w:rsidRPr="00490611">
        <w:rPr>
          <w:rFonts w:ascii="Times New Roman" w:hAnsi="Times New Roman" w:cs="Times New Roman"/>
          <w:sz w:val="26"/>
          <w:szCs w:val="26"/>
        </w:rPr>
        <w:t>ра</w:t>
      </w:r>
      <w:r w:rsidR="00F5054B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617AB6" w:rsidP="00F50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6.3.1.9</w:t>
      </w:r>
      <w:r w:rsidR="002E2309" w:rsidRPr="00490611">
        <w:rPr>
          <w:rFonts w:ascii="Times New Roman" w:hAnsi="Times New Roman" w:cs="Times New Roman"/>
          <w:sz w:val="26"/>
          <w:szCs w:val="26"/>
        </w:rPr>
        <w:t>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беспечить использование </w:t>
      </w:r>
      <w:r w:rsidR="00A2346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AD58A3" w:rsidRPr="00490611">
        <w:rPr>
          <w:rFonts w:ascii="Times New Roman" w:hAnsi="Times New Roman" w:cs="Times New Roman"/>
          <w:sz w:val="26"/>
          <w:szCs w:val="26"/>
        </w:rPr>
        <w:t>в срок до</w:t>
      </w:r>
      <w:r w:rsidR="00F5054B" w:rsidRPr="00490611">
        <w:rPr>
          <w:rFonts w:ascii="Times New Roman" w:hAnsi="Times New Roman" w:cs="Times New Roman"/>
          <w:sz w:val="26"/>
          <w:szCs w:val="26"/>
        </w:rPr>
        <w:t xml:space="preserve"> 14 ноября </w:t>
      </w:r>
      <w:r w:rsidR="009030A8" w:rsidRPr="00490611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A633F0" w:rsidRPr="00490611">
        <w:rPr>
          <w:rFonts w:ascii="Times New Roman" w:hAnsi="Times New Roman" w:cs="Times New Roman"/>
          <w:sz w:val="26"/>
          <w:szCs w:val="26"/>
        </w:rPr>
        <w:t>в котором с Получателем гранта заключён Договор;</w:t>
      </w:r>
    </w:p>
    <w:p w:rsidR="00F5054B" w:rsidRPr="00490611" w:rsidRDefault="00617AB6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6.3.1.10</w:t>
      </w:r>
      <w:r w:rsidR="001613F9" w:rsidRPr="00490611">
        <w:rPr>
          <w:sz w:val="26"/>
          <w:szCs w:val="26"/>
        </w:rPr>
        <w:t xml:space="preserve">. </w:t>
      </w:r>
      <w:r w:rsidR="00F5054B" w:rsidRPr="00490611">
        <w:rPr>
          <w:rFonts w:eastAsiaTheme="minorHAnsi"/>
          <w:sz w:val="26"/>
          <w:szCs w:val="26"/>
          <w:lang w:eastAsia="en-US"/>
        </w:rPr>
        <w:t>обеспечивать полноту и достоверность сведений, представляемых Грантодателю в соответствии с настоящим Договором;</w:t>
      </w:r>
    </w:p>
    <w:p w:rsidR="00C5547F" w:rsidRPr="00490611" w:rsidRDefault="00962990" w:rsidP="00C5547F">
      <w:pPr>
        <w:pStyle w:val="a6"/>
        <w:tabs>
          <w:tab w:val="left" w:pos="6237"/>
        </w:tabs>
        <w:ind w:firstLine="709"/>
      </w:pPr>
      <w:r>
        <w:rPr>
          <w:rFonts w:eastAsiaTheme="minorHAnsi"/>
          <w:color w:val="000000"/>
          <w:lang w:eastAsia="en-US"/>
        </w:rPr>
        <w:t>6.3.1.11</w:t>
      </w:r>
      <w:r w:rsidR="00C5547F" w:rsidRPr="00490611">
        <w:rPr>
          <w:rFonts w:eastAsiaTheme="minorHAnsi"/>
          <w:color w:val="000000"/>
          <w:lang w:eastAsia="en-US"/>
        </w:rPr>
        <w:t>. предоставить Грантодателю</w:t>
      </w:r>
      <w:r w:rsidR="005A2DF1" w:rsidRPr="00490611">
        <w:rPr>
          <w:rFonts w:eastAsiaTheme="minorHAnsi"/>
          <w:color w:val="000000"/>
          <w:lang w:eastAsia="en-US"/>
        </w:rPr>
        <w:t xml:space="preserve"> </w:t>
      </w:r>
      <w:r w:rsidR="009030A8" w:rsidRPr="00490611">
        <w:rPr>
          <w:rFonts w:eastAsiaTheme="minorHAnsi"/>
          <w:color w:val="000000"/>
          <w:lang w:eastAsia="en-US"/>
        </w:rPr>
        <w:t>в течение 14</w:t>
      </w:r>
      <w:r w:rsidR="00C5547F" w:rsidRPr="00490611">
        <w:rPr>
          <w:rFonts w:eastAsiaTheme="minorHAnsi"/>
          <w:color w:val="000000"/>
          <w:lang w:eastAsia="en-US"/>
        </w:rPr>
        <w:t xml:space="preserve"> дней после завершения реа</w:t>
      </w:r>
      <w:r w:rsidR="00F4495B" w:rsidRPr="00490611">
        <w:rPr>
          <w:rFonts w:eastAsiaTheme="minorHAnsi"/>
          <w:color w:val="000000"/>
          <w:lang w:eastAsia="en-US"/>
        </w:rPr>
        <w:t>лизации проекта информационно-</w:t>
      </w:r>
      <w:r w:rsidR="00C5547F" w:rsidRPr="00490611">
        <w:rPr>
          <w:rFonts w:eastAsiaTheme="minorHAnsi"/>
          <w:color w:val="000000"/>
          <w:lang w:eastAsia="en-US"/>
        </w:rPr>
        <w:t xml:space="preserve">аналитический </w:t>
      </w:r>
      <w:r w:rsidR="00A633F0" w:rsidRPr="00490611">
        <w:rPr>
          <w:rFonts w:eastAsiaTheme="minorHAnsi"/>
          <w:color w:val="000000"/>
          <w:lang w:eastAsia="en-US"/>
        </w:rPr>
        <w:t xml:space="preserve">отчёт </w:t>
      </w:r>
      <w:r w:rsidR="00C5547F" w:rsidRPr="00490611">
        <w:rPr>
          <w:rFonts w:eastAsiaTheme="minorHAnsi"/>
          <w:color w:val="000000"/>
          <w:lang w:eastAsia="en-US"/>
        </w:rPr>
        <w:t xml:space="preserve">и финансовый отчёт по форме </w:t>
      </w:r>
      <w:r w:rsidR="00C5547F" w:rsidRPr="00490611">
        <w:t xml:space="preserve">в соответствии  с приложением </w:t>
      </w:r>
      <w:r w:rsidR="00F86340" w:rsidRPr="00490611">
        <w:t>3</w:t>
      </w:r>
      <w:r w:rsidR="00A633F0" w:rsidRPr="00490611">
        <w:t xml:space="preserve"> </w:t>
      </w:r>
      <w:r w:rsidR="00F86340" w:rsidRPr="00490611">
        <w:t>и приложением 4</w:t>
      </w:r>
      <w:r w:rsidR="00A633F0" w:rsidRPr="00490611">
        <w:t xml:space="preserve"> </w:t>
      </w:r>
      <w:r w:rsidR="00C5547F" w:rsidRPr="00490611">
        <w:t>к настоящему Договору соответственно;</w:t>
      </w:r>
    </w:p>
    <w:p w:rsidR="00B81FAE" w:rsidRPr="00490611" w:rsidRDefault="00962990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6.3.1.12</w:t>
      </w:r>
      <w:r w:rsidR="00B81FAE" w:rsidRPr="00490611">
        <w:rPr>
          <w:rFonts w:eastAsiaTheme="minorHAnsi"/>
          <w:sz w:val="26"/>
          <w:szCs w:val="26"/>
          <w:lang w:eastAsia="en-US"/>
        </w:rPr>
        <w:t>. вести обособленный учёт</w:t>
      </w:r>
      <w:r w:rsidR="009030A8" w:rsidRPr="00490611">
        <w:rPr>
          <w:rFonts w:eastAsiaTheme="minorHAnsi"/>
          <w:sz w:val="26"/>
          <w:szCs w:val="26"/>
          <w:lang w:eastAsia="en-US"/>
        </w:rPr>
        <w:t xml:space="preserve"> расходов Г</w:t>
      </w:r>
      <w:r w:rsidR="00B81FAE" w:rsidRPr="00490611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81FAE" w:rsidRPr="00490611" w:rsidRDefault="00962990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6.3.1.13</w:t>
      </w:r>
      <w:r w:rsidR="00B81FAE" w:rsidRPr="00490611">
        <w:rPr>
          <w:rFonts w:eastAsiaTheme="minorHAnsi"/>
          <w:sz w:val="26"/>
          <w:szCs w:val="26"/>
          <w:lang w:eastAsia="en-US"/>
        </w:rPr>
        <w:t xml:space="preserve">. обеспечить </w:t>
      </w:r>
      <w:r w:rsidR="00B81FAE" w:rsidRPr="00490611">
        <w:rPr>
          <w:sz w:val="26"/>
          <w:szCs w:val="26"/>
        </w:rPr>
        <w:t>упорядоченное хранение финансовой документации, в том числе первичной документации, 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</w:t>
      </w:r>
      <w:r w:rsidR="00415BE5" w:rsidRPr="00490611">
        <w:rPr>
          <w:sz w:val="26"/>
          <w:szCs w:val="26"/>
        </w:rPr>
        <w:t xml:space="preserve">литического </w:t>
      </w:r>
      <w:r w:rsidR="00DF2582" w:rsidRPr="00490611">
        <w:rPr>
          <w:sz w:val="26"/>
          <w:szCs w:val="26"/>
        </w:rPr>
        <w:t>отчёта и финансового отчёта</w:t>
      </w:r>
      <w:r w:rsidR="00B81FAE" w:rsidRPr="00490611">
        <w:rPr>
          <w:sz w:val="26"/>
          <w:szCs w:val="26"/>
        </w:rPr>
        <w:t>;</w:t>
      </w:r>
    </w:p>
    <w:p w:rsidR="00C5547F" w:rsidRPr="00490611" w:rsidRDefault="00B81FAE" w:rsidP="00B81F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FF1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6.3.2. реализовывать проект </w:t>
      </w:r>
      <w:r w:rsidR="00C5547F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добросовестно,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качественно, </w:t>
      </w:r>
      <w:r w:rsidR="00C5547F" w:rsidRPr="009B0FF1">
        <w:rPr>
          <w:rFonts w:ascii="Times New Roman" w:hAnsi="Times New Roman" w:cs="Times New Roman"/>
          <w:spacing w:val="-6"/>
          <w:sz w:val="26"/>
          <w:szCs w:val="26"/>
        </w:rPr>
        <w:t>неукоснительно</w:t>
      </w:r>
      <w:r w:rsidR="00C5547F" w:rsidRPr="00490611">
        <w:rPr>
          <w:rFonts w:ascii="Times New Roman" w:hAnsi="Times New Roman" w:cs="Times New Roman"/>
          <w:sz w:val="26"/>
          <w:szCs w:val="26"/>
        </w:rPr>
        <w:t xml:space="preserve"> соблюдая требования безопасности при организации </w:t>
      </w:r>
      <w:r w:rsidRPr="00490611">
        <w:rPr>
          <w:rFonts w:ascii="Times New Roman" w:hAnsi="Times New Roman" w:cs="Times New Roman"/>
          <w:sz w:val="26"/>
          <w:szCs w:val="26"/>
        </w:rPr>
        <w:t xml:space="preserve">мероприятий для </w:t>
      </w:r>
      <w:r w:rsidR="00590395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Pr="00490611">
        <w:rPr>
          <w:rFonts w:ascii="Times New Roman" w:hAnsi="Times New Roman" w:cs="Times New Roman"/>
          <w:sz w:val="26"/>
          <w:szCs w:val="26"/>
        </w:rPr>
        <w:t>города Когалыма</w:t>
      </w:r>
      <w:r w:rsidR="00C5547F" w:rsidRPr="00490611">
        <w:rPr>
          <w:rFonts w:ascii="Times New Roman" w:hAnsi="Times New Roman" w:cs="Times New Roman"/>
          <w:sz w:val="26"/>
          <w:szCs w:val="26"/>
        </w:rPr>
        <w:t>;</w:t>
      </w:r>
    </w:p>
    <w:p w:rsidR="00B81FAE" w:rsidRPr="00490611" w:rsidRDefault="00C5547F" w:rsidP="00B81FAE">
      <w:pPr>
        <w:autoSpaceDE w:val="0"/>
        <w:autoSpaceDN w:val="0"/>
        <w:adjustRightInd w:val="0"/>
        <w:ind w:firstLine="709"/>
        <w:jc w:val="both"/>
      </w:pPr>
      <w:r w:rsidRPr="00490611">
        <w:t>6.3.</w:t>
      </w:r>
      <w:r w:rsidR="00B81FAE" w:rsidRPr="00490611">
        <w:t>3.</w:t>
      </w:r>
      <w:r w:rsidR="00DF2582" w:rsidRPr="00490611">
        <w:t xml:space="preserve"> </w:t>
      </w:r>
      <w:r w:rsidR="00B81FAE" w:rsidRPr="00490611">
        <w:t>о</w:t>
      </w:r>
      <w:r w:rsidRPr="00490611">
        <w:t xml:space="preserve">беспечить </w:t>
      </w:r>
      <w:r w:rsidR="00B81FAE" w:rsidRPr="00490611">
        <w:t xml:space="preserve">надлежащую культуру и </w:t>
      </w:r>
      <w:r w:rsidR="000A3046" w:rsidRPr="00490611">
        <w:t xml:space="preserve">соблюдение </w:t>
      </w:r>
      <w:r w:rsidR="00B81FAE" w:rsidRPr="00490611">
        <w:t>морально</w:t>
      </w:r>
      <w:r w:rsidR="000A3046" w:rsidRPr="00490611">
        <w:t>-этических</w:t>
      </w:r>
      <w:r w:rsidR="00E064CA" w:rsidRPr="00490611">
        <w:t xml:space="preserve"> </w:t>
      </w:r>
      <w:r w:rsidR="000A3046" w:rsidRPr="00490611">
        <w:t>норм при реализации проекта</w:t>
      </w:r>
      <w:r w:rsidR="007F14B5" w:rsidRPr="00490611">
        <w:t>;</w:t>
      </w:r>
    </w:p>
    <w:p w:rsidR="00C5547F" w:rsidRPr="00490611" w:rsidRDefault="00B81FAE" w:rsidP="00B81FAE">
      <w:pPr>
        <w:autoSpaceDE w:val="0"/>
        <w:autoSpaceDN w:val="0"/>
        <w:adjustRightInd w:val="0"/>
        <w:ind w:firstLine="709"/>
        <w:jc w:val="both"/>
      </w:pPr>
      <w:r w:rsidRPr="00490611">
        <w:t>6.3.4. не допускать пропаганды и действий националистического, экстремистского характера и иных действий, противоречащих действующему законодательству Российской Федерации</w:t>
      </w:r>
      <w:r w:rsidR="000A3046" w:rsidRPr="00490611">
        <w:t>, при реализации проекта</w:t>
      </w:r>
      <w:r w:rsidR="00C5547F" w:rsidRPr="00490611">
        <w:t>;</w:t>
      </w:r>
    </w:p>
    <w:p w:rsidR="00C5547F" w:rsidRPr="009B0FF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.3.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. н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е принуждать </w:t>
      </w:r>
      <w:r w:rsidR="00590395">
        <w:rPr>
          <w:rFonts w:ascii="Times New Roman" w:hAnsi="Times New Roman" w:cs="Times New Roman"/>
          <w:spacing w:val="-6"/>
          <w:sz w:val="26"/>
          <w:szCs w:val="26"/>
        </w:rPr>
        <w:t xml:space="preserve">жителей 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ических акциях;</w:t>
      </w:r>
    </w:p>
    <w:p w:rsidR="00C5547F" w:rsidRPr="0049061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</w:t>
      </w:r>
      <w:r w:rsidR="007F14B5" w:rsidRPr="00490611">
        <w:rPr>
          <w:rFonts w:ascii="Times New Roman" w:hAnsi="Times New Roman" w:cs="Times New Roman"/>
          <w:sz w:val="26"/>
          <w:szCs w:val="26"/>
        </w:rPr>
        <w:t>6</w:t>
      </w:r>
      <w:r w:rsidR="00B81FAE" w:rsidRPr="00490611">
        <w:rPr>
          <w:rFonts w:ascii="Times New Roman" w:hAnsi="Times New Roman" w:cs="Times New Roman"/>
          <w:sz w:val="26"/>
          <w:szCs w:val="26"/>
        </w:rPr>
        <w:t>. о</w:t>
      </w:r>
      <w:r w:rsidRPr="00490611">
        <w:rPr>
          <w:rFonts w:ascii="Times New Roman" w:hAnsi="Times New Roman" w:cs="Times New Roman"/>
          <w:sz w:val="26"/>
          <w:szCs w:val="26"/>
        </w:rPr>
        <w:t>твечать за жизнь и безопасность детей в пе</w:t>
      </w:r>
      <w:r w:rsidR="00B81FAE" w:rsidRPr="00490611">
        <w:rPr>
          <w:rFonts w:ascii="Times New Roman" w:hAnsi="Times New Roman" w:cs="Times New Roman"/>
          <w:sz w:val="26"/>
          <w:szCs w:val="26"/>
        </w:rPr>
        <w:t>риод их участия в организован</w:t>
      </w:r>
      <w:r w:rsidR="00314455" w:rsidRPr="00490611">
        <w:rPr>
          <w:rFonts w:ascii="Times New Roman" w:hAnsi="Times New Roman" w:cs="Times New Roman"/>
          <w:sz w:val="26"/>
          <w:szCs w:val="26"/>
        </w:rPr>
        <w:t>ных в рамках проекта мероприятиях</w:t>
      </w:r>
      <w:r w:rsidRPr="00490611">
        <w:rPr>
          <w:rFonts w:ascii="Times New Roman" w:hAnsi="Times New Roman" w:cs="Times New Roman"/>
          <w:sz w:val="26"/>
          <w:szCs w:val="26"/>
        </w:rPr>
        <w:t>, следить за соблюдением техники безопасности во время проведения</w:t>
      </w:r>
      <w:r w:rsidR="00B81FAE" w:rsidRPr="00490611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C5547F" w:rsidRPr="0049061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>6.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7F14B5" w:rsidRPr="00490611">
        <w:rPr>
          <w:rFonts w:ascii="Times New Roman" w:hAnsi="Times New Roman" w:cs="Times New Roman"/>
          <w:spacing w:val="-6"/>
          <w:sz w:val="26"/>
          <w:szCs w:val="26"/>
        </w:rPr>
        <w:t>7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>. в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случае возникновения чрезвычайных и непредвиденных ситуаций во время 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реализации мероприятий проекта 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(нарушение общественного порядка, террористические акты, травматизм, иные ситуации, угрожающие жизни и безопасности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жителей города Когалыма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C5547F" w:rsidRPr="00490611" w:rsidRDefault="00B81FAE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</w:t>
      </w:r>
      <w:r w:rsidR="007F14B5" w:rsidRPr="00490611">
        <w:rPr>
          <w:rFonts w:ascii="Times New Roman" w:hAnsi="Times New Roman" w:cs="Times New Roman"/>
          <w:sz w:val="26"/>
          <w:szCs w:val="26"/>
        </w:rPr>
        <w:t>8</w:t>
      </w:r>
      <w:r w:rsidRPr="00490611">
        <w:rPr>
          <w:rFonts w:ascii="Times New Roman" w:hAnsi="Times New Roman" w:cs="Times New Roman"/>
          <w:sz w:val="26"/>
          <w:szCs w:val="26"/>
        </w:rPr>
        <w:t>. и</w:t>
      </w:r>
      <w:r w:rsidR="00C5547F" w:rsidRPr="00490611">
        <w:rPr>
          <w:rFonts w:ascii="Times New Roman" w:hAnsi="Times New Roman" w:cs="Times New Roman"/>
          <w:sz w:val="26"/>
          <w:szCs w:val="26"/>
        </w:rPr>
        <w:t>нформировать Управление культуры, спорта и молодёжной политики Администрации города Когалыма о поступивших жалобах</w:t>
      </w:r>
      <w:r w:rsidRPr="00490611">
        <w:rPr>
          <w:rFonts w:ascii="Times New Roman" w:hAnsi="Times New Roman" w:cs="Times New Roman"/>
          <w:sz w:val="26"/>
          <w:szCs w:val="26"/>
        </w:rPr>
        <w:t xml:space="preserve"> при реализации мероприятий проекта</w:t>
      </w:r>
      <w:r w:rsidR="00C5547F" w:rsidRPr="00490611">
        <w:rPr>
          <w:rFonts w:ascii="Times New Roman" w:hAnsi="Times New Roman" w:cs="Times New Roman"/>
          <w:sz w:val="26"/>
          <w:szCs w:val="26"/>
        </w:rPr>
        <w:t>;</w:t>
      </w:r>
    </w:p>
    <w:p w:rsidR="00F5054B" w:rsidRPr="00490611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lastRenderedPageBreak/>
        <w:t>6.3.</w:t>
      </w:r>
      <w:r w:rsidR="00ED77CF" w:rsidRPr="00490611">
        <w:rPr>
          <w:rFonts w:eastAsiaTheme="minorHAnsi"/>
          <w:sz w:val="26"/>
          <w:szCs w:val="26"/>
          <w:lang w:eastAsia="en-US"/>
        </w:rPr>
        <w:t>9</w:t>
      </w:r>
      <w:r w:rsidR="00B16E04" w:rsidRPr="00490611">
        <w:rPr>
          <w:rFonts w:eastAsiaTheme="minorHAnsi"/>
          <w:sz w:val="26"/>
          <w:szCs w:val="26"/>
          <w:lang w:eastAsia="en-US"/>
        </w:rPr>
        <w:t>.</w:t>
      </w:r>
      <w:r w:rsidR="00DF2582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Pr="00490611">
        <w:rPr>
          <w:rFonts w:eastAsiaTheme="minorHAnsi"/>
          <w:sz w:val="26"/>
          <w:szCs w:val="26"/>
          <w:lang w:eastAsia="en-US"/>
        </w:rPr>
        <w:t xml:space="preserve">выполнять иные обязательства, установленные бюджетным законодательством Российской Федерации; </w:t>
      </w:r>
    </w:p>
    <w:p w:rsidR="00C57F16" w:rsidRPr="00C57F16" w:rsidRDefault="00F5054B" w:rsidP="00C57F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6.3.</w:t>
      </w:r>
      <w:r w:rsidR="00ED77CF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2E2309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изменять произвольно </w:t>
      </w:r>
      <w:r w:rsidR="009030A8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направления </w:t>
      </w:r>
      <w:r w:rsidR="00F86340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расходов</w:t>
      </w:r>
      <w:r w:rsidR="009030A8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ания средств</w:t>
      </w:r>
      <w:r w:rsidR="00D3165B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указанные</w:t>
      </w:r>
      <w:r w:rsidR="00DF2582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3165B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в финансово-экономическом обосновании</w:t>
      </w:r>
      <w:r w:rsidR="009030A8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проекта </w:t>
      </w:r>
      <w:r w:rsidR="00F86340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</w:t>
      </w:r>
      <w:r w:rsid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ожение 2 к настоящему Договору). </w:t>
      </w:r>
      <w:r w:rsidR="00C57F16" w:rsidRPr="00C57F16">
        <w:rPr>
          <w:rFonts w:ascii="Times New Roman" w:hAnsi="Times New Roman" w:cs="Times New Roman"/>
          <w:sz w:val="26"/>
          <w:szCs w:val="26"/>
        </w:rPr>
        <w:t xml:space="preserve">В случае необходимости перемещения средств между статьями финансово-экономического обоснования </w:t>
      </w:r>
      <w:r w:rsidR="00F800FC" w:rsidRPr="00C57F1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проекта</w:t>
      </w:r>
      <w:r w:rsidR="00F800FC" w:rsidRPr="00C57F16">
        <w:rPr>
          <w:rFonts w:ascii="Times New Roman" w:hAnsi="Times New Roman" w:cs="Times New Roman"/>
          <w:sz w:val="26"/>
          <w:szCs w:val="26"/>
        </w:rPr>
        <w:t xml:space="preserve"> </w:t>
      </w:r>
      <w:r w:rsidR="00C57F16" w:rsidRPr="00C57F16">
        <w:rPr>
          <w:rFonts w:ascii="Times New Roman" w:hAnsi="Times New Roman" w:cs="Times New Roman"/>
          <w:sz w:val="26"/>
          <w:szCs w:val="26"/>
        </w:rPr>
        <w:t>свыше 15 %</w:t>
      </w:r>
      <w:r w:rsidR="00590395">
        <w:rPr>
          <w:rFonts w:ascii="Times New Roman" w:hAnsi="Times New Roman" w:cs="Times New Roman"/>
          <w:sz w:val="26"/>
          <w:szCs w:val="26"/>
        </w:rPr>
        <w:t xml:space="preserve"> от</w:t>
      </w:r>
      <w:r w:rsidR="00C57F16" w:rsidRPr="00C57F16">
        <w:rPr>
          <w:rFonts w:ascii="Times New Roman" w:hAnsi="Times New Roman" w:cs="Times New Roman"/>
          <w:sz w:val="26"/>
          <w:szCs w:val="26"/>
        </w:rPr>
        <w:t xml:space="preserve"> получаемой суммы</w:t>
      </w:r>
      <w:r w:rsidR="00590395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57F16" w:rsidRPr="00C57F16">
        <w:rPr>
          <w:rFonts w:ascii="Times New Roman" w:hAnsi="Times New Roman" w:cs="Times New Roman"/>
          <w:sz w:val="26"/>
          <w:szCs w:val="26"/>
        </w:rPr>
        <w:t xml:space="preserve"> </w:t>
      </w:r>
      <w:r w:rsidR="00590395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="00C57F16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="00C57F16" w:rsidRPr="00C57F16">
        <w:rPr>
          <w:rFonts w:ascii="Times New Roman" w:hAnsi="Times New Roman" w:cs="Times New Roman"/>
          <w:sz w:val="26"/>
          <w:szCs w:val="26"/>
        </w:rPr>
        <w:t xml:space="preserve">с письменным запросом </w:t>
      </w:r>
      <w:r w:rsidR="00C57F16">
        <w:rPr>
          <w:rFonts w:ascii="Times New Roman" w:hAnsi="Times New Roman" w:cs="Times New Roman"/>
          <w:sz w:val="26"/>
          <w:szCs w:val="26"/>
        </w:rPr>
        <w:t xml:space="preserve">в адрес Грантодателя </w:t>
      </w:r>
      <w:r w:rsidR="00C57F16" w:rsidRPr="00C57F16">
        <w:rPr>
          <w:rFonts w:ascii="Times New Roman" w:hAnsi="Times New Roman" w:cs="Times New Roman"/>
          <w:sz w:val="26"/>
          <w:szCs w:val="26"/>
        </w:rPr>
        <w:t xml:space="preserve">не менее чем за 10 рабочих дней до </w:t>
      </w:r>
      <w:r w:rsidR="00C57F16">
        <w:rPr>
          <w:rFonts w:ascii="Times New Roman" w:hAnsi="Times New Roman" w:cs="Times New Roman"/>
          <w:sz w:val="26"/>
          <w:szCs w:val="26"/>
        </w:rPr>
        <w:t xml:space="preserve">использования данных средств Гранта, </w:t>
      </w:r>
      <w:r w:rsidR="00C57F16" w:rsidRPr="00C57F16">
        <w:rPr>
          <w:rFonts w:ascii="Times New Roman" w:hAnsi="Times New Roman" w:cs="Times New Roman"/>
          <w:sz w:val="26"/>
          <w:szCs w:val="26"/>
        </w:rPr>
        <w:t>для рассмотрен</w:t>
      </w:r>
      <w:r w:rsidR="00C57F16">
        <w:rPr>
          <w:rFonts w:ascii="Times New Roman" w:hAnsi="Times New Roman" w:cs="Times New Roman"/>
          <w:sz w:val="26"/>
          <w:szCs w:val="26"/>
        </w:rPr>
        <w:t xml:space="preserve">ия и согласования </w:t>
      </w:r>
      <w:r w:rsidR="00F800FC">
        <w:rPr>
          <w:rFonts w:ascii="Times New Roman" w:hAnsi="Times New Roman" w:cs="Times New Roman"/>
          <w:sz w:val="26"/>
          <w:szCs w:val="26"/>
        </w:rPr>
        <w:t xml:space="preserve">с </w:t>
      </w:r>
      <w:r w:rsidR="00C57F16">
        <w:rPr>
          <w:rFonts w:ascii="Times New Roman" w:hAnsi="Times New Roman" w:cs="Times New Roman"/>
          <w:sz w:val="26"/>
          <w:szCs w:val="26"/>
        </w:rPr>
        <w:t>Грантодателем;</w:t>
      </w:r>
    </w:p>
    <w:p w:rsidR="00F5054B" w:rsidRPr="00490611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</w:t>
      </w:r>
      <w:r w:rsidR="00ED77CF" w:rsidRPr="00490611">
        <w:rPr>
          <w:rFonts w:eastAsiaTheme="minorHAnsi"/>
          <w:sz w:val="26"/>
          <w:szCs w:val="26"/>
          <w:lang w:eastAsia="en-US"/>
        </w:rPr>
        <w:t>11</w:t>
      </w:r>
      <w:r w:rsidR="002E2309" w:rsidRPr="00490611">
        <w:rPr>
          <w:rFonts w:eastAsiaTheme="minorHAnsi"/>
          <w:sz w:val="26"/>
          <w:szCs w:val="26"/>
          <w:lang w:eastAsia="en-US"/>
        </w:rPr>
        <w:t>.</w:t>
      </w:r>
      <w:r w:rsidR="00DF2582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590395">
        <w:rPr>
          <w:rFonts w:eastAsiaTheme="minorHAnsi"/>
          <w:sz w:val="26"/>
          <w:szCs w:val="26"/>
          <w:lang w:eastAsia="en-US"/>
        </w:rPr>
        <w:t xml:space="preserve">в период действия настоящего Договора </w:t>
      </w:r>
      <w:r w:rsidRPr="00490611">
        <w:rPr>
          <w:rFonts w:eastAsiaTheme="minorHAnsi"/>
          <w:sz w:val="26"/>
          <w:szCs w:val="26"/>
          <w:lang w:eastAsia="en-US"/>
        </w:rPr>
        <w:t>не использовать приобре</w:t>
      </w:r>
      <w:r w:rsidR="00134B50" w:rsidRPr="00490611">
        <w:rPr>
          <w:rFonts w:eastAsiaTheme="minorHAnsi"/>
          <w:sz w:val="26"/>
          <w:szCs w:val="26"/>
          <w:lang w:eastAsia="en-US"/>
        </w:rPr>
        <w:t>т</w:t>
      </w:r>
      <w:r w:rsidR="00314455" w:rsidRPr="00490611">
        <w:rPr>
          <w:rFonts w:eastAsiaTheme="minorHAnsi"/>
          <w:sz w:val="26"/>
          <w:szCs w:val="26"/>
          <w:lang w:eastAsia="en-US"/>
        </w:rPr>
        <w:t>ё</w:t>
      </w:r>
      <w:r w:rsidRPr="00490611">
        <w:rPr>
          <w:rFonts w:eastAsiaTheme="minorHAnsi"/>
          <w:sz w:val="26"/>
          <w:szCs w:val="26"/>
          <w:lang w:eastAsia="en-US"/>
        </w:rPr>
        <w:t>нное на средства Гранта оборудование в коммерческих целях;</w:t>
      </w:r>
    </w:p>
    <w:p w:rsidR="00F5054B" w:rsidRPr="009B0FF1" w:rsidRDefault="00F5054B" w:rsidP="00F5054B">
      <w:pPr>
        <w:pStyle w:val="Default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B0FF1">
        <w:rPr>
          <w:rFonts w:eastAsiaTheme="minorHAnsi"/>
          <w:spacing w:val="-6"/>
          <w:sz w:val="26"/>
          <w:szCs w:val="26"/>
          <w:lang w:eastAsia="en-US"/>
        </w:rPr>
        <w:t>6.3.</w:t>
      </w:r>
      <w:r w:rsidR="00ED77CF" w:rsidRPr="009B0FF1">
        <w:rPr>
          <w:rFonts w:eastAsiaTheme="minorHAnsi"/>
          <w:spacing w:val="-6"/>
          <w:sz w:val="26"/>
          <w:szCs w:val="26"/>
          <w:lang w:eastAsia="en-US"/>
        </w:rPr>
        <w:t>12</w:t>
      </w:r>
      <w:r w:rsidR="002E2309" w:rsidRPr="009B0FF1">
        <w:rPr>
          <w:rFonts w:eastAsiaTheme="minorHAnsi"/>
          <w:spacing w:val="-6"/>
          <w:sz w:val="26"/>
          <w:szCs w:val="26"/>
          <w:lang w:eastAsia="en-US"/>
        </w:rPr>
        <w:t>.</w:t>
      </w:r>
      <w:r w:rsidR="00DF2582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9B0FF1">
        <w:rPr>
          <w:rFonts w:eastAsiaTheme="minorHAnsi"/>
          <w:spacing w:val="-6"/>
          <w:sz w:val="26"/>
          <w:szCs w:val="26"/>
          <w:lang w:eastAsia="en-US"/>
        </w:rPr>
        <w:t xml:space="preserve">при освещении мероприятий, проводимых в рамках реализации проекта, в средствах массовой информации, </w:t>
      </w:r>
      <w:r w:rsidR="00590395">
        <w:rPr>
          <w:rFonts w:eastAsiaTheme="minorHAnsi"/>
          <w:spacing w:val="-6"/>
          <w:sz w:val="26"/>
          <w:szCs w:val="26"/>
          <w:lang w:eastAsia="en-US"/>
        </w:rPr>
        <w:t xml:space="preserve">при </w:t>
      </w:r>
      <w:r w:rsidRPr="009B0FF1">
        <w:rPr>
          <w:rFonts w:eastAsiaTheme="minorHAnsi"/>
          <w:spacing w:val="-6"/>
          <w:sz w:val="26"/>
          <w:szCs w:val="26"/>
          <w:lang w:eastAsia="en-US"/>
        </w:rPr>
        <w:t>изготовлении печатной продукции указывать, что данное мероприятие реализуется с привлечением средств Гранта</w:t>
      </w:r>
      <w:r w:rsidR="007F14B5" w:rsidRPr="009B0FF1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1613F9" w:rsidRPr="00490611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651385" w:rsidRPr="00490611" w:rsidRDefault="00B16E04" w:rsidP="006513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6.4.1.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бращаться в </w:t>
      </w:r>
      <w:r w:rsidRPr="00490611">
        <w:rPr>
          <w:rFonts w:ascii="Times New Roman" w:hAnsi="Times New Roman" w:cs="Times New Roman"/>
          <w:sz w:val="26"/>
          <w:szCs w:val="26"/>
        </w:rPr>
        <w:t>адрес Грантодателя за разъяснениями и с предложениями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="00651385" w:rsidRPr="00490611">
        <w:rPr>
          <w:rFonts w:ascii="Times New Roman" w:hAnsi="Times New Roman" w:cs="Times New Roman"/>
          <w:sz w:val="26"/>
          <w:szCs w:val="26"/>
        </w:rPr>
        <w:t>;</w:t>
      </w:r>
    </w:p>
    <w:p w:rsidR="000C2BFB" w:rsidRPr="00490611" w:rsidRDefault="00F800FC" w:rsidP="000C2B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6.4.2. п</w:t>
      </w:r>
      <w:r w:rsidR="00651385" w:rsidRPr="00490611">
        <w:rPr>
          <w:rFonts w:ascii="Times New Roman" w:hAnsi="Times New Roman" w:cs="Times New Roman"/>
          <w:sz w:val="26"/>
          <w:szCs w:val="26"/>
        </w:rPr>
        <w:t>ривлекать к выполнению</w:t>
      </w:r>
      <w:r>
        <w:rPr>
          <w:rFonts w:ascii="Times New Roman" w:hAnsi="Times New Roman" w:cs="Times New Roman"/>
          <w:sz w:val="26"/>
          <w:szCs w:val="26"/>
        </w:rPr>
        <w:t xml:space="preserve"> работ третьих лиц.</w:t>
      </w:r>
    </w:p>
    <w:p w:rsidR="00651385" w:rsidRPr="00995D3F" w:rsidRDefault="0065138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0F023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B0FF1" w:rsidRPr="00995D3F" w:rsidRDefault="009B0FF1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</w:t>
      </w:r>
      <w:r w:rsidR="000A3046"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490611">
        <w:rPr>
          <w:rFonts w:ascii="Times New Roman" w:hAnsi="Times New Roman" w:cs="Times New Roman"/>
          <w:sz w:val="26"/>
          <w:szCs w:val="26"/>
        </w:rPr>
        <w:t>, Стороны  несут ответственность в соответствии с законодательством Российской Федерации.</w:t>
      </w:r>
    </w:p>
    <w:p w:rsidR="001613F9" w:rsidRPr="00995D3F" w:rsidRDefault="001613F9" w:rsidP="001613F9">
      <w:pPr>
        <w:pStyle w:val="a6"/>
        <w:tabs>
          <w:tab w:val="left" w:pos="709"/>
        </w:tabs>
        <w:ind w:firstLine="709"/>
        <w:rPr>
          <w:sz w:val="14"/>
          <w:szCs w:val="14"/>
        </w:rPr>
      </w:pPr>
    </w:p>
    <w:p w:rsidR="001613F9" w:rsidRPr="00490611" w:rsidRDefault="001613F9" w:rsidP="000F023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9B0FF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8.1. Разногласия, возникающие между Сторонами в связи с исполнением</w:t>
      </w:r>
      <w:r w:rsidR="000A3046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Договора</w:t>
      </w:r>
      <w:r w:rsidR="00590395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регулируются путем проведения переговоров. При недостижении согласия споры между Сторонами решаются в судебном порядке.</w:t>
      </w:r>
    </w:p>
    <w:p w:rsidR="001613F9" w:rsidRPr="009B0FF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8.2. </w:t>
      </w:r>
      <w:r w:rsidR="000A3046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 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вступает в силу после его заключения</w:t>
      </w:r>
      <w:r w:rsidR="009B0FF1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Сторонами и действует до _______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_</w:t>
      </w:r>
      <w:r w:rsidR="009B0FF1">
        <w:rPr>
          <w:rFonts w:ascii="Times New Roman" w:hAnsi="Times New Roman" w:cs="Times New Roman"/>
          <w:spacing w:val="-6"/>
          <w:sz w:val="26"/>
          <w:szCs w:val="26"/>
        </w:rPr>
        <w:t>_______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__20__года</w:t>
      </w:r>
      <w:r w:rsidR="00E302C4" w:rsidRPr="009B0FF1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до исполнения Сторонами своих обязательств.</w:t>
      </w:r>
    </w:p>
    <w:p w:rsidR="00A222E7" w:rsidRPr="009B0FF1" w:rsidRDefault="001613F9" w:rsidP="009B0FF1">
      <w:pPr>
        <w:pStyle w:val="af7"/>
        <w:ind w:firstLine="709"/>
        <w:jc w:val="both"/>
        <w:rPr>
          <w:rFonts w:ascii="Times New Roman" w:eastAsiaTheme="minorHAnsi" w:hAnsi="Times New Roman"/>
          <w:spacing w:val="-6"/>
          <w:sz w:val="26"/>
          <w:szCs w:val="26"/>
          <w:lang w:eastAsia="en-US"/>
        </w:rPr>
      </w:pPr>
      <w:r w:rsidRPr="009B0FF1">
        <w:rPr>
          <w:rFonts w:ascii="Times New Roman" w:hAnsi="Times New Roman"/>
          <w:spacing w:val="-6"/>
          <w:sz w:val="26"/>
          <w:szCs w:val="26"/>
        </w:rPr>
        <w:t xml:space="preserve">8.3. </w:t>
      </w:r>
      <w:r w:rsidR="00A222E7" w:rsidRPr="009B0FF1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(форс-мажорных обстоятельств) и если эти обстоятельства повлияли на исполнение настоящего Договора.</w:t>
      </w:r>
    </w:p>
    <w:p w:rsidR="007A2682" w:rsidRPr="00490611" w:rsidRDefault="007A2682" w:rsidP="009B0FF1">
      <w:pPr>
        <w:ind w:firstLine="709"/>
        <w:jc w:val="both"/>
        <w:rPr>
          <w:rFonts w:eastAsiaTheme="minorHAnsi"/>
          <w:lang w:eastAsia="en-US"/>
        </w:rPr>
      </w:pPr>
      <w:r w:rsidRPr="00490611">
        <w:t>8.4. Сторона, для которой создалась</w:t>
      </w:r>
      <w:r w:rsidR="00A222E7" w:rsidRPr="00490611">
        <w:t xml:space="preserve"> невозможность исполне</w:t>
      </w:r>
      <w:r w:rsidRPr="00490611">
        <w:t>ния обязательств по настоящему Д</w:t>
      </w:r>
      <w:r w:rsidR="00A222E7" w:rsidRPr="00490611">
        <w:t>оговору вследствие обстоятельств непреодолимой силы</w:t>
      </w:r>
      <w:r w:rsidRPr="00490611">
        <w:t xml:space="preserve"> (форс-мажорных обстоятельств)</w:t>
      </w:r>
      <w:r w:rsidR="00A222E7" w:rsidRPr="00490611">
        <w:t>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</w:t>
      </w:r>
      <w:r w:rsidRPr="00490611">
        <w:t>.</w:t>
      </w:r>
      <w:r w:rsidR="00A222E7" w:rsidRPr="00490611">
        <w:t xml:space="preserve"> </w:t>
      </w:r>
      <w:r w:rsidR="00A222E7" w:rsidRPr="00490611">
        <w:rPr>
          <w:rFonts w:eastAsiaTheme="minorHAnsi"/>
          <w:lang w:eastAsia="en-US"/>
        </w:rPr>
        <w:t>Срок исполне</w:t>
      </w:r>
      <w:r w:rsidRPr="00490611">
        <w:rPr>
          <w:rFonts w:eastAsiaTheme="minorHAnsi"/>
          <w:lang w:eastAsia="en-US"/>
        </w:rPr>
        <w:t>ния обязательств по настоящему Д</w:t>
      </w:r>
      <w:r w:rsidR="00A222E7" w:rsidRPr="00490611">
        <w:rPr>
          <w:rFonts w:eastAsiaTheme="minorHAnsi"/>
          <w:lang w:eastAsia="en-US"/>
        </w:rPr>
        <w:t>оговору продлевается соразмерно времени, в течение которого д</w:t>
      </w:r>
      <w:r w:rsidR="005B6FA2" w:rsidRPr="00490611">
        <w:rPr>
          <w:rFonts w:eastAsiaTheme="minorHAnsi"/>
          <w:lang w:eastAsia="en-US"/>
        </w:rPr>
        <w:t>ействовали такие обстоятельства</w:t>
      </w:r>
      <w:r w:rsidR="00A222E7" w:rsidRPr="00490611">
        <w:rPr>
          <w:rFonts w:eastAsiaTheme="minorHAnsi"/>
          <w:lang w:eastAsia="en-US"/>
        </w:rPr>
        <w:t>.</w:t>
      </w:r>
    </w:p>
    <w:p w:rsidR="001613F9" w:rsidRPr="00490611" w:rsidRDefault="007A2682" w:rsidP="009B0FF1">
      <w:pPr>
        <w:ind w:firstLine="709"/>
        <w:jc w:val="both"/>
        <w:rPr>
          <w:rFonts w:eastAsiaTheme="minorHAnsi"/>
          <w:lang w:eastAsia="en-US"/>
        </w:rPr>
      </w:pPr>
      <w:r w:rsidRPr="00490611">
        <w:t xml:space="preserve">8.5. </w:t>
      </w:r>
      <w:r w:rsidR="001613F9" w:rsidRPr="00490611">
        <w:t xml:space="preserve">Изменение </w:t>
      </w:r>
      <w:r w:rsidR="007F14B5" w:rsidRPr="00490611">
        <w:t xml:space="preserve">Договора </w:t>
      </w:r>
      <w:r w:rsidR="001613F9" w:rsidRPr="00490611">
        <w:t>осуществляется по инициативе Сторон в письменной форме в виде дополнительного соглашения к</w:t>
      </w:r>
      <w:r w:rsidR="00A222E7" w:rsidRPr="00490611">
        <w:t xml:space="preserve"> </w:t>
      </w:r>
      <w:r w:rsidR="007F14B5" w:rsidRPr="00490611">
        <w:t>Договору</w:t>
      </w:r>
      <w:r w:rsidR="001613F9" w:rsidRPr="00490611">
        <w:t>, которое является его неотъемлемой частью, и вступает в действие после его подписания Сторонами.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</w:t>
      </w:r>
      <w:r w:rsidR="007A2682" w:rsidRPr="00490611">
        <w:rPr>
          <w:rFonts w:ascii="Times New Roman" w:hAnsi="Times New Roman" w:cs="Times New Roman"/>
          <w:sz w:val="26"/>
          <w:szCs w:val="26"/>
        </w:rPr>
        <w:t>.6</w:t>
      </w:r>
      <w:r w:rsidRPr="00490611">
        <w:rPr>
          <w:rFonts w:ascii="Times New Roman" w:hAnsi="Times New Roman" w:cs="Times New Roman"/>
          <w:sz w:val="26"/>
          <w:szCs w:val="26"/>
        </w:rPr>
        <w:t xml:space="preserve">. Расторжение </w:t>
      </w:r>
      <w:r w:rsidR="007F14B5" w:rsidRPr="00490611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611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1613F9" w:rsidRPr="009B0FF1" w:rsidRDefault="007A2682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8.7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. Расторжение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Договора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в одностороннем порядке возможно по требованию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Грантодателя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в случае недостижения Получателем установленных значений показателей результативности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(целевых показателей)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проекта</w:t>
      </w:r>
      <w:r w:rsidR="004A6E10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, при непредоставлении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документов, предусмотренных</w:t>
      </w:r>
      <w:r w:rsidR="00590395">
        <w:rPr>
          <w:rFonts w:ascii="Times New Roman" w:hAnsi="Times New Roman" w:cs="Times New Roman"/>
          <w:spacing w:val="-6"/>
          <w:sz w:val="26"/>
          <w:szCs w:val="26"/>
        </w:rPr>
        <w:t xml:space="preserve"> Порядком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Договором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и (или)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Порядком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613F9" w:rsidRPr="00490611" w:rsidRDefault="009D2540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8.8</w:t>
      </w:r>
      <w:r w:rsidR="009B0FF1">
        <w:rPr>
          <w:rFonts w:ascii="Times New Roman" w:hAnsi="Times New Roman" w:cs="Times New Roman"/>
          <w:sz w:val="26"/>
          <w:szCs w:val="26"/>
        </w:rPr>
        <w:t xml:space="preserve">. </w:t>
      </w:r>
      <w:r w:rsidR="00314455" w:rsidRPr="00490611">
        <w:rPr>
          <w:rFonts w:ascii="Times New Roman" w:hAnsi="Times New Roman" w:cs="Times New Roman"/>
          <w:sz w:val="26"/>
          <w:szCs w:val="26"/>
        </w:rPr>
        <w:t>Договор заключё</w:t>
      </w:r>
      <w:r w:rsidR="007F14B5" w:rsidRPr="00490611">
        <w:rPr>
          <w:rFonts w:ascii="Times New Roman" w:hAnsi="Times New Roman" w:cs="Times New Roman"/>
          <w:sz w:val="26"/>
          <w:szCs w:val="26"/>
        </w:rPr>
        <w:t>н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1613F9" w:rsidRPr="00490611" w:rsidRDefault="007C55EF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8.9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. К </w:t>
      </w:r>
      <w:r w:rsidR="007F14B5" w:rsidRPr="00490611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="001613F9" w:rsidRPr="00490611"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EC6F5A" w:rsidRPr="00490611" w:rsidRDefault="007C55EF" w:rsidP="00EC6F5A">
      <w:pPr>
        <w:ind w:firstLine="709"/>
        <w:jc w:val="both"/>
      </w:pPr>
      <w:r w:rsidRPr="00490611">
        <w:t>8.9</w:t>
      </w:r>
      <w:r w:rsidR="007F14B5" w:rsidRPr="00490611">
        <w:t xml:space="preserve">.1. Приложение </w:t>
      </w:r>
      <w:r w:rsidR="001613F9" w:rsidRPr="00490611">
        <w:t>1 «</w:t>
      </w:r>
      <w:r w:rsidR="00EC6F5A" w:rsidRPr="00490611">
        <w:t xml:space="preserve">Сроки реализации проекта и показатели результативности </w:t>
      </w:r>
      <w:r w:rsidR="00DF2582" w:rsidRPr="00490611">
        <w:t xml:space="preserve">(целевые показатели) </w:t>
      </w:r>
      <w:r w:rsidR="00EC6F5A" w:rsidRPr="00490611">
        <w:t>проекта получателя гранта</w:t>
      </w:r>
      <w:r w:rsidR="00F4495B" w:rsidRPr="00490611">
        <w:t xml:space="preserve"> в форме субсидии</w:t>
      </w:r>
      <w:r w:rsidR="00EC6F5A" w:rsidRPr="00490611">
        <w:t xml:space="preserve"> из бюджета города Когалыма </w:t>
      </w:r>
      <w:r w:rsidR="00783224" w:rsidRPr="00490611">
        <w:t>на реализацию проекта в рамках к</w:t>
      </w:r>
      <w:r w:rsidR="00EC6F5A" w:rsidRPr="00490611">
        <w:t>онкурса</w:t>
      </w:r>
      <w:r w:rsidR="00DF2582" w:rsidRPr="00490611">
        <w:t xml:space="preserve"> </w:t>
      </w:r>
      <w:r w:rsidR="00EC6F5A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EC6F5A" w:rsidRPr="00490611">
        <w:t>города Когалыма»;</w:t>
      </w:r>
    </w:p>
    <w:p w:rsidR="00EC6F5A" w:rsidRPr="009B0FF1" w:rsidRDefault="007C55EF" w:rsidP="00EC6F5A">
      <w:pPr>
        <w:ind w:firstLine="709"/>
        <w:jc w:val="both"/>
        <w:rPr>
          <w:spacing w:val="-6"/>
          <w:lang w:eastAsia="en-US"/>
        </w:rPr>
      </w:pPr>
      <w:r w:rsidRPr="009B0FF1">
        <w:rPr>
          <w:spacing w:val="-6"/>
        </w:rPr>
        <w:t>8.9</w:t>
      </w:r>
      <w:r w:rsidR="00EC6F5A" w:rsidRPr="009B0FF1">
        <w:rPr>
          <w:spacing w:val="-6"/>
        </w:rPr>
        <w:t>.2. Приложение 2</w:t>
      </w:r>
      <w:r w:rsidR="00DF2582" w:rsidRPr="009B0FF1">
        <w:rPr>
          <w:spacing w:val="-6"/>
        </w:rPr>
        <w:t xml:space="preserve"> </w:t>
      </w:r>
      <w:r w:rsidR="00CB3253" w:rsidRPr="009B0FF1">
        <w:rPr>
          <w:spacing w:val="-6"/>
        </w:rPr>
        <w:t>«</w:t>
      </w:r>
      <w:r w:rsidR="00CB3253" w:rsidRPr="009B0FF1">
        <w:rPr>
          <w:spacing w:val="-6"/>
          <w:lang w:eastAsia="en-US"/>
        </w:rPr>
        <w:t xml:space="preserve">Финансово-экономическое обоснование проекта </w:t>
      </w:r>
      <w:r w:rsidR="00CB3253" w:rsidRPr="009B0FF1">
        <w:rPr>
          <w:spacing w:val="-6"/>
        </w:rPr>
        <w:t xml:space="preserve">получателя гранта в форме субсидии из бюджета города Когалыма на реализацию проекта в рамках конкурса </w:t>
      </w:r>
      <w:r w:rsidR="00CB3253" w:rsidRPr="009B0FF1">
        <w:rPr>
          <w:rFonts w:eastAsiaTheme="minorHAnsi"/>
          <w:spacing w:val="-6"/>
          <w:lang w:eastAsia="en-US"/>
        </w:rPr>
        <w:t xml:space="preserve">молодёжных инициатив </w:t>
      </w:r>
      <w:r w:rsidR="00860266" w:rsidRPr="009B0FF1">
        <w:rPr>
          <w:spacing w:val="-6"/>
        </w:rPr>
        <w:t>города Когалыма</w:t>
      </w:r>
      <w:r w:rsidR="00A66139" w:rsidRPr="009B0FF1">
        <w:rPr>
          <w:spacing w:val="-6"/>
        </w:rPr>
        <w:t>»</w:t>
      </w:r>
      <w:r w:rsidR="00860266" w:rsidRPr="009B0FF1">
        <w:rPr>
          <w:spacing w:val="-6"/>
        </w:rPr>
        <w:t>;</w:t>
      </w:r>
    </w:p>
    <w:p w:rsidR="00CB3253" w:rsidRPr="00490611" w:rsidRDefault="007C55EF" w:rsidP="001E0CC6">
      <w:pPr>
        <w:ind w:firstLine="708"/>
        <w:jc w:val="both"/>
      </w:pPr>
      <w:r w:rsidRPr="00490611">
        <w:rPr>
          <w:lang w:eastAsia="en-US"/>
        </w:rPr>
        <w:t>8.9</w:t>
      </w:r>
      <w:r w:rsidR="00CB3253" w:rsidRPr="00490611">
        <w:rPr>
          <w:lang w:eastAsia="en-US"/>
        </w:rPr>
        <w:t xml:space="preserve">.3. </w:t>
      </w:r>
      <w:r w:rsidR="001E0CC6" w:rsidRPr="00490611">
        <w:rPr>
          <w:lang w:eastAsia="en-US"/>
        </w:rPr>
        <w:t>Приложение 3</w:t>
      </w:r>
      <w:r w:rsidR="00DF2582" w:rsidRPr="00490611">
        <w:rPr>
          <w:lang w:eastAsia="en-US"/>
        </w:rPr>
        <w:t xml:space="preserve"> </w:t>
      </w:r>
      <w:r w:rsidR="00CB3253" w:rsidRPr="00490611">
        <w:t>«</w:t>
      </w:r>
      <w:r w:rsidR="00CB3253" w:rsidRPr="00490611">
        <w:rPr>
          <w:lang w:eastAsia="en-US"/>
        </w:rPr>
        <w:t xml:space="preserve">Финансовый отчёт о реализации проекта </w:t>
      </w:r>
      <w:r w:rsidR="00CB3253" w:rsidRPr="00490611">
        <w:t xml:space="preserve">получателя гранта в форме субсидии из бюджета города Когалыма в рамках конкурса </w:t>
      </w:r>
      <w:r w:rsidR="00CB3253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CB3253" w:rsidRPr="00490611">
        <w:t>города Когалыма</w:t>
      </w:r>
      <w:r w:rsidR="00CB3253" w:rsidRPr="00490611">
        <w:rPr>
          <w:lang w:eastAsia="en-US"/>
        </w:rPr>
        <w:t>»;</w:t>
      </w:r>
    </w:p>
    <w:p w:rsidR="00EC6F5A" w:rsidRPr="00995D3F" w:rsidRDefault="007C55EF" w:rsidP="00EC6F5A">
      <w:pPr>
        <w:ind w:firstLine="709"/>
        <w:jc w:val="both"/>
        <w:rPr>
          <w:spacing w:val="-6"/>
          <w:lang w:eastAsia="en-US"/>
        </w:rPr>
      </w:pPr>
      <w:r w:rsidRPr="00995D3F">
        <w:rPr>
          <w:spacing w:val="-6"/>
        </w:rPr>
        <w:t>8.9</w:t>
      </w:r>
      <w:r w:rsidR="001E0CC6" w:rsidRPr="00995D3F">
        <w:rPr>
          <w:spacing w:val="-6"/>
        </w:rPr>
        <w:t>.4. Приложение 4</w:t>
      </w:r>
      <w:r w:rsidR="00EC6F5A" w:rsidRPr="00995D3F">
        <w:rPr>
          <w:spacing w:val="-6"/>
        </w:rPr>
        <w:t xml:space="preserve"> «Информационно-аналитический отчёт </w:t>
      </w:r>
      <w:r w:rsidR="00EC6F5A" w:rsidRPr="00995D3F">
        <w:rPr>
          <w:spacing w:val="-6"/>
          <w:lang w:eastAsia="en-US"/>
        </w:rPr>
        <w:t xml:space="preserve">о </w:t>
      </w:r>
      <w:r w:rsidR="00DF2582" w:rsidRPr="00995D3F">
        <w:rPr>
          <w:spacing w:val="-6"/>
          <w:lang w:eastAsia="en-US"/>
        </w:rPr>
        <w:t xml:space="preserve"> достижении целевых показателей</w:t>
      </w:r>
      <w:r w:rsidR="00EC6F5A" w:rsidRPr="00995D3F">
        <w:rPr>
          <w:spacing w:val="-6"/>
          <w:lang w:eastAsia="en-US"/>
        </w:rPr>
        <w:t xml:space="preserve"> проекта</w:t>
      </w:r>
      <w:r w:rsidR="00DF2582" w:rsidRPr="00995D3F">
        <w:rPr>
          <w:spacing w:val="-6"/>
          <w:lang w:eastAsia="en-US"/>
        </w:rPr>
        <w:t xml:space="preserve"> </w:t>
      </w:r>
      <w:r w:rsidR="00EC6F5A" w:rsidRPr="00995D3F">
        <w:rPr>
          <w:spacing w:val="-6"/>
        </w:rPr>
        <w:t>получателя гранта</w:t>
      </w:r>
      <w:r w:rsidR="00DF2582" w:rsidRPr="00995D3F">
        <w:rPr>
          <w:spacing w:val="-6"/>
        </w:rPr>
        <w:t xml:space="preserve"> </w:t>
      </w:r>
      <w:r w:rsidR="00F4495B" w:rsidRPr="00995D3F">
        <w:rPr>
          <w:spacing w:val="-6"/>
        </w:rPr>
        <w:t>в форме субсидии</w:t>
      </w:r>
      <w:r w:rsidR="00EC6F5A" w:rsidRPr="00995D3F">
        <w:rPr>
          <w:spacing w:val="-6"/>
        </w:rPr>
        <w:t xml:space="preserve"> из бю</w:t>
      </w:r>
      <w:r w:rsidR="00783224" w:rsidRPr="00995D3F">
        <w:rPr>
          <w:spacing w:val="-6"/>
        </w:rPr>
        <w:t>джета города Когалыма в рамках к</w:t>
      </w:r>
      <w:r w:rsidR="00EC6F5A" w:rsidRPr="00995D3F">
        <w:rPr>
          <w:spacing w:val="-6"/>
        </w:rPr>
        <w:t>онкурса</w:t>
      </w:r>
      <w:r w:rsidR="00DF2582" w:rsidRPr="00995D3F">
        <w:rPr>
          <w:spacing w:val="-6"/>
        </w:rPr>
        <w:t xml:space="preserve"> </w:t>
      </w:r>
      <w:r w:rsidR="00EC6F5A" w:rsidRPr="00995D3F">
        <w:rPr>
          <w:rFonts w:eastAsiaTheme="minorHAnsi"/>
          <w:spacing w:val="-6"/>
          <w:lang w:eastAsia="en-US"/>
        </w:rPr>
        <w:t>молодёжных инициатив</w:t>
      </w:r>
      <w:r w:rsidR="00DF2582" w:rsidRPr="00995D3F">
        <w:rPr>
          <w:rFonts w:eastAsiaTheme="minorHAnsi"/>
          <w:spacing w:val="-6"/>
          <w:lang w:eastAsia="en-US"/>
        </w:rPr>
        <w:t xml:space="preserve"> </w:t>
      </w:r>
      <w:r w:rsidR="00EC6F5A" w:rsidRPr="00995D3F">
        <w:rPr>
          <w:spacing w:val="-6"/>
        </w:rPr>
        <w:t>города Когалыма».</w:t>
      </w:r>
    </w:p>
    <w:p w:rsidR="001613F9" w:rsidRPr="00995D3F" w:rsidRDefault="001613F9" w:rsidP="001613F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Default="001613F9" w:rsidP="004F7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9. Платё</w:t>
      </w:r>
      <w:r w:rsidR="004F7640" w:rsidRPr="00490611">
        <w:rPr>
          <w:rFonts w:ascii="Times New Roman" w:hAnsi="Times New Roman" w:cs="Times New Roman"/>
          <w:sz w:val="26"/>
          <w:szCs w:val="26"/>
        </w:rPr>
        <w:t>жные реквизиты и подписи Сторон</w:t>
      </w:r>
    </w:p>
    <w:p w:rsidR="009B0FF1" w:rsidRPr="00995D3F" w:rsidRDefault="009B0FF1" w:rsidP="004F764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66"/>
        <w:gridCol w:w="3421"/>
      </w:tblGrid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1783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ФИО по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>лучателя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628481 ул. Дружбы Народов, д.7, г. Когалым, Ханты-Мансийский автономный </w:t>
            </w:r>
          </w:p>
          <w:p w:rsidR="00BB791D" w:rsidRPr="00995D3F" w:rsidRDefault="00BB791D" w:rsidP="009B0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округ-Югра, Тюменская область, Россия</w:t>
            </w:r>
          </w:p>
        </w:tc>
        <w:tc>
          <w:tcPr>
            <w:tcW w:w="1783" w:type="pct"/>
            <w:vMerge w:val="restar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713CAB" w:rsidRPr="00995D3F">
              <w:rPr>
                <w:rFonts w:ascii="Times New Roman" w:hAnsi="Times New Roman" w:cs="Times New Roman"/>
                <w:sz w:val="24"/>
                <w:szCs w:val="24"/>
              </w:rPr>
              <w:t>зиты банка, в котором открыт счё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т (карта) </w:t>
            </w:r>
            <w:r w:rsidR="00BB791D" w:rsidRPr="00995D3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FE6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628481 ул. Дружбы Народов, д.7, г. Когалым, Ханты-Мансийский автономный </w:t>
            </w: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округ-Югра, Тюменская область, Россия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ИНН  8608000104  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КПП  860801001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ОГРН 1028601443892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E97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р/с 40204810</w:t>
            </w:r>
            <w:r w:rsidR="00F71EC7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865770500029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БИК 047</w:t>
            </w:r>
            <w:r w:rsidRPr="0099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162000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4E5B44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15" w:rsidRPr="00995D3F" w:rsidTr="004E5B44">
        <w:tc>
          <w:tcPr>
            <w:tcW w:w="3217" w:type="pct"/>
          </w:tcPr>
          <w:p w:rsidR="00BC4615" w:rsidRPr="00995D3F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83" w:type="pct"/>
          </w:tcPr>
          <w:p w:rsidR="00BC4615" w:rsidRPr="00995D3F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>лучатель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4615" w:rsidRPr="00995D3F" w:rsidTr="004E5B44">
        <w:tc>
          <w:tcPr>
            <w:tcW w:w="3217" w:type="pct"/>
          </w:tcPr>
          <w:p w:rsidR="00995D3F" w:rsidRPr="00995D3F" w:rsidRDefault="00995D3F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15" w:rsidRPr="00995D3F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_____________/_____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(ФИО)</w:t>
            </w:r>
          </w:p>
        </w:tc>
        <w:tc>
          <w:tcPr>
            <w:tcW w:w="1783" w:type="pct"/>
          </w:tcPr>
          <w:p w:rsidR="00995D3F" w:rsidRPr="00995D3F" w:rsidRDefault="00995D3F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_____________/_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(подпись)    (ФИО полностью)</w:t>
            </w:r>
          </w:p>
        </w:tc>
      </w:tr>
    </w:tbl>
    <w:p w:rsidR="005F7DFE" w:rsidRDefault="005F7DFE" w:rsidP="00153AB8">
      <w:pPr>
        <w:jc w:val="right"/>
      </w:pPr>
    </w:p>
    <w:p w:rsidR="00590395" w:rsidRDefault="00590395" w:rsidP="00153AB8">
      <w:pPr>
        <w:jc w:val="right"/>
      </w:pPr>
    </w:p>
    <w:p w:rsidR="00995D3F" w:rsidRDefault="00153AB8" w:rsidP="00153AB8">
      <w:pPr>
        <w:jc w:val="right"/>
      </w:pPr>
      <w:r w:rsidRPr="00490611">
        <w:t xml:space="preserve">Приложение 1 </w:t>
      </w:r>
    </w:p>
    <w:p w:rsidR="00153AB8" w:rsidRPr="00490611" w:rsidRDefault="00153AB8" w:rsidP="00153AB8">
      <w:pPr>
        <w:jc w:val="right"/>
      </w:pPr>
      <w:r w:rsidRPr="00490611">
        <w:t xml:space="preserve">к договору № _____ </w:t>
      </w:r>
    </w:p>
    <w:p w:rsidR="00153AB8" w:rsidRPr="00490611" w:rsidRDefault="00153AB8" w:rsidP="00153AB8">
      <w:pPr>
        <w:jc w:val="right"/>
      </w:pPr>
      <w:r w:rsidRPr="00490611">
        <w:t>от __  _________ 20 ___ г.</w:t>
      </w:r>
    </w:p>
    <w:p w:rsidR="00153AB8" w:rsidRPr="00490611" w:rsidRDefault="00153AB8" w:rsidP="00153AB8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153AB8" w:rsidRPr="00490611" w:rsidRDefault="00765801" w:rsidP="00765801">
      <w:pPr>
        <w:jc w:val="center"/>
      </w:pPr>
      <w:r w:rsidRPr="00490611">
        <w:t>Сроки реализации проекта и п</w:t>
      </w:r>
      <w:r w:rsidR="00153AB8" w:rsidRPr="00490611">
        <w:t xml:space="preserve">оказатели результативности </w:t>
      </w:r>
      <w:r w:rsidR="00DF2582" w:rsidRPr="00490611">
        <w:t xml:space="preserve">(целевые показатели) </w:t>
      </w:r>
      <w:r w:rsidR="00153AB8" w:rsidRPr="00490611">
        <w:t xml:space="preserve">проекта </w:t>
      </w:r>
      <w:r w:rsidRPr="00490611">
        <w:t xml:space="preserve">получателя </w:t>
      </w:r>
      <w:r w:rsidR="00153AB8" w:rsidRPr="00490611">
        <w:t>гранта</w:t>
      </w:r>
      <w:r w:rsidR="00DF2582" w:rsidRPr="00490611">
        <w:t xml:space="preserve"> </w:t>
      </w:r>
      <w:r w:rsidR="00F433DE" w:rsidRPr="00490611">
        <w:t>в форме субсидии</w:t>
      </w:r>
      <w:r w:rsidR="00DF2582" w:rsidRPr="00490611">
        <w:t xml:space="preserve"> </w:t>
      </w:r>
      <w:r w:rsidR="00153AB8"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="00153AB8" w:rsidRPr="00490611">
        <w:t>онкурса</w:t>
      </w:r>
      <w:r w:rsidR="00DF2582" w:rsidRPr="00490611">
        <w:t xml:space="preserve"> </w:t>
      </w:r>
      <w:r w:rsidR="00153AB8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153AB8" w:rsidRPr="00490611">
        <w:t>города Когалыма</w:t>
      </w:r>
    </w:p>
    <w:p w:rsidR="00765801" w:rsidRPr="00490611" w:rsidRDefault="00765801" w:rsidP="00765801">
      <w:pPr>
        <w:jc w:val="center"/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</w:t>
      </w:r>
      <w:r w:rsidR="00F433DE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</w:t>
      </w:r>
      <w:r w:rsidR="009030A8" w:rsidRPr="00490611">
        <w:rPr>
          <w:rFonts w:eastAsiaTheme="minorHAnsi"/>
          <w:color w:val="000000"/>
          <w:lang w:eastAsia="en-US"/>
        </w:rPr>
        <w:t>_________________________</w:t>
      </w:r>
      <w:r w:rsidR="00995D3F">
        <w:rPr>
          <w:rFonts w:eastAsiaTheme="minorHAnsi"/>
          <w:color w:val="000000"/>
          <w:lang w:eastAsia="en-US"/>
        </w:rPr>
        <w:t>___________</w:t>
      </w:r>
      <w:r w:rsidR="00A66139" w:rsidRPr="00490611">
        <w:rPr>
          <w:rFonts w:eastAsiaTheme="minorHAnsi"/>
          <w:color w:val="000000"/>
          <w:lang w:eastAsia="en-US"/>
        </w:rPr>
        <w:t>__</w:t>
      </w:r>
    </w:p>
    <w:p w:rsidR="00D3165B" w:rsidRPr="00490611" w:rsidRDefault="00D3165B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Наименование проекта</w:t>
      </w:r>
      <w:r w:rsidR="00DF2582" w:rsidRPr="00490611">
        <w:rPr>
          <w:rFonts w:eastAsiaTheme="minorHAnsi"/>
          <w:color w:val="000000"/>
          <w:lang w:eastAsia="en-US"/>
        </w:rPr>
        <w:t xml:space="preserve"> </w:t>
      </w:r>
      <w:r w:rsidR="00EC6F5A" w:rsidRPr="00490611">
        <w:rPr>
          <w:rFonts w:eastAsiaTheme="minorHAnsi"/>
          <w:color w:val="000000"/>
          <w:lang w:eastAsia="en-US"/>
        </w:rPr>
        <w:t>по</w:t>
      </w:r>
      <w:r w:rsidR="00F433DE" w:rsidRPr="00490611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490611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_________________________</w:t>
      </w:r>
      <w:r w:rsidRPr="00490611">
        <w:rPr>
          <w:rFonts w:eastAsiaTheme="minorHAnsi"/>
          <w:color w:val="000000"/>
          <w:lang w:eastAsia="en-US"/>
        </w:rPr>
        <w:t>_______________</w:t>
      </w:r>
      <w:r w:rsidR="00A66139" w:rsidRPr="00490611">
        <w:rPr>
          <w:rFonts w:eastAsiaTheme="minorHAnsi"/>
          <w:color w:val="000000"/>
          <w:lang w:eastAsia="en-US"/>
        </w:rPr>
        <w:t>____________________________</w:t>
      </w:r>
    </w:p>
    <w:p w:rsidR="005A01D7" w:rsidRPr="00490611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765801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="00272FD8">
        <w:rPr>
          <w:rStyle w:val="af6"/>
          <w:rFonts w:eastAsiaTheme="minorHAnsi"/>
          <w:color w:val="000000"/>
          <w:lang w:eastAsia="en-US"/>
        </w:rPr>
        <w:footnoteReference w:id="5"/>
      </w:r>
      <w:r w:rsidR="00272FD8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______________ </w:t>
      </w:r>
      <w:r w:rsidRPr="00490611">
        <w:rPr>
          <w:rFonts w:eastAsiaTheme="minorHAnsi"/>
          <w:color w:val="000000"/>
          <w:lang w:eastAsia="en-US"/>
        </w:rPr>
        <w:t>____</w:t>
      </w:r>
      <w:r w:rsidR="000C6F72" w:rsidRPr="00490611">
        <w:rPr>
          <w:rFonts w:eastAsiaTheme="minorHAnsi"/>
          <w:color w:val="000000"/>
          <w:lang w:eastAsia="en-US"/>
        </w:rPr>
        <w:t>_</w:t>
      </w:r>
      <w:r w:rsidRPr="00490611">
        <w:rPr>
          <w:rFonts w:eastAsiaTheme="minorHAnsi"/>
          <w:color w:val="000000"/>
          <w:lang w:eastAsia="en-US"/>
        </w:rPr>
        <w:t>_____________________________________________________________________________________________</w:t>
      </w:r>
      <w:r w:rsidR="009030A8" w:rsidRPr="00490611">
        <w:rPr>
          <w:rFonts w:eastAsiaTheme="minorHAnsi"/>
          <w:color w:val="000000"/>
          <w:lang w:eastAsia="en-US"/>
        </w:rPr>
        <w:t>______________________________</w:t>
      </w:r>
      <w:r w:rsidR="00995D3F">
        <w:rPr>
          <w:rFonts w:eastAsiaTheme="minorHAnsi"/>
          <w:color w:val="000000"/>
          <w:lang w:eastAsia="en-US"/>
        </w:rPr>
        <w:t>________</w:t>
      </w:r>
    </w:p>
    <w:p w:rsidR="00555AA3" w:rsidRPr="00490611" w:rsidRDefault="00555AA3" w:rsidP="00CD27D3">
      <w:pPr>
        <w:jc w:val="both"/>
        <w:rPr>
          <w:lang w:eastAsia="en-US"/>
        </w:rPr>
      </w:pPr>
    </w:p>
    <w:p w:rsidR="00117A33" w:rsidRPr="00490611" w:rsidRDefault="00117A33" w:rsidP="00995D3F">
      <w:pPr>
        <w:tabs>
          <w:tab w:val="left" w:pos="993"/>
          <w:tab w:val="left" w:pos="1276"/>
        </w:tabs>
        <w:ind w:firstLine="709"/>
        <w:jc w:val="both"/>
      </w:pPr>
      <w:r w:rsidRPr="00490611">
        <w:rPr>
          <w:rFonts w:eastAsiaTheme="minorHAnsi"/>
          <w:lang w:eastAsia="en-US"/>
        </w:rPr>
        <w:t xml:space="preserve">Ожидаемые качественные </w:t>
      </w:r>
      <w:r w:rsidR="002077BF" w:rsidRPr="00490611">
        <w:t>позитивные изменения в молодёжной среде и</w:t>
      </w:r>
      <w:r w:rsidR="002077BF">
        <w:t xml:space="preserve"> (или)</w:t>
      </w:r>
      <w:r w:rsidR="002077BF" w:rsidRPr="00490611">
        <w:t xml:space="preserve"> в обществе в ходе реализации проекта </w:t>
      </w:r>
      <w:r w:rsidRPr="00490611">
        <w:t>(</w:t>
      </w:r>
      <w:r w:rsidRPr="00490611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490611">
        <w:t>:</w:t>
      </w:r>
    </w:p>
    <w:p w:rsidR="00927CF2" w:rsidRPr="00490611" w:rsidRDefault="00927CF2" w:rsidP="00117A33">
      <w:pPr>
        <w:tabs>
          <w:tab w:val="left" w:pos="993"/>
          <w:tab w:val="left" w:pos="1276"/>
        </w:tabs>
        <w:jc w:val="both"/>
        <w:rPr>
          <w:rFonts w:eastAsiaTheme="minorHAnsi"/>
          <w:color w:val="000000"/>
          <w:lang w:eastAsia="en-US"/>
        </w:rPr>
      </w:pPr>
      <w:r w:rsidRPr="00490611">
        <w:t>___________________________________________________________________</w:t>
      </w:r>
    </w:p>
    <w:p w:rsidR="00117A33" w:rsidRPr="00490611" w:rsidRDefault="00117A33" w:rsidP="00117A33">
      <w:pPr>
        <w:pStyle w:val="af3"/>
        <w:tabs>
          <w:tab w:val="left" w:pos="993"/>
          <w:tab w:val="left" w:pos="1276"/>
        </w:tabs>
        <w:ind w:left="720"/>
        <w:jc w:val="both"/>
        <w:rPr>
          <w:rFonts w:eastAsiaTheme="minorHAns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370"/>
      </w:tblGrid>
      <w:tr w:rsidR="00117A33" w:rsidRPr="00490611" w:rsidTr="00995D3F">
        <w:trPr>
          <w:trHeight w:val="237"/>
        </w:trPr>
        <w:tc>
          <w:tcPr>
            <w:tcW w:w="3650" w:type="pct"/>
            <w:vAlign w:val="center"/>
          </w:tcPr>
          <w:p w:rsidR="00117A33" w:rsidRPr="00490611" w:rsidRDefault="00117A33" w:rsidP="00995D3F">
            <w:pPr>
              <w:autoSpaceDE w:val="0"/>
              <w:autoSpaceDN w:val="0"/>
              <w:adjustRightInd w:val="0"/>
              <w:jc w:val="center"/>
            </w:pPr>
            <w:r w:rsidRPr="00490611">
              <w:t>Наименование показателя</w:t>
            </w:r>
          </w:p>
        </w:tc>
        <w:tc>
          <w:tcPr>
            <w:tcW w:w="13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611">
              <w:t>Значение показателя</w:t>
            </w:r>
          </w:p>
        </w:tc>
      </w:tr>
      <w:tr w:rsidR="004C3E8A" w:rsidRPr="00490611" w:rsidTr="00995D3F">
        <w:trPr>
          <w:trHeight w:val="237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490611" w:rsidRDefault="004C3E8A" w:rsidP="004C3E8A">
            <w:pPr>
              <w:autoSpaceDE w:val="0"/>
              <w:autoSpaceDN w:val="0"/>
              <w:adjustRightInd w:val="0"/>
            </w:pPr>
            <w:r w:rsidRPr="00490611">
              <w:t>количество реализованных в рамках проекта мероприятий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490611" w:rsidRDefault="004C3E8A" w:rsidP="004C3E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17A33" w:rsidRPr="00490611" w:rsidTr="00995D3F">
        <w:trPr>
          <w:trHeight w:val="237"/>
        </w:trPr>
        <w:tc>
          <w:tcPr>
            <w:tcW w:w="36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</w:pPr>
            <w:r w:rsidRPr="00490611">
              <w:rPr>
                <w:rFonts w:eastAsiaTheme="minorHAnsi"/>
                <w:color w:val="000000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3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8F4" w:rsidRPr="00490611" w:rsidTr="00995D3F">
        <w:trPr>
          <w:trHeight w:val="237"/>
        </w:trPr>
        <w:tc>
          <w:tcPr>
            <w:tcW w:w="3650" w:type="pct"/>
          </w:tcPr>
          <w:p w:rsidR="009958F4" w:rsidRPr="00490611" w:rsidRDefault="009958F4" w:rsidP="00CB764F">
            <w:pPr>
              <w:tabs>
                <w:tab w:val="left" w:pos="127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0" w:type="pct"/>
          </w:tcPr>
          <w:p w:rsidR="009958F4" w:rsidRPr="00490611" w:rsidRDefault="009958F4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17A33" w:rsidRPr="00490611" w:rsidRDefault="00117A33" w:rsidP="00CD27D3">
      <w:pPr>
        <w:jc w:val="both"/>
        <w:rPr>
          <w:lang w:eastAsia="en-US"/>
        </w:rPr>
      </w:pPr>
    </w:p>
    <w:p w:rsidR="00117A33" w:rsidRPr="00490611" w:rsidRDefault="00117A33" w:rsidP="00CD27D3">
      <w:pPr>
        <w:jc w:val="both"/>
        <w:rPr>
          <w:lang w:eastAsia="en-US"/>
        </w:rPr>
      </w:pPr>
    </w:p>
    <w:p w:rsidR="00153AB8" w:rsidRPr="00490611" w:rsidRDefault="00153AB8" w:rsidP="00153AB8">
      <w:pPr>
        <w:jc w:val="center"/>
        <w:rPr>
          <w:lang w:eastAsia="en-US"/>
        </w:rPr>
      </w:pPr>
    </w:p>
    <w:p w:rsidR="009030A8" w:rsidRPr="00490611" w:rsidRDefault="009030A8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FB29F5" w:rsidRPr="00490611" w:rsidRDefault="00FB29F5" w:rsidP="00EC6F5A">
      <w:pPr>
        <w:jc w:val="right"/>
      </w:pPr>
    </w:p>
    <w:p w:rsidR="00272FD8" w:rsidRDefault="00272FD8" w:rsidP="00EC6F5A">
      <w:pPr>
        <w:jc w:val="right"/>
      </w:pPr>
    </w:p>
    <w:p w:rsidR="00590395" w:rsidRDefault="00590395" w:rsidP="00EC6F5A">
      <w:pPr>
        <w:jc w:val="right"/>
      </w:pPr>
    </w:p>
    <w:p w:rsidR="00995D3F" w:rsidRDefault="00EC6F5A" w:rsidP="00EC6F5A">
      <w:pPr>
        <w:jc w:val="right"/>
      </w:pPr>
      <w:r w:rsidRPr="00490611">
        <w:t xml:space="preserve">Приложение 2 </w:t>
      </w:r>
    </w:p>
    <w:p w:rsidR="00EC6F5A" w:rsidRPr="00490611" w:rsidRDefault="00EC6F5A" w:rsidP="00EC6F5A">
      <w:pPr>
        <w:jc w:val="right"/>
      </w:pPr>
      <w:r w:rsidRPr="00490611">
        <w:t xml:space="preserve">к договору № _____ </w:t>
      </w:r>
    </w:p>
    <w:p w:rsidR="00EC6F5A" w:rsidRPr="00490611" w:rsidRDefault="00EC6F5A" w:rsidP="00EC6F5A">
      <w:pPr>
        <w:jc w:val="right"/>
      </w:pPr>
      <w:r w:rsidRPr="00490611">
        <w:t>от __  _________ 20 ___ г.</w:t>
      </w:r>
    </w:p>
    <w:p w:rsidR="00153AB8" w:rsidRPr="00490611" w:rsidRDefault="00153AB8" w:rsidP="00153AB8">
      <w:pPr>
        <w:jc w:val="center"/>
        <w:rPr>
          <w:lang w:eastAsia="en-US"/>
        </w:rPr>
      </w:pPr>
    </w:p>
    <w:p w:rsidR="00153AB8" w:rsidRPr="00490611" w:rsidRDefault="00153AB8" w:rsidP="00153AB8">
      <w:pPr>
        <w:jc w:val="center"/>
      </w:pPr>
      <w:r w:rsidRPr="00490611">
        <w:rPr>
          <w:lang w:eastAsia="en-US"/>
        </w:rPr>
        <w:t>Финансово-экономическое обоснование проекта</w:t>
      </w:r>
      <w:r w:rsidR="00555AA3" w:rsidRPr="00490611">
        <w:rPr>
          <w:lang w:eastAsia="en-US"/>
        </w:rPr>
        <w:t xml:space="preserve"> </w:t>
      </w:r>
      <w:r w:rsidRPr="00490611">
        <w:t>п</w:t>
      </w:r>
      <w:r w:rsidR="00860266" w:rsidRPr="00490611">
        <w:t>олучателя</w:t>
      </w:r>
      <w:r w:rsidRPr="00490611">
        <w:t xml:space="preserve"> гранта</w:t>
      </w:r>
      <w:r w:rsidR="00555AA3" w:rsidRPr="00490611">
        <w:t xml:space="preserve"> </w:t>
      </w:r>
      <w:r w:rsidR="00F433DE" w:rsidRPr="00490611">
        <w:t>в форме субсидии</w:t>
      </w:r>
      <w:r w:rsidR="00555AA3" w:rsidRPr="00490611">
        <w:t xml:space="preserve"> </w:t>
      </w:r>
      <w:r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5A01D7" w:rsidRPr="00490611" w:rsidRDefault="005A01D7" w:rsidP="00153AB8">
      <w:pPr>
        <w:jc w:val="center"/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</w:t>
      </w:r>
      <w:r w:rsidR="00F433DE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</w:t>
      </w:r>
      <w:r w:rsidR="00F24E80" w:rsidRPr="00995D3F">
        <w:rPr>
          <w:rFonts w:eastAsiaTheme="minorHAnsi"/>
          <w:color w:val="000000"/>
          <w:spacing w:val="-6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="00F24E80" w:rsidRPr="00490611">
        <w:rPr>
          <w:rFonts w:eastAsiaTheme="minorHAnsi"/>
          <w:color w:val="000000"/>
          <w:lang w:eastAsia="en-US"/>
        </w:rPr>
        <w:t>_____________________________________________________________________</w:t>
      </w:r>
      <w:r w:rsidRPr="00490611">
        <w:rPr>
          <w:rFonts w:eastAsiaTheme="minorHAnsi"/>
          <w:color w:val="000000"/>
          <w:lang w:eastAsia="en-US"/>
        </w:rPr>
        <w:t>__________________________</w:t>
      </w:r>
      <w:r w:rsidR="00995D3F">
        <w:rPr>
          <w:rFonts w:eastAsiaTheme="minorHAnsi"/>
          <w:color w:val="000000"/>
          <w:lang w:eastAsia="en-US"/>
        </w:rPr>
        <w:t>___________</w:t>
      </w:r>
      <w:r w:rsidRPr="00490611">
        <w:rPr>
          <w:rFonts w:eastAsiaTheme="minorHAnsi"/>
          <w:color w:val="000000"/>
          <w:lang w:eastAsia="en-US"/>
        </w:rPr>
        <w:t>___________________________</w:t>
      </w:r>
      <w:r w:rsidR="000C6F72" w:rsidRPr="00490611">
        <w:rPr>
          <w:rFonts w:eastAsiaTheme="minorHAnsi"/>
          <w:color w:val="000000"/>
          <w:lang w:eastAsia="en-US"/>
        </w:rPr>
        <w:t>___</w:t>
      </w:r>
    </w:p>
    <w:p w:rsidR="005A01D7" w:rsidRPr="00490611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153AB8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Наименование проекта</w:t>
      </w:r>
      <w:r w:rsidR="00555AA3" w:rsidRPr="00490611">
        <w:rPr>
          <w:rFonts w:eastAsiaTheme="minorHAnsi"/>
          <w:color w:val="000000"/>
          <w:lang w:eastAsia="en-US"/>
        </w:rPr>
        <w:t xml:space="preserve"> </w:t>
      </w:r>
      <w:r w:rsidR="00EC6F5A" w:rsidRPr="00490611">
        <w:rPr>
          <w:rFonts w:eastAsiaTheme="minorHAnsi"/>
          <w:color w:val="000000"/>
          <w:lang w:eastAsia="en-US"/>
        </w:rPr>
        <w:t>по</w:t>
      </w:r>
      <w:r w:rsidR="00F433DE" w:rsidRPr="00490611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490611">
        <w:rPr>
          <w:rFonts w:eastAsiaTheme="minorHAnsi"/>
          <w:color w:val="000000"/>
          <w:lang w:eastAsia="en-US"/>
        </w:rPr>
        <w:t xml:space="preserve"> (полностью):____________________________________________________________________</w:t>
      </w:r>
      <w:r w:rsidR="000C6F72" w:rsidRPr="00490611">
        <w:rPr>
          <w:rFonts w:eastAsiaTheme="minorHAnsi"/>
          <w:color w:val="000000"/>
          <w:lang w:eastAsia="en-US"/>
        </w:rPr>
        <w:t>___________</w:t>
      </w:r>
      <w:r w:rsidR="00EC6F5A" w:rsidRPr="00490611">
        <w:rPr>
          <w:rFonts w:eastAsiaTheme="minorHAnsi"/>
          <w:color w:val="000000"/>
          <w:lang w:eastAsia="en-US"/>
        </w:rPr>
        <w:t>___________</w:t>
      </w:r>
      <w:r w:rsidRPr="00490611">
        <w:rPr>
          <w:rFonts w:eastAsiaTheme="minorHAnsi"/>
          <w:color w:val="000000"/>
          <w:lang w:eastAsia="en-US"/>
        </w:rPr>
        <w:t>________________</w:t>
      </w:r>
      <w:r w:rsidR="00EC6F5A" w:rsidRPr="00490611">
        <w:rPr>
          <w:rFonts w:eastAsiaTheme="minorHAnsi"/>
          <w:color w:val="000000"/>
          <w:lang w:eastAsia="en-US"/>
        </w:rPr>
        <w:t>___________________</w:t>
      </w:r>
    </w:p>
    <w:p w:rsidR="00153AB8" w:rsidRPr="00490611" w:rsidRDefault="00153AB8" w:rsidP="00153AB8">
      <w:pPr>
        <w:ind w:left="3544"/>
        <w:rPr>
          <w:sz w:val="20"/>
          <w:szCs w:val="20"/>
          <w:lang w:eastAsia="en-US"/>
        </w:rPr>
      </w:pPr>
    </w:p>
    <w:p w:rsidR="00314455" w:rsidRPr="00490611" w:rsidRDefault="00D3165B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="007E60BB">
        <w:rPr>
          <w:rStyle w:val="af6"/>
          <w:rFonts w:eastAsiaTheme="minorHAnsi"/>
          <w:color w:val="000000"/>
          <w:lang w:eastAsia="en-US"/>
        </w:rPr>
        <w:footnoteReference w:id="6"/>
      </w:r>
      <w:r w:rsidRPr="00490611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>______</w:t>
      </w:r>
      <w:r w:rsidR="000C6F72" w:rsidRPr="00490611">
        <w:rPr>
          <w:rFonts w:eastAsiaTheme="minorHAnsi"/>
          <w:color w:val="000000"/>
          <w:lang w:eastAsia="en-US"/>
        </w:rPr>
        <w:t xml:space="preserve">_________ </w:t>
      </w:r>
      <w:r w:rsidRPr="00490611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</w:t>
      </w:r>
      <w:r w:rsidR="000C6F72" w:rsidRPr="00490611">
        <w:rPr>
          <w:rFonts w:eastAsiaTheme="minorHAnsi"/>
          <w:color w:val="000000"/>
          <w:lang w:eastAsia="en-US"/>
        </w:rPr>
        <w:t>________</w:t>
      </w:r>
      <w:r w:rsidRPr="00490611">
        <w:rPr>
          <w:rFonts w:eastAsiaTheme="minorHAnsi"/>
          <w:color w:val="000000"/>
          <w:lang w:eastAsia="en-US"/>
        </w:rPr>
        <w:t>__________________</w:t>
      </w:r>
    </w:p>
    <w:p w:rsidR="00314455" w:rsidRPr="00490611" w:rsidRDefault="00314455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</w:pPr>
    </w:p>
    <w:p w:rsidR="00153AB8" w:rsidRPr="00490611" w:rsidRDefault="00783224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490611">
        <w:t>Е</w:t>
      </w:r>
      <w:r w:rsidR="00153AB8" w:rsidRPr="00490611">
        <w:t>диница измерения: рубль (с точностью до второго десятичного знака)</w:t>
      </w:r>
      <w:r w:rsidRPr="00490611">
        <w:t>.</w:t>
      </w:r>
    </w:p>
    <w:p w:rsidR="00153AB8" w:rsidRPr="00490611" w:rsidRDefault="00153AB8" w:rsidP="00153AB8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2816"/>
        <w:gridCol w:w="1766"/>
        <w:gridCol w:w="1766"/>
        <w:gridCol w:w="1766"/>
      </w:tblGrid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t>№</w:t>
            </w:r>
            <w:r w:rsidRPr="00490611">
              <w:rPr>
                <w:lang w:eastAsia="en-US"/>
              </w:rPr>
              <w:t xml:space="preserve"> п/п</w:t>
            </w:r>
          </w:p>
        </w:tc>
        <w:tc>
          <w:tcPr>
            <w:tcW w:w="1603" w:type="pct"/>
            <w:vAlign w:val="center"/>
          </w:tcPr>
          <w:p w:rsidR="00153AB8" w:rsidRPr="00490611" w:rsidRDefault="000D19E4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Стоимость (ед.)</w:t>
            </w:r>
            <w:r w:rsidR="00952D55" w:rsidRPr="00490611">
              <w:rPr>
                <w:lang w:eastAsia="en-US"/>
              </w:rPr>
              <w:t>, руб.</w:t>
            </w: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Количество единиц</w:t>
            </w:r>
          </w:p>
        </w:tc>
        <w:tc>
          <w:tcPr>
            <w:tcW w:w="1006" w:type="pct"/>
            <w:vAlign w:val="center"/>
          </w:tcPr>
          <w:p w:rsidR="00153AB8" w:rsidRPr="00490611" w:rsidRDefault="00952D55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Сумма, руб.</w:t>
            </w:r>
          </w:p>
        </w:tc>
      </w:tr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5A01D7" w:rsidRPr="00490611" w:rsidRDefault="005A01D7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6062F" w:rsidRPr="00490611" w:rsidRDefault="0016062F" w:rsidP="001613F9">
      <w:pPr>
        <w:jc w:val="right"/>
      </w:pPr>
    </w:p>
    <w:p w:rsidR="0016062F" w:rsidRPr="00490611" w:rsidRDefault="0016062F" w:rsidP="001613F9">
      <w:pPr>
        <w:jc w:val="right"/>
      </w:pPr>
    </w:p>
    <w:p w:rsidR="0016062F" w:rsidRPr="00490611" w:rsidRDefault="0016062F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4F7640" w:rsidRPr="00490611" w:rsidRDefault="004F7640" w:rsidP="00D815EA">
      <w:pPr>
        <w:jc w:val="right"/>
      </w:pPr>
    </w:p>
    <w:p w:rsidR="00590395" w:rsidRDefault="00590395" w:rsidP="00D815EA">
      <w:pPr>
        <w:jc w:val="right"/>
      </w:pPr>
    </w:p>
    <w:p w:rsidR="00995D3F" w:rsidRDefault="00995D3F" w:rsidP="00D815EA">
      <w:pPr>
        <w:jc w:val="right"/>
      </w:pPr>
      <w:r>
        <w:t xml:space="preserve">Приложение </w:t>
      </w:r>
      <w:r w:rsidR="001613F9" w:rsidRPr="00490611">
        <w:t>3</w:t>
      </w:r>
    </w:p>
    <w:p w:rsidR="001613F9" w:rsidRPr="00490611" w:rsidRDefault="001613F9" w:rsidP="00D815EA">
      <w:pPr>
        <w:jc w:val="right"/>
      </w:pPr>
      <w:r w:rsidRPr="00490611">
        <w:t xml:space="preserve">к </w:t>
      </w:r>
      <w:r w:rsidR="0026327D" w:rsidRPr="00490611">
        <w:t xml:space="preserve">договору </w:t>
      </w:r>
      <w:r w:rsidRPr="00490611">
        <w:t xml:space="preserve">№ _____ </w:t>
      </w:r>
    </w:p>
    <w:p w:rsidR="001613F9" w:rsidRPr="00490611" w:rsidRDefault="001613F9" w:rsidP="001613F9">
      <w:pPr>
        <w:jc w:val="right"/>
      </w:pPr>
      <w:r w:rsidRPr="00490611">
        <w:t>от __  _________ 20 ___ г.</w:t>
      </w:r>
    </w:p>
    <w:p w:rsidR="001613F9" w:rsidRPr="00490611" w:rsidRDefault="001613F9" w:rsidP="001613F9">
      <w:pPr>
        <w:widowControl w:val="0"/>
        <w:tabs>
          <w:tab w:val="left" w:pos="7230"/>
        </w:tabs>
      </w:pPr>
    </w:p>
    <w:p w:rsidR="0026327D" w:rsidRPr="00490611" w:rsidRDefault="0026327D" w:rsidP="001D33F3">
      <w:pPr>
        <w:widowControl w:val="0"/>
        <w:tabs>
          <w:tab w:val="left" w:pos="7230"/>
        </w:tabs>
        <w:jc w:val="center"/>
      </w:pPr>
      <w:r w:rsidRPr="00490611">
        <w:rPr>
          <w:lang w:eastAsia="en-US"/>
        </w:rPr>
        <w:t>Финансовый отчёт о реализации проекта</w:t>
      </w:r>
      <w:r w:rsidR="00555AA3" w:rsidRPr="00490611">
        <w:rPr>
          <w:lang w:eastAsia="en-US"/>
        </w:rPr>
        <w:t xml:space="preserve"> </w:t>
      </w:r>
      <w:r w:rsidRPr="00490611">
        <w:t>получателя гранта</w:t>
      </w:r>
      <w:r w:rsidR="00555AA3" w:rsidRPr="00490611">
        <w:t xml:space="preserve"> </w:t>
      </w:r>
      <w:r w:rsidR="00960519" w:rsidRPr="00490611">
        <w:t>в форме субсидии</w:t>
      </w:r>
      <w:r w:rsidRPr="00490611">
        <w:t xml:space="preserve"> из бю</w:t>
      </w:r>
      <w:r w:rsidR="00783224" w:rsidRPr="00490611">
        <w:t>джета города Когалыма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1D33F3" w:rsidRPr="00490611">
        <w:rPr>
          <w:rStyle w:val="af6"/>
        </w:rPr>
        <w:footnoteReference w:id="7"/>
      </w:r>
    </w:p>
    <w:p w:rsidR="001D33F3" w:rsidRPr="00490611" w:rsidRDefault="001D33F3" w:rsidP="001D33F3">
      <w:pPr>
        <w:widowControl w:val="0"/>
        <w:tabs>
          <w:tab w:val="left" w:pos="7230"/>
        </w:tabs>
        <w:jc w:val="center"/>
      </w:pP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получателя гранта в форме субс</w:t>
      </w:r>
      <w:r w:rsidR="00960519" w:rsidRPr="00995D3F">
        <w:rPr>
          <w:rFonts w:eastAsiaTheme="minorHAnsi"/>
          <w:color w:val="000000"/>
          <w:spacing w:val="-6"/>
          <w:lang w:eastAsia="en-US"/>
        </w:rPr>
        <w:t>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_______________________________________________</w:t>
      </w:r>
      <w:r w:rsidR="0037517D" w:rsidRPr="00490611">
        <w:rPr>
          <w:rFonts w:eastAsiaTheme="minorHAnsi"/>
          <w:color w:val="000000"/>
          <w:lang w:eastAsia="en-US"/>
        </w:rPr>
        <w:t>__________</w:t>
      </w:r>
      <w:r w:rsidR="00995D3F">
        <w:rPr>
          <w:rFonts w:eastAsiaTheme="minorHAnsi"/>
          <w:color w:val="000000"/>
          <w:lang w:eastAsia="en-US"/>
        </w:rPr>
        <w:t>___________</w:t>
      </w: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Наименование проекта</w:t>
      </w:r>
      <w:r w:rsidR="00555AA3" w:rsidRPr="00995D3F">
        <w:rPr>
          <w:rFonts w:eastAsiaTheme="minorHAnsi"/>
          <w:color w:val="000000"/>
          <w:spacing w:val="-6"/>
          <w:lang w:eastAsia="en-US"/>
        </w:rPr>
        <w:t xml:space="preserve"> </w:t>
      </w:r>
      <w:r w:rsidRPr="00995D3F">
        <w:rPr>
          <w:rFonts w:eastAsiaTheme="minorHAnsi"/>
          <w:color w:val="000000"/>
          <w:spacing w:val="-6"/>
          <w:lang w:eastAsia="en-US"/>
        </w:rPr>
        <w:t>по</w:t>
      </w:r>
      <w:r w:rsidR="00960519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_____________________________________</w:t>
      </w:r>
      <w:r w:rsidR="0037517D" w:rsidRPr="00490611">
        <w:rPr>
          <w:rFonts w:eastAsiaTheme="minorHAnsi"/>
          <w:color w:val="000000"/>
          <w:lang w:eastAsia="en-US"/>
        </w:rPr>
        <w:t>____________________</w:t>
      </w:r>
      <w:r w:rsidR="00995D3F">
        <w:rPr>
          <w:rFonts w:eastAsiaTheme="minorHAnsi"/>
          <w:color w:val="000000"/>
          <w:lang w:eastAsia="en-US"/>
        </w:rPr>
        <w:t>___________</w:t>
      </w: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960519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проекта):</w:t>
      </w:r>
      <w:r w:rsidR="000C6F72" w:rsidRPr="00490611">
        <w:rPr>
          <w:rFonts w:eastAsiaTheme="minorHAnsi"/>
          <w:color w:val="000000"/>
          <w:lang w:eastAsia="en-US"/>
        </w:rPr>
        <w:t xml:space="preserve">________________ </w:t>
      </w:r>
      <w:r w:rsidRPr="00490611">
        <w:rPr>
          <w:rFonts w:eastAsiaTheme="minorHAnsi"/>
          <w:color w:val="000000"/>
          <w:lang w:eastAsia="en-US"/>
        </w:rPr>
        <w:t>_______________________________________</w:t>
      </w:r>
      <w:r w:rsidR="001D33F3" w:rsidRPr="00490611">
        <w:rPr>
          <w:rFonts w:eastAsiaTheme="minorHAnsi"/>
          <w:color w:val="000000"/>
          <w:lang w:eastAsia="en-US"/>
        </w:rPr>
        <w:t>___________________</w:t>
      </w:r>
      <w:r w:rsidR="000C6F72" w:rsidRPr="00490611">
        <w:rPr>
          <w:rFonts w:eastAsiaTheme="minorHAnsi"/>
          <w:color w:val="000000"/>
          <w:lang w:eastAsia="en-US"/>
        </w:rPr>
        <w:t>__________</w:t>
      </w:r>
    </w:p>
    <w:p w:rsidR="0026327D" w:rsidRPr="00490611" w:rsidRDefault="0026327D" w:rsidP="001613F9">
      <w:pPr>
        <w:widowControl w:val="0"/>
        <w:tabs>
          <w:tab w:val="left" w:pos="723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502"/>
        <w:gridCol w:w="2298"/>
        <w:gridCol w:w="2162"/>
        <w:gridCol w:w="2299"/>
      </w:tblGrid>
      <w:tr w:rsidR="0026327D" w:rsidRPr="00490611" w:rsidTr="00995D3F">
        <w:trPr>
          <w:trHeight w:val="661"/>
        </w:trPr>
        <w:tc>
          <w:tcPr>
            <w:tcW w:w="313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81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1328" w:type="pct"/>
            <w:vAlign w:val="center"/>
          </w:tcPr>
          <w:p w:rsidR="0026327D" w:rsidRPr="00490611" w:rsidRDefault="00314455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объё</w:t>
            </w:r>
            <w:r w:rsidR="00CB33D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1250" w:type="pct"/>
            <w:vAlign w:val="center"/>
          </w:tcPr>
          <w:p w:rsidR="0026327D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 о</w:t>
            </w:r>
            <w:r w:rsidR="005507D7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бъё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№, дата, наименование </w:t>
            </w:r>
            <w:r w:rsidR="00CC46FF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первичного 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документа, подтверждающего расходы </w:t>
            </w:r>
            <w:r w:rsidR="00CC46FF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(прикладываются копии)</w:t>
            </w:r>
            <w:r w:rsidR="008F550C" w:rsidRPr="00490611">
              <w:rPr>
                <w:rStyle w:val="af6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</w:tr>
      <w:tr w:rsidR="0026327D" w:rsidRPr="00490611" w:rsidTr="00995D3F">
        <w:trPr>
          <w:trHeight w:val="326"/>
        </w:trPr>
        <w:tc>
          <w:tcPr>
            <w:tcW w:w="313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3DC" w:rsidRPr="00490611" w:rsidTr="00995D3F">
        <w:trPr>
          <w:trHeight w:val="326"/>
        </w:trPr>
        <w:tc>
          <w:tcPr>
            <w:tcW w:w="313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28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95D3F" w:rsidRPr="00995D3F" w:rsidRDefault="00995D3F" w:rsidP="001613F9">
      <w:pPr>
        <w:widowControl w:val="0"/>
        <w:tabs>
          <w:tab w:val="left" w:pos="7230"/>
        </w:tabs>
        <w:rPr>
          <w:sz w:val="14"/>
          <w:szCs w:val="14"/>
        </w:rPr>
      </w:pPr>
    </w:p>
    <w:p w:rsidR="005507D7" w:rsidRPr="00490611" w:rsidRDefault="005507D7" w:rsidP="001613F9">
      <w:pPr>
        <w:widowControl w:val="0"/>
        <w:tabs>
          <w:tab w:val="left" w:pos="7230"/>
        </w:tabs>
      </w:pPr>
      <w:r w:rsidRPr="00490611">
        <w:t>Приложение:</w:t>
      </w:r>
    </w:p>
    <w:p w:rsidR="001D33F3" w:rsidRPr="00490611" w:rsidRDefault="005507D7" w:rsidP="005507D7">
      <w:pPr>
        <w:widowControl w:val="0"/>
        <w:tabs>
          <w:tab w:val="left" w:pos="7230"/>
        </w:tabs>
      </w:pPr>
      <w:r w:rsidRPr="00490611">
        <w:t>1.________ (___) стр.</w:t>
      </w:r>
    </w:p>
    <w:p w:rsidR="005507D7" w:rsidRPr="00490611" w:rsidRDefault="005507D7" w:rsidP="005507D7">
      <w:pPr>
        <w:widowControl w:val="0"/>
        <w:tabs>
          <w:tab w:val="left" w:pos="7230"/>
        </w:tabs>
      </w:pPr>
      <w:r w:rsidRPr="00490611">
        <w:t>2.________(___) стр.</w:t>
      </w:r>
    </w:p>
    <w:p w:rsidR="005507D7" w:rsidRPr="00A62400" w:rsidRDefault="005507D7" w:rsidP="001613F9">
      <w:pPr>
        <w:widowControl w:val="0"/>
        <w:tabs>
          <w:tab w:val="left" w:pos="7230"/>
        </w:tabs>
        <w:rPr>
          <w:sz w:val="14"/>
          <w:szCs w:val="14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3753"/>
        <w:gridCol w:w="2106"/>
        <w:gridCol w:w="2928"/>
      </w:tblGrid>
      <w:tr w:rsidR="005507D7" w:rsidRPr="00490611" w:rsidTr="00A62400">
        <w:trPr>
          <w:trHeight w:val="776"/>
          <w:jc w:val="right"/>
        </w:trPr>
        <w:tc>
          <w:tcPr>
            <w:tcW w:w="2135" w:type="pct"/>
          </w:tcPr>
          <w:p w:rsidR="005507D7" w:rsidRPr="00490611" w:rsidRDefault="005507D7" w:rsidP="005507D7">
            <w:r w:rsidRPr="00490611">
              <w:t>По</w:t>
            </w:r>
            <w:r w:rsidR="00960519" w:rsidRPr="00490611">
              <w:t>лучатель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A62400" w:rsidRPr="00490611" w:rsidRDefault="00A62400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490611" w:rsidRDefault="005507D7" w:rsidP="001D33F3">
            <w:pPr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_______________</w:t>
            </w:r>
          </w:p>
        </w:tc>
        <w:tc>
          <w:tcPr>
            <w:tcW w:w="1666" w:type="pct"/>
          </w:tcPr>
          <w:p w:rsidR="005507D7" w:rsidRPr="00490611" w:rsidRDefault="005507D7" w:rsidP="00BA0A02">
            <w:pPr>
              <w:rPr>
                <w:sz w:val="22"/>
                <w:szCs w:val="22"/>
              </w:rPr>
            </w:pPr>
          </w:p>
          <w:p w:rsidR="005507D7" w:rsidRDefault="005507D7" w:rsidP="00BA0A02">
            <w:pPr>
              <w:rPr>
                <w:sz w:val="22"/>
                <w:szCs w:val="22"/>
              </w:rPr>
            </w:pPr>
          </w:p>
          <w:p w:rsidR="00A62400" w:rsidRPr="00490611" w:rsidRDefault="00A62400" w:rsidP="00BA0A02">
            <w:pPr>
              <w:rPr>
                <w:sz w:val="22"/>
                <w:szCs w:val="22"/>
              </w:rPr>
            </w:pPr>
          </w:p>
          <w:p w:rsidR="005507D7" w:rsidRPr="00490611" w:rsidRDefault="005507D7" w:rsidP="00BA0A02">
            <w:pPr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______________________</w:t>
            </w:r>
          </w:p>
        </w:tc>
      </w:tr>
      <w:tr w:rsidR="005507D7" w:rsidRPr="00490611" w:rsidTr="00E9760E">
        <w:trPr>
          <w:jc w:val="right"/>
        </w:trPr>
        <w:tc>
          <w:tcPr>
            <w:tcW w:w="2135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</w:tcPr>
          <w:p w:rsidR="005507D7" w:rsidRPr="00490611" w:rsidRDefault="005507D7" w:rsidP="00995D3F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5507D7" w:rsidRPr="00490611" w:rsidTr="00E9760E">
        <w:trPr>
          <w:trHeight w:val="420"/>
          <w:jc w:val="right"/>
        </w:trPr>
        <w:tc>
          <w:tcPr>
            <w:tcW w:w="2135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5507D7" w:rsidRPr="00490611" w:rsidRDefault="005507D7" w:rsidP="00BA0A02">
            <w:pPr>
              <w:pStyle w:val="HeadDoc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   ____________20__ г.</w:t>
            </w:r>
          </w:p>
          <w:p w:rsidR="005507D7" w:rsidRPr="00490611" w:rsidRDefault="005507D7" w:rsidP="00BA0A02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A62400" w:rsidRDefault="00A62400" w:rsidP="00D815EA">
      <w:pPr>
        <w:jc w:val="right"/>
      </w:pPr>
      <w:r>
        <w:t xml:space="preserve">Приложение </w:t>
      </w:r>
      <w:r w:rsidR="00856A17" w:rsidRPr="00490611">
        <w:t>4</w:t>
      </w:r>
    </w:p>
    <w:p w:rsidR="00856A17" w:rsidRPr="00490611" w:rsidRDefault="00856A17" w:rsidP="00D815EA">
      <w:pPr>
        <w:jc w:val="right"/>
      </w:pPr>
      <w:r w:rsidRPr="00490611">
        <w:t xml:space="preserve">к договору № _____ </w:t>
      </w:r>
    </w:p>
    <w:p w:rsidR="00856A17" w:rsidRPr="00490611" w:rsidRDefault="00856A17" w:rsidP="00856A17">
      <w:pPr>
        <w:jc w:val="right"/>
      </w:pPr>
      <w:r w:rsidRPr="00490611">
        <w:t>от __  _________ 20 ___ г.</w:t>
      </w:r>
    </w:p>
    <w:p w:rsidR="001613F9" w:rsidRPr="00490611" w:rsidRDefault="001613F9" w:rsidP="001613F9">
      <w:pPr>
        <w:widowControl w:val="0"/>
        <w:tabs>
          <w:tab w:val="left" w:pos="7230"/>
        </w:tabs>
      </w:pPr>
    </w:p>
    <w:p w:rsidR="00856A17" w:rsidRPr="00490611" w:rsidRDefault="00856A17" w:rsidP="00856A17">
      <w:pPr>
        <w:autoSpaceDE w:val="0"/>
        <w:autoSpaceDN w:val="0"/>
        <w:adjustRightInd w:val="0"/>
        <w:ind w:left="709"/>
        <w:jc w:val="center"/>
      </w:pPr>
      <w:r w:rsidRPr="00490611">
        <w:t xml:space="preserve">Информационно-аналитический отчёт </w:t>
      </w:r>
      <w:r w:rsidRPr="00490611">
        <w:rPr>
          <w:lang w:eastAsia="en-US"/>
        </w:rPr>
        <w:t xml:space="preserve">о </w:t>
      </w:r>
      <w:r w:rsidR="00555AA3" w:rsidRPr="00490611">
        <w:rPr>
          <w:lang w:eastAsia="en-US"/>
        </w:rPr>
        <w:t xml:space="preserve">достижении целевых показателей </w:t>
      </w:r>
      <w:r w:rsidRPr="00490611">
        <w:rPr>
          <w:lang w:eastAsia="en-US"/>
        </w:rPr>
        <w:t>проекта</w:t>
      </w:r>
      <w:r w:rsidR="00555AA3" w:rsidRPr="00490611">
        <w:rPr>
          <w:lang w:eastAsia="en-US"/>
        </w:rPr>
        <w:t xml:space="preserve"> </w:t>
      </w:r>
      <w:r w:rsidRPr="00490611">
        <w:t>получателя гранта</w:t>
      </w:r>
      <w:r w:rsidR="00555AA3" w:rsidRPr="00490611">
        <w:t xml:space="preserve"> </w:t>
      </w:r>
      <w:r w:rsidR="00FD2C72" w:rsidRPr="00490611">
        <w:t>в форме субсидии</w:t>
      </w:r>
      <w:r w:rsidRPr="00490611">
        <w:t xml:space="preserve"> из бю</w:t>
      </w:r>
      <w:r w:rsidR="00783224" w:rsidRPr="00490611">
        <w:t>джета города Когалыма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EE6FBD" w:rsidRPr="00490611">
        <w:rPr>
          <w:rStyle w:val="af6"/>
        </w:rPr>
        <w:footnoteReference w:id="9"/>
      </w:r>
    </w:p>
    <w:p w:rsidR="00856A17" w:rsidRPr="00490611" w:rsidRDefault="00856A17" w:rsidP="00A62400">
      <w:pPr>
        <w:autoSpaceDE w:val="0"/>
        <w:autoSpaceDN w:val="0"/>
        <w:adjustRightInd w:val="0"/>
        <w:ind w:left="709" w:firstLine="425"/>
        <w:jc w:val="center"/>
        <w:rPr>
          <w:u w:val="single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D108BD" w:rsidRPr="00490611" w:rsidTr="00BA0A02">
        <w:trPr>
          <w:trHeight w:val="235"/>
        </w:trPr>
        <w:tc>
          <w:tcPr>
            <w:tcW w:w="9039" w:type="dxa"/>
          </w:tcPr>
          <w:p w:rsidR="007B054C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709"/>
            </w:pPr>
            <w:r w:rsidRPr="00490611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812881" w:rsidRPr="00490611">
              <w:rPr>
                <w:rFonts w:eastAsiaTheme="minorHAnsi"/>
                <w:color w:val="000000"/>
                <w:lang w:eastAsia="en-US"/>
              </w:rPr>
              <w:t xml:space="preserve"> проекта:</w:t>
            </w:r>
          </w:p>
          <w:p w:rsidR="00FD2C72" w:rsidRPr="00490611" w:rsidRDefault="007B054C" w:rsidP="007B054C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D108BD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t xml:space="preserve">Получатель гранта </w:t>
            </w:r>
            <w:r w:rsidR="00FD2C72" w:rsidRPr="00490611">
              <w:t>–</w:t>
            </w:r>
            <w:r w:rsidRPr="00490611">
              <w:t xml:space="preserve"> автор (руководитель, координатор) проекта: </w:t>
            </w:r>
            <w:r w:rsidR="007B054C" w:rsidRPr="00490611">
              <w:t>___________________________________________________________________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2F0F0F" w:rsidRPr="00490611" w:rsidRDefault="00D108BD" w:rsidP="0092249E">
            <w:pPr>
              <w:pStyle w:val="af3"/>
              <w:tabs>
                <w:tab w:val="left" w:pos="426"/>
                <w:tab w:val="left" w:pos="1134"/>
              </w:tabs>
              <w:ind w:left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AD5DA5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Проектная команда (</w:t>
            </w:r>
            <w:r w:rsidR="000A1BA4" w:rsidRPr="00490611">
              <w:rPr>
                <w:rFonts w:eastAsiaTheme="minorHAnsi"/>
                <w:i/>
                <w:color w:val="000000"/>
                <w:lang w:eastAsia="en-US"/>
              </w:rPr>
              <w:t xml:space="preserve">при </w:t>
            </w:r>
            <w:r w:rsidRPr="00490611">
              <w:rPr>
                <w:rFonts w:eastAsiaTheme="minorHAnsi"/>
                <w:i/>
                <w:color w:val="000000"/>
                <w:lang w:eastAsia="en-US"/>
              </w:rPr>
              <w:t>наличии</w:t>
            </w:r>
            <w:r w:rsidRPr="00490611">
              <w:rPr>
                <w:rFonts w:eastAsiaTheme="minorHAnsi"/>
                <w:color w:val="000000"/>
                <w:lang w:eastAsia="en-US"/>
              </w:rPr>
              <w:t>):</w:t>
            </w:r>
          </w:p>
          <w:p w:rsidR="00D108BD" w:rsidRPr="00490611" w:rsidRDefault="007B054C" w:rsidP="00AD5DA5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</w:t>
            </w:r>
            <w:r w:rsidR="000A1BA4" w:rsidRPr="00490611">
              <w:rPr>
                <w:rFonts w:eastAsiaTheme="minorHAnsi"/>
                <w:color w:val="000000"/>
                <w:lang w:eastAsia="en-US"/>
              </w:rPr>
              <w:t>_______</w:t>
            </w:r>
            <w:r w:rsidR="00AD5DA5" w:rsidRPr="00490611">
              <w:rPr>
                <w:rFonts w:eastAsiaTheme="minorHAnsi"/>
                <w:color w:val="000000"/>
                <w:lang w:eastAsia="en-US"/>
              </w:rPr>
              <w:t>________________________________,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D108BD" w:rsidRPr="00A62400" w:rsidRDefault="00D108BD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D108BD" w:rsidRPr="00A62400" w:rsidRDefault="007B054C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2400">
              <w:rPr>
                <w:sz w:val="20"/>
                <w:szCs w:val="20"/>
              </w:rPr>
              <w:t>____________________</w:t>
            </w:r>
            <w:r w:rsidR="00E84DF1" w:rsidRPr="00A62400">
              <w:rPr>
                <w:sz w:val="20"/>
                <w:szCs w:val="20"/>
              </w:rPr>
              <w:t>_______</w:t>
            </w:r>
            <w:r w:rsidRPr="00A62400">
              <w:rPr>
                <w:sz w:val="20"/>
                <w:szCs w:val="20"/>
              </w:rPr>
              <w:t>______________________________________</w:t>
            </w:r>
            <w:r w:rsidR="000A1BA4" w:rsidRPr="00A62400">
              <w:rPr>
                <w:sz w:val="20"/>
                <w:szCs w:val="20"/>
              </w:rPr>
              <w:t>_________</w:t>
            </w:r>
            <w:r w:rsidR="00FD2C72" w:rsidRPr="00A62400">
              <w:rPr>
                <w:sz w:val="20"/>
                <w:szCs w:val="20"/>
              </w:rPr>
              <w:t>_____________</w:t>
            </w:r>
            <w:r w:rsidR="00555AA3" w:rsidRPr="00A62400">
              <w:rPr>
                <w:sz w:val="20"/>
                <w:szCs w:val="20"/>
              </w:rPr>
              <w:t xml:space="preserve"> </w:t>
            </w:r>
            <w:r w:rsidR="00D108BD"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  <w:p w:rsidR="00FD2C72" w:rsidRPr="00490611" w:rsidRDefault="00FD2C72" w:rsidP="00FD2C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FD2C72" w:rsidRPr="00490611" w:rsidRDefault="00FD2C72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 xml:space="preserve">Срок реализации </w:t>
            </w:r>
            <w:r w:rsidR="00D108BD" w:rsidRPr="00490611">
              <w:rPr>
                <w:rFonts w:eastAsiaTheme="minorHAnsi"/>
                <w:color w:val="000000"/>
                <w:lang w:eastAsia="en-US"/>
              </w:rPr>
              <w:t>проекта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  <w:r w:rsidR="00A624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</w:t>
            </w:r>
            <w:r w:rsidR="00E84DF1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A624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2249E" w:rsidRDefault="00D108BD" w:rsidP="00E84DF1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(число, месяц, год начала реализации проекта </w:t>
            </w:r>
            <w:r w:rsidR="00FD2C72"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–</w:t>
            </w: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2C72" w:rsidRPr="00490611" w:rsidRDefault="00D108BD" w:rsidP="0092249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число, месяц, год завершения реализации проекта)</w:t>
            </w:r>
          </w:p>
        </w:tc>
      </w:tr>
    </w:tbl>
    <w:p w:rsidR="001A518A" w:rsidRPr="0092249E" w:rsidRDefault="00555AA3" w:rsidP="0092249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92249E">
        <w:rPr>
          <w:rFonts w:eastAsiaTheme="minorHAnsi"/>
          <w:color w:val="000000"/>
          <w:spacing w:val="-6"/>
          <w:lang w:eastAsia="en-US"/>
        </w:rPr>
        <w:t>5</w:t>
      </w:r>
      <w:r w:rsidR="00FD2C72" w:rsidRPr="0092249E">
        <w:rPr>
          <w:rFonts w:eastAsiaTheme="minorHAnsi"/>
          <w:color w:val="000000"/>
          <w:spacing w:val="-6"/>
          <w:lang w:eastAsia="en-US"/>
        </w:rPr>
        <w:t xml:space="preserve">. </w:t>
      </w:r>
      <w:r w:rsidR="001A518A" w:rsidRPr="0092249E">
        <w:rPr>
          <w:rFonts w:eastAsiaTheme="minorHAnsi"/>
          <w:color w:val="000000"/>
          <w:spacing w:val="-6"/>
          <w:lang w:eastAsia="en-US"/>
        </w:rPr>
        <w:t xml:space="preserve">Действия и мероприятия, </w:t>
      </w:r>
      <w:r w:rsidR="007B054C" w:rsidRPr="0092249E">
        <w:rPr>
          <w:rFonts w:eastAsiaTheme="minorHAnsi"/>
          <w:color w:val="000000"/>
          <w:spacing w:val="-6"/>
          <w:lang w:eastAsia="en-US"/>
        </w:rPr>
        <w:t>осуществлё</w:t>
      </w:r>
      <w:r w:rsidR="001A518A" w:rsidRPr="0092249E">
        <w:rPr>
          <w:rFonts w:eastAsiaTheme="minorHAnsi"/>
          <w:color w:val="000000"/>
          <w:spacing w:val="-6"/>
          <w:lang w:eastAsia="en-US"/>
        </w:rPr>
        <w:t>нные в период реализации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09"/>
        <w:gridCol w:w="1797"/>
        <w:gridCol w:w="1773"/>
        <w:gridCol w:w="1785"/>
      </w:tblGrid>
      <w:tr w:rsidR="00236CCD" w:rsidRPr="00490611" w:rsidTr="0092249E">
        <w:trPr>
          <w:trHeight w:val="379"/>
        </w:trPr>
        <w:tc>
          <w:tcPr>
            <w:tcW w:w="291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№</w:t>
            </w:r>
            <w:r w:rsidRPr="00490611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58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Наименование  действия, мероприятия (контрольной точки)</w:t>
            </w:r>
          </w:p>
        </w:tc>
        <w:tc>
          <w:tcPr>
            <w:tcW w:w="1024" w:type="pct"/>
            <w:vAlign w:val="center"/>
          </w:tcPr>
          <w:p w:rsidR="00CA0602" w:rsidRPr="00490611" w:rsidRDefault="00236CCD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 xml:space="preserve">Дата осуществления </w:t>
            </w:r>
            <w:r w:rsidRPr="00490611">
              <w:rPr>
                <w:sz w:val="22"/>
                <w:szCs w:val="22"/>
                <w:lang w:val="en-US"/>
              </w:rPr>
              <w:t>/</w:t>
            </w:r>
            <w:r w:rsidRPr="00490611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010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017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Численный охват (в случае проведения массового мероприятия)</w:t>
            </w:r>
          </w:p>
        </w:tc>
      </w:tr>
      <w:tr w:rsidR="00CA0602" w:rsidRPr="00490611" w:rsidTr="0092249E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Запланированные действия, мероприятия</w:t>
            </w:r>
          </w:p>
        </w:tc>
      </w:tr>
      <w:tr w:rsidR="00236CCD" w:rsidRPr="00490611" w:rsidTr="0092249E">
        <w:trPr>
          <w:trHeight w:val="259"/>
        </w:trPr>
        <w:tc>
          <w:tcPr>
            <w:tcW w:w="291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602" w:rsidRPr="00490611" w:rsidTr="0092249E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Незапланированные действия, мероприятия</w:t>
            </w:r>
          </w:p>
        </w:tc>
      </w:tr>
      <w:tr w:rsidR="00CA0602" w:rsidRPr="00490611" w:rsidTr="0092249E">
        <w:trPr>
          <w:trHeight w:val="259"/>
        </w:trPr>
        <w:tc>
          <w:tcPr>
            <w:tcW w:w="291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97A41" w:rsidRPr="007E60BB" w:rsidRDefault="007E60BB" w:rsidP="007E60BB">
      <w:pPr>
        <w:tabs>
          <w:tab w:val="left" w:pos="525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1A518A" w:rsidRPr="007E60BB">
        <w:rPr>
          <w:rFonts w:eastAsiaTheme="minorHAnsi"/>
          <w:color w:val="000000"/>
          <w:lang w:eastAsia="en-US"/>
        </w:rPr>
        <w:t xml:space="preserve">Достижение </w:t>
      </w:r>
      <w:r w:rsidR="00AE4217" w:rsidRPr="007E60BB">
        <w:rPr>
          <w:rFonts w:eastAsiaTheme="minorHAnsi"/>
          <w:color w:val="000000"/>
          <w:lang w:eastAsia="en-US"/>
        </w:rPr>
        <w:t>показателей результативности</w:t>
      </w:r>
      <w:r w:rsidR="00555AA3" w:rsidRPr="007E60BB">
        <w:rPr>
          <w:rFonts w:eastAsiaTheme="minorHAnsi"/>
          <w:color w:val="000000"/>
          <w:lang w:eastAsia="en-US"/>
        </w:rPr>
        <w:t xml:space="preserve"> (целевых показателей)</w:t>
      </w:r>
      <w:r w:rsidR="00597A41" w:rsidRPr="007E60BB">
        <w:rPr>
          <w:rFonts w:eastAsiaTheme="minorHAnsi"/>
          <w:color w:val="000000"/>
          <w:lang w:eastAsia="en-US"/>
        </w:rPr>
        <w:t>:</w:t>
      </w:r>
    </w:p>
    <w:p w:rsidR="001A518A" w:rsidRDefault="007E60BB" w:rsidP="007E60BB">
      <w:pPr>
        <w:tabs>
          <w:tab w:val="left" w:pos="993"/>
          <w:tab w:val="left" w:pos="1276"/>
        </w:tabs>
        <w:ind w:firstLine="709"/>
        <w:jc w:val="both"/>
      </w:pPr>
      <w:r>
        <w:rPr>
          <w:rFonts w:eastAsiaTheme="minorHAnsi"/>
          <w:color w:val="000000"/>
          <w:lang w:eastAsia="en-US"/>
        </w:rPr>
        <w:t>6</w:t>
      </w:r>
      <w:r w:rsidR="00236CCD" w:rsidRPr="00490611">
        <w:rPr>
          <w:rFonts w:eastAsiaTheme="minorHAnsi"/>
          <w:color w:val="000000"/>
          <w:lang w:eastAsia="en-US"/>
        </w:rPr>
        <w:t>.1.</w:t>
      </w:r>
      <w:r w:rsidR="00555AA3" w:rsidRPr="00490611">
        <w:t xml:space="preserve"> </w:t>
      </w:r>
      <w:r w:rsidR="00927CF2" w:rsidRPr="00490611">
        <w:rPr>
          <w:rFonts w:eastAsiaTheme="minorHAnsi"/>
          <w:lang w:eastAsia="en-US"/>
        </w:rPr>
        <w:t xml:space="preserve">Фактически полученные качественные </w:t>
      </w:r>
      <w:r w:rsidR="002077BF" w:rsidRPr="00490611">
        <w:t>позитивные изменения в молодёжной среде и</w:t>
      </w:r>
      <w:r w:rsidR="002077BF">
        <w:t xml:space="preserve"> (или)</w:t>
      </w:r>
      <w:r w:rsidR="002077BF" w:rsidRPr="00490611">
        <w:t xml:space="preserve"> в обществе в </w:t>
      </w:r>
      <w:r w:rsidR="002077BF" w:rsidRPr="008B6706">
        <w:t xml:space="preserve">ходе реализации проекта </w:t>
      </w:r>
      <w:r w:rsidR="00927CF2" w:rsidRPr="008B6706">
        <w:t>(получение знаний, формирование умений и навыков, формирование и укрепление качеств и ценностей и др.):___________________</w:t>
      </w:r>
      <w:r w:rsidR="00927CF2" w:rsidRPr="00490611">
        <w:t>_</w:t>
      </w:r>
      <w:r>
        <w:t>_______________________________</w:t>
      </w:r>
    </w:p>
    <w:p w:rsidR="007E60BB" w:rsidRPr="007E60BB" w:rsidRDefault="007E60BB" w:rsidP="007E60BB">
      <w:pPr>
        <w:tabs>
          <w:tab w:val="left" w:pos="993"/>
          <w:tab w:val="left" w:pos="1276"/>
        </w:tabs>
        <w:ind w:firstLine="709"/>
        <w:jc w:val="both"/>
      </w:pPr>
      <w:r>
        <w:t>6.2.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110"/>
        <w:gridCol w:w="1850"/>
        <w:gridCol w:w="1429"/>
        <w:gridCol w:w="1875"/>
      </w:tblGrid>
      <w:tr w:rsidR="009958F4" w:rsidRPr="0092249E" w:rsidTr="0092249E">
        <w:trPr>
          <w:trHeight w:val="235"/>
        </w:trPr>
        <w:tc>
          <w:tcPr>
            <w:tcW w:w="292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№</w:t>
            </w:r>
            <w:r w:rsidRPr="0092249E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782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0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249E">
              <w:rPr>
                <w:sz w:val="22"/>
                <w:szCs w:val="22"/>
              </w:rPr>
              <w:t>Запланированное  значение показателя</w:t>
            </w:r>
          </w:p>
        </w:tc>
        <w:tc>
          <w:tcPr>
            <w:tcW w:w="811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Фактическое</w:t>
            </w:r>
          </w:p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065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 w:val="restar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2249E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отчёту – анкеты обратной связи» или «приложение 2 к отчёту – фотографии мероприятия» и так далее</w:t>
            </w: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518A" w:rsidRPr="00490611" w:rsidRDefault="007E60BB" w:rsidP="00922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555AA3" w:rsidRPr="00490611">
        <w:rPr>
          <w:rFonts w:eastAsiaTheme="minorHAnsi"/>
          <w:color w:val="000000"/>
          <w:lang w:eastAsia="en-US"/>
        </w:rPr>
        <w:t>.3</w:t>
      </w:r>
      <w:r w:rsidR="002F0F0F" w:rsidRPr="00490611">
        <w:rPr>
          <w:rFonts w:eastAsiaTheme="minorHAnsi"/>
          <w:color w:val="000000"/>
          <w:lang w:eastAsia="en-US"/>
        </w:rPr>
        <w:t xml:space="preserve">. </w:t>
      </w:r>
      <w:r w:rsidR="00CA0602" w:rsidRPr="00490611">
        <w:rPr>
          <w:rFonts w:eastAsiaTheme="minorHAnsi"/>
          <w:color w:val="000000"/>
          <w:lang w:eastAsia="en-US"/>
        </w:rPr>
        <w:t>Иные</w:t>
      </w:r>
      <w:r w:rsidR="001A518A" w:rsidRPr="00490611">
        <w:rPr>
          <w:rFonts w:eastAsiaTheme="minorHAnsi"/>
          <w:color w:val="000000"/>
          <w:lang w:eastAsia="en-US"/>
        </w:rPr>
        <w:t xml:space="preserve"> полученные результаты:</w:t>
      </w:r>
    </w:p>
    <w:p w:rsidR="00F74C54" w:rsidRPr="00490611" w:rsidRDefault="002F0F0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F74C54" w:rsidRPr="00490611">
        <w:rPr>
          <w:rFonts w:eastAsiaTheme="minorHAnsi"/>
          <w:color w:val="000000"/>
          <w:lang w:eastAsia="en-US"/>
        </w:rPr>
        <w:t>количество привле</w:t>
      </w:r>
      <w:r w:rsidR="008B6706">
        <w:rPr>
          <w:rFonts w:eastAsiaTheme="minorHAnsi"/>
          <w:color w:val="000000"/>
          <w:lang w:eastAsia="en-US"/>
        </w:rPr>
        <w:t xml:space="preserve">чённых добровольцев, количество </w:t>
      </w:r>
      <w:r w:rsidR="00F74C54" w:rsidRPr="00490611">
        <w:rPr>
          <w:rFonts w:eastAsiaTheme="minorHAnsi"/>
          <w:color w:val="000000"/>
          <w:lang w:eastAsia="en-US"/>
        </w:rPr>
        <w:t xml:space="preserve">и названия вовлечённых в реализацию проекта </w:t>
      </w:r>
      <w:r w:rsidR="00236CCD" w:rsidRPr="00490611">
        <w:rPr>
          <w:rFonts w:eastAsiaTheme="minorHAnsi"/>
          <w:color w:val="000000"/>
          <w:lang w:eastAsia="en-US"/>
        </w:rPr>
        <w:t>добровольческих объединений</w:t>
      </w:r>
      <w:r w:rsidR="00555AA3" w:rsidRPr="00490611">
        <w:rPr>
          <w:rFonts w:eastAsiaTheme="minorHAnsi"/>
          <w:color w:val="000000"/>
          <w:lang w:eastAsia="en-US"/>
        </w:rPr>
        <w:t xml:space="preserve"> </w:t>
      </w:r>
      <w:r w:rsidR="0053416F" w:rsidRPr="00490611">
        <w:rPr>
          <w:rFonts w:eastAsiaTheme="minorHAnsi"/>
          <w:color w:val="000000"/>
          <w:lang w:eastAsia="en-US"/>
        </w:rPr>
        <w:t>(при наличии)</w:t>
      </w:r>
      <w:r w:rsidR="00236CCD" w:rsidRPr="00490611">
        <w:rPr>
          <w:rFonts w:eastAsiaTheme="minorHAnsi"/>
          <w:color w:val="000000"/>
          <w:lang w:eastAsia="en-US"/>
        </w:rPr>
        <w:t>;</w:t>
      </w:r>
    </w:p>
    <w:p w:rsidR="00236CCD" w:rsidRPr="00490611" w:rsidRDefault="0053416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– </w:t>
      </w:r>
      <w:r w:rsidR="00236CCD" w:rsidRPr="00490611">
        <w:rPr>
          <w:rFonts w:eastAsiaTheme="minorHAnsi"/>
          <w:color w:val="000000"/>
          <w:lang w:eastAsia="en-US"/>
        </w:rPr>
        <w:t xml:space="preserve">иная информация  о </w:t>
      </w:r>
      <w:r w:rsidRPr="00490611">
        <w:rPr>
          <w:rFonts w:eastAsiaTheme="minorHAnsi"/>
          <w:color w:val="000000"/>
          <w:lang w:eastAsia="en-US"/>
        </w:rPr>
        <w:t xml:space="preserve">социально значимых </w:t>
      </w:r>
      <w:r w:rsidR="00236CCD" w:rsidRPr="00490611">
        <w:rPr>
          <w:rFonts w:eastAsiaTheme="minorHAnsi"/>
          <w:color w:val="000000"/>
          <w:lang w:eastAsia="en-US"/>
        </w:rPr>
        <w:t>результатах проекта, важная с точки зрения Получателя гранта.</w:t>
      </w:r>
    </w:p>
    <w:p w:rsidR="00706D66" w:rsidRPr="00D86A23" w:rsidRDefault="007E60BB" w:rsidP="00922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D86A23" w:rsidRPr="00490611">
        <w:rPr>
          <w:rFonts w:eastAsiaTheme="minorHAnsi"/>
          <w:color w:val="000000"/>
          <w:lang w:eastAsia="en-US"/>
        </w:rPr>
        <w:t xml:space="preserve">. </w:t>
      </w:r>
      <w:r w:rsidR="00236CCD" w:rsidRPr="00490611">
        <w:rPr>
          <w:rFonts w:eastAsiaTheme="minorHAnsi"/>
          <w:color w:val="000000"/>
          <w:lang w:eastAsia="en-US"/>
        </w:rPr>
        <w:t>Партнёры и спонсоры проекта, в том числе общественные организации (при</w:t>
      </w:r>
      <w:r w:rsidR="00236CCD" w:rsidRPr="00D86A23">
        <w:rPr>
          <w:rFonts w:eastAsiaTheme="minorHAnsi"/>
          <w:color w:val="000000"/>
          <w:lang w:eastAsia="en-US"/>
        </w:rPr>
        <w:t xml:space="preserve"> наличии) </w:t>
      </w:r>
      <w:r w:rsidR="00706D66" w:rsidRPr="00D86A23">
        <w:rPr>
          <w:rFonts w:eastAsiaTheme="minorHAnsi"/>
          <w:color w:val="000000"/>
          <w:lang w:eastAsia="en-US"/>
        </w:rPr>
        <w:t>и их роль в реализации проекта.</w:t>
      </w:r>
    </w:p>
    <w:p w:rsidR="00856A17" w:rsidRPr="00D86A23" w:rsidRDefault="007E60BB" w:rsidP="00922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D86A23">
        <w:rPr>
          <w:rFonts w:eastAsiaTheme="minorHAnsi"/>
          <w:color w:val="000000"/>
          <w:lang w:eastAsia="en-US"/>
        </w:rPr>
        <w:t xml:space="preserve">. </w:t>
      </w:r>
      <w:r w:rsidR="001A518A" w:rsidRPr="00D86A23">
        <w:rPr>
          <w:rFonts w:eastAsiaTheme="minorHAnsi"/>
          <w:color w:val="000000"/>
          <w:lang w:eastAsia="en-US"/>
        </w:rPr>
        <w:t>П</w:t>
      </w:r>
      <w:r w:rsidR="00856A17" w:rsidRPr="00D86A23">
        <w:rPr>
          <w:rFonts w:eastAsiaTheme="minorHAnsi"/>
          <w:color w:val="000000"/>
          <w:lang w:eastAsia="en-US"/>
        </w:rPr>
        <w:t>роблемы, связанные с осуществлением проекта</w:t>
      </w:r>
      <w:r w:rsidR="00AE4217" w:rsidRPr="00D86A23">
        <w:rPr>
          <w:rFonts w:eastAsiaTheme="minorHAnsi"/>
          <w:color w:val="000000"/>
          <w:lang w:eastAsia="en-US"/>
        </w:rPr>
        <w:t>.</w:t>
      </w:r>
    </w:p>
    <w:p w:rsidR="00AE4217" w:rsidRDefault="00AE4217" w:rsidP="00D86A23">
      <w:pPr>
        <w:tabs>
          <w:tab w:val="left" w:pos="1134"/>
        </w:tabs>
        <w:jc w:val="both"/>
      </w:pPr>
    </w:p>
    <w:p w:rsidR="00706D66" w:rsidRDefault="00706D66" w:rsidP="00D86A23">
      <w:pPr>
        <w:jc w:val="both"/>
      </w:pPr>
      <w:r>
        <w:t>Приложения</w:t>
      </w:r>
      <w:r w:rsidR="00236CCD">
        <w:t xml:space="preserve"> к отчёту</w:t>
      </w:r>
      <w:r>
        <w:t>:</w:t>
      </w:r>
    </w:p>
    <w:p w:rsidR="00706D66" w:rsidRPr="00706D66" w:rsidRDefault="00706D66" w:rsidP="001613F9">
      <w:pPr>
        <w:ind w:firstLine="709"/>
        <w:jc w:val="both"/>
        <w:rPr>
          <w:i/>
        </w:rPr>
      </w:pPr>
      <w:r>
        <w:t xml:space="preserve">Приложение 1: </w:t>
      </w:r>
      <w:r w:rsidR="0063366D" w:rsidRPr="0063366D">
        <w:t>____ стр.</w:t>
      </w:r>
      <w:r>
        <w:t>(</w:t>
      </w:r>
      <w:r>
        <w:rPr>
          <w:i/>
        </w:rPr>
        <w:t>например, «Анкеты обратной связи учебного модуля п</w:t>
      </w:r>
      <w:r w:rsidR="001E25CF">
        <w:rPr>
          <w:i/>
        </w:rPr>
        <w:t>о</w:t>
      </w:r>
      <w:r>
        <w:rPr>
          <w:i/>
        </w:rPr>
        <w:t xml:space="preserve"> т</w:t>
      </w:r>
      <w:r w:rsidR="0063366D">
        <w:rPr>
          <w:i/>
        </w:rPr>
        <w:t xml:space="preserve">еме «Социальное </w:t>
      </w:r>
      <w:r w:rsidR="0063366D" w:rsidRPr="0063366D">
        <w:rPr>
          <w:i/>
        </w:rPr>
        <w:t>проектирование»</w:t>
      </w:r>
      <w:r w:rsidR="001E25CF" w:rsidRPr="0063366D">
        <w:rPr>
          <w:i/>
        </w:rPr>
        <w:t>–</w:t>
      </w:r>
      <w:r w:rsidR="0063366D" w:rsidRPr="0063366D">
        <w:rPr>
          <w:i/>
        </w:rPr>
        <w:t>____ стр.»</w:t>
      </w:r>
      <w:r w:rsidR="0063366D">
        <w:rPr>
          <w:i/>
        </w:rPr>
        <w:t>).</w:t>
      </w:r>
    </w:p>
    <w:p w:rsidR="0092249E" w:rsidRDefault="00706D66" w:rsidP="00555AA3">
      <w:pPr>
        <w:ind w:firstLine="709"/>
        <w:jc w:val="both"/>
        <w:rPr>
          <w:i/>
        </w:rPr>
      </w:pPr>
      <w:r>
        <w:t>Приложение 2</w:t>
      </w:r>
      <w:r w:rsidR="0063366D">
        <w:t xml:space="preserve">: </w:t>
      </w:r>
      <w:r w:rsidR="0063366D" w:rsidRPr="0063366D">
        <w:t>____ стр.</w:t>
      </w:r>
      <w:r>
        <w:t>(</w:t>
      </w:r>
      <w:r>
        <w:rPr>
          <w:i/>
        </w:rPr>
        <w:t xml:space="preserve">например, «Фотографии </w:t>
      </w:r>
      <w:r w:rsidR="0053416F">
        <w:rPr>
          <w:i/>
        </w:rPr>
        <w:t xml:space="preserve">семинара </w:t>
      </w:r>
      <w:r>
        <w:rPr>
          <w:i/>
        </w:rPr>
        <w:t>п</w:t>
      </w:r>
      <w:r w:rsidR="001E25CF">
        <w:rPr>
          <w:i/>
        </w:rPr>
        <w:t>о</w:t>
      </w:r>
      <w:r>
        <w:rPr>
          <w:i/>
        </w:rPr>
        <w:t xml:space="preserve"> теме «Социальное проектирование»</w:t>
      </w:r>
      <w:r w:rsidR="0063366D" w:rsidRPr="0063366D">
        <w:rPr>
          <w:i/>
        </w:rPr>
        <w:t>–____ стр.»</w:t>
      </w:r>
      <w:r>
        <w:rPr>
          <w:i/>
        </w:rPr>
        <w:t>),</w:t>
      </w:r>
    </w:p>
    <w:p w:rsidR="007B054C" w:rsidRPr="00555AA3" w:rsidRDefault="00706D66" w:rsidP="00555AA3">
      <w:pPr>
        <w:ind w:firstLine="709"/>
        <w:jc w:val="both"/>
        <w:rPr>
          <w:i/>
        </w:rPr>
      </w:pPr>
      <w:r>
        <w:rPr>
          <w:i/>
        </w:rPr>
        <w:t>и так далее.</w:t>
      </w:r>
    </w:p>
    <w:p w:rsidR="00706D66" w:rsidRPr="007B054C" w:rsidRDefault="007B054C" w:rsidP="007B054C">
      <w:pPr>
        <w:autoSpaceDE w:val="0"/>
        <w:autoSpaceDN w:val="0"/>
        <w:adjustRightInd w:val="0"/>
        <w:ind w:firstLine="709"/>
        <w:jc w:val="both"/>
      </w:pPr>
      <w:r>
        <w:t xml:space="preserve">Настоящим подтверждаю, что вся информация, содержащаяся информационно-аналитическом отчёте </w:t>
      </w:r>
      <w:r w:rsidR="00555AA3">
        <w:t>о достиже</w:t>
      </w:r>
      <w:r w:rsidR="0092249E">
        <w:t>нии целевых показателей проекта</w:t>
      </w:r>
      <w:r w:rsidR="00555AA3">
        <w:rPr>
          <w:lang w:eastAsia="en-US"/>
        </w:rPr>
        <w:t xml:space="preserve"> </w:t>
      </w:r>
      <w:r>
        <w:t xml:space="preserve">в рамках </w:t>
      </w:r>
      <w:r w:rsidR="00783224">
        <w:t>к</w:t>
      </w:r>
      <w:r>
        <w:t>онкурса</w:t>
      </w:r>
      <w:r w:rsidR="00555AA3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555AA3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, является подлинной и достоверной.</w:t>
      </w:r>
    </w:p>
    <w:p w:rsidR="007B054C" w:rsidRDefault="007B054C" w:rsidP="001613F9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1E25CF" w:rsidRDefault="007B054C" w:rsidP="00BA0A02">
            <w:r w:rsidRPr="001E25CF">
              <w:t>По</w:t>
            </w:r>
            <w:r w:rsidR="00D86A23" w:rsidRPr="001E25CF">
              <w:t>лучатель гранта в форме субсидии</w:t>
            </w:r>
            <w:r w:rsidRPr="001E25CF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92249E" w:rsidRPr="000A1BA4" w:rsidRDefault="0092249E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Default="007B054C" w:rsidP="00BA0A02">
            <w:pPr>
              <w:rPr>
                <w:sz w:val="22"/>
                <w:szCs w:val="22"/>
              </w:rPr>
            </w:pPr>
          </w:p>
          <w:p w:rsidR="0092249E" w:rsidRPr="000A1BA4" w:rsidRDefault="0092249E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______________________</w:t>
            </w:r>
          </w:p>
        </w:tc>
      </w:tr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E84DF1" w:rsidRDefault="007B054C" w:rsidP="00BA0A02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B054C" w:rsidRPr="00E84DF1" w:rsidRDefault="007B054C" w:rsidP="0092249E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ФИО (полностью)</w:t>
            </w:r>
          </w:p>
        </w:tc>
      </w:tr>
      <w:tr w:rsidR="007B054C" w:rsidRPr="00C26ABB" w:rsidTr="00BA0A02">
        <w:trPr>
          <w:trHeight w:val="420"/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B054C" w:rsidRPr="000A1BA4" w:rsidRDefault="007B054C" w:rsidP="00BA0A02">
            <w:pPr>
              <w:pStyle w:val="HeadDoc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   ____________20__ г.</w:t>
            </w:r>
          </w:p>
          <w:p w:rsidR="007B054C" w:rsidRPr="00E84DF1" w:rsidRDefault="007B054C" w:rsidP="00BA0A02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(дата заполнения)</w:t>
            </w:r>
          </w:p>
        </w:tc>
      </w:tr>
    </w:tbl>
    <w:p w:rsidR="00405E93" w:rsidRPr="00C26ABB" w:rsidRDefault="00405E93" w:rsidP="00555AA3">
      <w:pPr>
        <w:widowControl w:val="0"/>
        <w:tabs>
          <w:tab w:val="left" w:pos="7230"/>
        </w:tabs>
      </w:pPr>
    </w:p>
    <w:sectPr w:rsidR="00405E93" w:rsidRPr="00C26ABB" w:rsidSect="004240CB">
      <w:footnotePr>
        <w:numRestart w:val="eachPage"/>
      </w:footnotePr>
      <w:endnotePr>
        <w:numFmt w:val="decimal"/>
      </w:endnotePr>
      <w:pgSz w:w="11906" w:h="16838"/>
      <w:pgMar w:top="709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E3" w:rsidRDefault="00766EE3" w:rsidP="001613F9">
      <w:r>
        <w:separator/>
      </w:r>
    </w:p>
  </w:endnote>
  <w:endnote w:type="continuationSeparator" w:id="0">
    <w:p w:rsidR="00766EE3" w:rsidRDefault="00766EE3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CB" w:rsidRDefault="000837CB" w:rsidP="0016062F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1956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4373"/>
      <w:docPartObj>
        <w:docPartGallery w:val="Page Numbers (Bottom of Page)"/>
        <w:docPartUnique/>
      </w:docPartObj>
    </w:sdtPr>
    <w:sdtEndPr/>
    <w:sdtContent>
      <w:p w:rsidR="000837CB" w:rsidRDefault="000837CB" w:rsidP="00032B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E3" w:rsidRDefault="00766EE3" w:rsidP="001613F9">
      <w:r>
        <w:separator/>
      </w:r>
    </w:p>
  </w:footnote>
  <w:footnote w:type="continuationSeparator" w:id="0">
    <w:p w:rsidR="00766EE3" w:rsidRDefault="00766EE3" w:rsidP="001613F9">
      <w:r>
        <w:continuationSeparator/>
      </w:r>
    </w:p>
  </w:footnote>
  <w:footnote w:id="1">
    <w:p w:rsidR="000837CB" w:rsidRDefault="000837C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заключён договор </w:t>
      </w:r>
    </w:p>
  </w:footnote>
  <w:footnote w:id="2">
    <w:p w:rsidR="000837CB" w:rsidRPr="008319F4" w:rsidRDefault="000837CB" w:rsidP="000B7CD8">
      <w:pPr>
        <w:pStyle w:val="af4"/>
      </w:pPr>
      <w:r>
        <w:rPr>
          <w:rStyle w:val="af6"/>
        </w:rPr>
        <w:footnoteRef/>
      </w:r>
      <w:r w:rsidRPr="008319F4">
        <w:t>При необхо</w:t>
      </w:r>
      <w:r>
        <w:t>димости вовлечения организаций-</w:t>
      </w:r>
      <w:r w:rsidRPr="008319F4">
        <w:t>партнёров рекомендуется приложить письма от организаций о готовности принять учас</w:t>
      </w:r>
      <w:r>
        <w:t>тие в реализации проекта и (или</w:t>
      </w:r>
      <w:r w:rsidRPr="008319F4">
        <w:t xml:space="preserve">) поддержать его </w:t>
      </w:r>
      <w:r>
        <w:t>реализацию</w:t>
      </w:r>
    </w:p>
  </w:footnote>
  <w:footnote w:id="3">
    <w:p w:rsidR="000837CB" w:rsidRDefault="000837CB" w:rsidP="00A633F0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в котором с получателем гранта заключён договор </w:t>
      </w:r>
    </w:p>
    <w:p w:rsidR="000837CB" w:rsidRDefault="000837CB" w:rsidP="00515631">
      <w:pPr>
        <w:pStyle w:val="af4"/>
      </w:pPr>
    </w:p>
  </w:footnote>
  <w:footnote w:id="4">
    <w:p w:rsidR="000837CB" w:rsidRDefault="000837CB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с получателем гранта заключён договор </w:t>
      </w:r>
    </w:p>
  </w:footnote>
  <w:footnote w:id="5">
    <w:p w:rsidR="000837CB" w:rsidRDefault="000837CB" w:rsidP="00272FD8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  <w:p w:rsidR="000837CB" w:rsidRDefault="000837CB">
      <w:pPr>
        <w:pStyle w:val="af4"/>
      </w:pPr>
    </w:p>
  </w:footnote>
  <w:footnote w:id="6">
    <w:p w:rsidR="000837CB" w:rsidRDefault="000837CB" w:rsidP="007E60B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  <w:p w:rsidR="000837CB" w:rsidRDefault="000837CB">
      <w:pPr>
        <w:pStyle w:val="af4"/>
      </w:pPr>
    </w:p>
  </w:footnote>
  <w:footnote w:id="7">
    <w:p w:rsidR="000837CB" w:rsidRPr="008C6FBB" w:rsidRDefault="000837CB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6"/>
        </w:rPr>
        <w:footnoteRef/>
      </w:r>
      <w:r w:rsidR="008B670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Грантодатель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>
        <w:rPr>
          <w:rFonts w:eastAsiaTheme="minorHAnsi"/>
          <w:color w:val="000000"/>
          <w:sz w:val="20"/>
          <w:szCs w:val="20"/>
          <w:lang w:eastAsia="en-US"/>
        </w:rPr>
        <w:t>рока, определённого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к зачёту только строго определё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</w:t>
      </w:r>
      <w:r>
        <w:rPr>
          <w:rFonts w:eastAsiaTheme="minorHAnsi"/>
          <w:color w:val="000000"/>
          <w:sz w:val="20"/>
          <w:szCs w:val="20"/>
          <w:lang w:eastAsia="en-US"/>
        </w:rPr>
        <w:t>вании проекта, являющем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ся неотъемлемой частью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договора. Отчёт представляется в 1 экземпляре в печатном варианте.</w:t>
      </w:r>
    </w:p>
  </w:footnote>
  <w:footnote w:id="8">
    <w:p w:rsidR="000837CB" w:rsidRPr="008C6FBB" w:rsidRDefault="000837CB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Style w:val="af6"/>
          <w:sz w:val="20"/>
          <w:szCs w:val="20"/>
        </w:rPr>
        <w:footnoteRef/>
      </w:r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 К копиям </w:t>
      </w:r>
      <w:r w:rsidRPr="008C6FBB">
        <w:rPr>
          <w:sz w:val="20"/>
          <w:szCs w:val="20"/>
        </w:rPr>
        <w:t>подтверждающих первичных документов, которые необходимо приложить к отчёту, относятся:</w:t>
      </w:r>
    </w:p>
    <w:p w:rsidR="000837CB" w:rsidRPr="008C6FBB" w:rsidRDefault="000837C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sz w:val="20"/>
          <w:szCs w:val="20"/>
        </w:rPr>
        <w:t xml:space="preserve">-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договоры с юридическими лицами: договоры и акты выполненных работ, счета-фактуры и накладные к данным договорам и др.;</w:t>
      </w:r>
    </w:p>
    <w:p w:rsidR="000837CB" w:rsidRPr="008C6FBB" w:rsidRDefault="000837C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:rsidR="000837CB" w:rsidRPr="008C6FBB" w:rsidRDefault="000837C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наличный расчёт: чеки (товарные, кассовые (при наличии));</w:t>
      </w:r>
    </w:p>
    <w:p w:rsidR="000837CB" w:rsidRPr="008C6FBB" w:rsidRDefault="000837C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:rsidR="000837CB" w:rsidRPr="00601011" w:rsidRDefault="000837CB" w:rsidP="0060101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magenta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ведомости выдачи призов (наград) за с</w:t>
      </w:r>
      <w:r>
        <w:rPr>
          <w:rFonts w:eastAsiaTheme="minorHAnsi"/>
          <w:color w:val="000000"/>
          <w:sz w:val="20"/>
          <w:szCs w:val="20"/>
          <w:lang w:eastAsia="en-US"/>
        </w:rPr>
        <w:t>чё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т средств гранта (Ф.И.О. получившего, наименование приза (награды), подпись получившего).</w:t>
      </w:r>
    </w:p>
  </w:footnote>
  <w:footnote w:id="9">
    <w:p w:rsidR="000837CB" w:rsidRPr="00EE6FBD" w:rsidRDefault="000837CB" w:rsidP="00EE6FBD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6"/>
        </w:rPr>
        <w:footnoteRef/>
      </w:r>
      <w:r w:rsidR="008B6706"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</w:t>
      </w:r>
      <w:r>
        <w:rPr>
          <w:sz w:val="20"/>
          <w:szCs w:val="20"/>
        </w:rPr>
        <w:t xml:space="preserve">Все приложения к отчёту, в том числе представленные в электронном виде, должны быть подписаны. </w:t>
      </w:r>
      <w:r w:rsidRPr="00EE6FBD">
        <w:rPr>
          <w:sz w:val="20"/>
          <w:szCs w:val="20"/>
        </w:rPr>
        <w:t>К отчёту прилагаются:</w:t>
      </w:r>
    </w:p>
    <w:p w:rsidR="000837CB" w:rsidRPr="00EE6FBD" w:rsidRDefault="000837C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фотографии, видеоматериалы</w:t>
      </w:r>
      <w:r>
        <w:rPr>
          <w:sz w:val="20"/>
          <w:szCs w:val="20"/>
        </w:rPr>
        <w:t>,</w:t>
      </w:r>
      <w:r w:rsidRPr="00EE6FBD">
        <w:rPr>
          <w:sz w:val="20"/>
          <w:szCs w:val="20"/>
        </w:rPr>
        <w:t xml:space="preserve"> отражающие ход и/или итоги проекта</w:t>
      </w:r>
      <w:r>
        <w:rPr>
          <w:sz w:val="20"/>
          <w:szCs w:val="20"/>
        </w:rPr>
        <w:t xml:space="preserve">, на бумажном носителе и (или) </w:t>
      </w:r>
      <w:r w:rsidRPr="00EE6FBD">
        <w:rPr>
          <w:sz w:val="20"/>
          <w:szCs w:val="20"/>
        </w:rPr>
        <w:t>в электронном виде;</w:t>
      </w:r>
    </w:p>
    <w:p w:rsidR="000837CB" w:rsidRPr="00EE6FBD" w:rsidRDefault="000837C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rFonts w:eastAsiaTheme="minorHAnsi"/>
          <w:color w:val="000000"/>
          <w:sz w:val="20"/>
          <w:szCs w:val="20"/>
          <w:lang w:eastAsia="en-US"/>
        </w:rPr>
        <w:t>анкеты обратной связи</w:t>
      </w:r>
      <w:r>
        <w:rPr>
          <w:rFonts w:eastAsiaTheme="minorHAnsi"/>
          <w:color w:val="000000"/>
          <w:sz w:val="20"/>
          <w:szCs w:val="20"/>
          <w:lang w:eastAsia="en-US"/>
        </w:rPr>
        <w:t>, отзывы</w:t>
      </w:r>
      <w:r w:rsidRPr="00EE6FBD">
        <w:rPr>
          <w:rFonts w:eastAsiaTheme="minorHAnsi"/>
          <w:color w:val="000000"/>
          <w:sz w:val="20"/>
          <w:szCs w:val="20"/>
          <w:lang w:eastAsia="en-US"/>
        </w:rPr>
        <w:t xml:space="preserve"> участников мероприятий в рамках проекта (по инициативе получателя гранта);</w:t>
      </w:r>
    </w:p>
    <w:p w:rsidR="000837CB" w:rsidRPr="0053416F" w:rsidRDefault="000837C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 xml:space="preserve">копии рекламных материалов, </w:t>
      </w:r>
      <w:r>
        <w:rPr>
          <w:sz w:val="20"/>
          <w:szCs w:val="20"/>
        </w:rPr>
        <w:t xml:space="preserve">публикаций, </w:t>
      </w:r>
      <w:r w:rsidRPr="00EE6FBD">
        <w:rPr>
          <w:sz w:val="20"/>
          <w:szCs w:val="20"/>
        </w:rPr>
        <w:t xml:space="preserve">размещённых в СМИ и информационно-телекоммуникационной сети </w:t>
      </w:r>
      <w:r>
        <w:rPr>
          <w:sz w:val="20"/>
          <w:szCs w:val="20"/>
        </w:rPr>
        <w:t>«</w:t>
      </w:r>
      <w:r w:rsidRPr="00EE6FBD">
        <w:rPr>
          <w:sz w:val="20"/>
          <w:szCs w:val="20"/>
        </w:rPr>
        <w:t>Интернет</w:t>
      </w:r>
      <w:r>
        <w:rPr>
          <w:sz w:val="20"/>
          <w:szCs w:val="20"/>
        </w:rPr>
        <w:t>»</w:t>
      </w:r>
      <w:r w:rsidRPr="00EE6FBD">
        <w:rPr>
          <w:sz w:val="20"/>
          <w:szCs w:val="20"/>
        </w:rPr>
        <w:t>, отражающие ход и/или итоги проекта</w:t>
      </w:r>
      <w:r>
        <w:rPr>
          <w:sz w:val="20"/>
          <w:szCs w:val="20"/>
        </w:rPr>
        <w:t>, или ссылки на них</w:t>
      </w:r>
      <w:r w:rsidRPr="0053416F">
        <w:rPr>
          <w:sz w:val="20"/>
          <w:szCs w:val="20"/>
        </w:rPr>
        <w:t>.</w:t>
      </w:r>
    </w:p>
    <w:p w:rsidR="000837CB" w:rsidRDefault="000837CB" w:rsidP="00EE6FB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0837CB" w:rsidRDefault="000837CB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045325E"/>
    <w:multiLevelType w:val="multilevel"/>
    <w:tmpl w:val="8DF8DC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6" w15:restartNumberingAfterBreak="0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0" w15:restartNumberingAfterBreak="0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C9E5D5E"/>
    <w:multiLevelType w:val="hybridMultilevel"/>
    <w:tmpl w:val="EE7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710"/>
    <w:multiLevelType w:val="hybridMultilevel"/>
    <w:tmpl w:val="55A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4" w15:restartNumberingAfterBreak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CF75F6"/>
    <w:multiLevelType w:val="hybridMultilevel"/>
    <w:tmpl w:val="46FCBF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7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9"/>
    <w:rsid w:val="00000F41"/>
    <w:rsid w:val="000012EE"/>
    <w:rsid w:val="00004306"/>
    <w:rsid w:val="000045D7"/>
    <w:rsid w:val="00004EC8"/>
    <w:rsid w:val="00005C60"/>
    <w:rsid w:val="00006086"/>
    <w:rsid w:val="00007184"/>
    <w:rsid w:val="0000727C"/>
    <w:rsid w:val="0001059C"/>
    <w:rsid w:val="00010F4B"/>
    <w:rsid w:val="000141C7"/>
    <w:rsid w:val="000143CB"/>
    <w:rsid w:val="00015B7C"/>
    <w:rsid w:val="00016856"/>
    <w:rsid w:val="00017600"/>
    <w:rsid w:val="00020284"/>
    <w:rsid w:val="000216EB"/>
    <w:rsid w:val="00021EF9"/>
    <w:rsid w:val="00022CC4"/>
    <w:rsid w:val="0002570A"/>
    <w:rsid w:val="00025864"/>
    <w:rsid w:val="00026699"/>
    <w:rsid w:val="000314BC"/>
    <w:rsid w:val="000326A1"/>
    <w:rsid w:val="00032A28"/>
    <w:rsid w:val="00032B33"/>
    <w:rsid w:val="0003482B"/>
    <w:rsid w:val="00034E3D"/>
    <w:rsid w:val="00037440"/>
    <w:rsid w:val="00037803"/>
    <w:rsid w:val="00037844"/>
    <w:rsid w:val="00037A6E"/>
    <w:rsid w:val="000406DC"/>
    <w:rsid w:val="00042133"/>
    <w:rsid w:val="00043493"/>
    <w:rsid w:val="0004413F"/>
    <w:rsid w:val="00045E27"/>
    <w:rsid w:val="00046DFD"/>
    <w:rsid w:val="00047447"/>
    <w:rsid w:val="00047BF7"/>
    <w:rsid w:val="00051248"/>
    <w:rsid w:val="000527D0"/>
    <w:rsid w:val="00053E2D"/>
    <w:rsid w:val="0005793A"/>
    <w:rsid w:val="00060D4C"/>
    <w:rsid w:val="00060D86"/>
    <w:rsid w:val="00061C2E"/>
    <w:rsid w:val="000629EA"/>
    <w:rsid w:val="00062D7E"/>
    <w:rsid w:val="000630C7"/>
    <w:rsid w:val="000632B1"/>
    <w:rsid w:val="000638B2"/>
    <w:rsid w:val="00064900"/>
    <w:rsid w:val="00066C0E"/>
    <w:rsid w:val="00067C9A"/>
    <w:rsid w:val="0007037F"/>
    <w:rsid w:val="00070C03"/>
    <w:rsid w:val="00070D75"/>
    <w:rsid w:val="0007111E"/>
    <w:rsid w:val="0007170F"/>
    <w:rsid w:val="00072A89"/>
    <w:rsid w:val="00072AB3"/>
    <w:rsid w:val="000737A2"/>
    <w:rsid w:val="0007576E"/>
    <w:rsid w:val="00076240"/>
    <w:rsid w:val="00076CD9"/>
    <w:rsid w:val="000778C0"/>
    <w:rsid w:val="0008197E"/>
    <w:rsid w:val="000837CB"/>
    <w:rsid w:val="000837FA"/>
    <w:rsid w:val="00084986"/>
    <w:rsid w:val="0008516A"/>
    <w:rsid w:val="00085307"/>
    <w:rsid w:val="00087AE9"/>
    <w:rsid w:val="000904AA"/>
    <w:rsid w:val="00091C1F"/>
    <w:rsid w:val="00092F4D"/>
    <w:rsid w:val="00094127"/>
    <w:rsid w:val="00095C56"/>
    <w:rsid w:val="00097022"/>
    <w:rsid w:val="000A10DF"/>
    <w:rsid w:val="000A1BA4"/>
    <w:rsid w:val="000A3046"/>
    <w:rsid w:val="000A53B2"/>
    <w:rsid w:val="000A6803"/>
    <w:rsid w:val="000A73A7"/>
    <w:rsid w:val="000B1311"/>
    <w:rsid w:val="000B4704"/>
    <w:rsid w:val="000B4D56"/>
    <w:rsid w:val="000B509B"/>
    <w:rsid w:val="000B65CA"/>
    <w:rsid w:val="000B696B"/>
    <w:rsid w:val="000B72A9"/>
    <w:rsid w:val="000B7C01"/>
    <w:rsid w:val="000B7CD8"/>
    <w:rsid w:val="000B7E5D"/>
    <w:rsid w:val="000C1AFA"/>
    <w:rsid w:val="000C25FC"/>
    <w:rsid w:val="000C263A"/>
    <w:rsid w:val="000C2B05"/>
    <w:rsid w:val="000C2BFB"/>
    <w:rsid w:val="000C3900"/>
    <w:rsid w:val="000C4803"/>
    <w:rsid w:val="000C4879"/>
    <w:rsid w:val="000C5187"/>
    <w:rsid w:val="000C6EBC"/>
    <w:rsid w:val="000C6F72"/>
    <w:rsid w:val="000C76C6"/>
    <w:rsid w:val="000D1246"/>
    <w:rsid w:val="000D1716"/>
    <w:rsid w:val="000D19E4"/>
    <w:rsid w:val="000D2243"/>
    <w:rsid w:val="000D2916"/>
    <w:rsid w:val="000D2D8A"/>
    <w:rsid w:val="000D365E"/>
    <w:rsid w:val="000D390A"/>
    <w:rsid w:val="000D616B"/>
    <w:rsid w:val="000D69E1"/>
    <w:rsid w:val="000E1D3E"/>
    <w:rsid w:val="000E5860"/>
    <w:rsid w:val="000E7ED6"/>
    <w:rsid w:val="000F0237"/>
    <w:rsid w:val="000F1673"/>
    <w:rsid w:val="000F2D6A"/>
    <w:rsid w:val="000F4475"/>
    <w:rsid w:val="000F45EB"/>
    <w:rsid w:val="000F7906"/>
    <w:rsid w:val="000F7C99"/>
    <w:rsid w:val="0010002D"/>
    <w:rsid w:val="00100DA2"/>
    <w:rsid w:val="0010398D"/>
    <w:rsid w:val="00110A8F"/>
    <w:rsid w:val="00110DCB"/>
    <w:rsid w:val="001123A7"/>
    <w:rsid w:val="00112DBE"/>
    <w:rsid w:val="00113A4D"/>
    <w:rsid w:val="00114D3A"/>
    <w:rsid w:val="001156C9"/>
    <w:rsid w:val="00116DD7"/>
    <w:rsid w:val="00117A33"/>
    <w:rsid w:val="00117AA0"/>
    <w:rsid w:val="00120CE0"/>
    <w:rsid w:val="00122462"/>
    <w:rsid w:val="00122B25"/>
    <w:rsid w:val="00122C95"/>
    <w:rsid w:val="00130A44"/>
    <w:rsid w:val="00132465"/>
    <w:rsid w:val="00132739"/>
    <w:rsid w:val="00133214"/>
    <w:rsid w:val="00134B50"/>
    <w:rsid w:val="00134D5C"/>
    <w:rsid w:val="00136BB0"/>
    <w:rsid w:val="00141548"/>
    <w:rsid w:val="00143E8E"/>
    <w:rsid w:val="0014476E"/>
    <w:rsid w:val="0014488E"/>
    <w:rsid w:val="00144C71"/>
    <w:rsid w:val="00146874"/>
    <w:rsid w:val="001518E3"/>
    <w:rsid w:val="00152DCD"/>
    <w:rsid w:val="00152FB9"/>
    <w:rsid w:val="00153AB8"/>
    <w:rsid w:val="0015490A"/>
    <w:rsid w:val="00155AE4"/>
    <w:rsid w:val="00160430"/>
    <w:rsid w:val="0016062F"/>
    <w:rsid w:val="001613F9"/>
    <w:rsid w:val="00167076"/>
    <w:rsid w:val="0016756A"/>
    <w:rsid w:val="00167983"/>
    <w:rsid w:val="00170297"/>
    <w:rsid w:val="00170BDC"/>
    <w:rsid w:val="00171AC4"/>
    <w:rsid w:val="00171E8B"/>
    <w:rsid w:val="0017339A"/>
    <w:rsid w:val="00173FDC"/>
    <w:rsid w:val="00176B7D"/>
    <w:rsid w:val="00176DB3"/>
    <w:rsid w:val="0017767C"/>
    <w:rsid w:val="0018005B"/>
    <w:rsid w:val="00180078"/>
    <w:rsid w:val="00183669"/>
    <w:rsid w:val="00183FE6"/>
    <w:rsid w:val="0018455F"/>
    <w:rsid w:val="001868E3"/>
    <w:rsid w:val="001873F8"/>
    <w:rsid w:val="00187CA7"/>
    <w:rsid w:val="001910A8"/>
    <w:rsid w:val="00191BA0"/>
    <w:rsid w:val="00192193"/>
    <w:rsid w:val="00192805"/>
    <w:rsid w:val="001959CB"/>
    <w:rsid w:val="00195DE7"/>
    <w:rsid w:val="00195F5B"/>
    <w:rsid w:val="00196DBD"/>
    <w:rsid w:val="001A0F2B"/>
    <w:rsid w:val="001A173C"/>
    <w:rsid w:val="001A22F1"/>
    <w:rsid w:val="001A38E7"/>
    <w:rsid w:val="001A4AF0"/>
    <w:rsid w:val="001A4D7B"/>
    <w:rsid w:val="001A518A"/>
    <w:rsid w:val="001A6403"/>
    <w:rsid w:val="001A6682"/>
    <w:rsid w:val="001A6F67"/>
    <w:rsid w:val="001B4028"/>
    <w:rsid w:val="001B4913"/>
    <w:rsid w:val="001B5BFD"/>
    <w:rsid w:val="001B5DD6"/>
    <w:rsid w:val="001B64A9"/>
    <w:rsid w:val="001C0775"/>
    <w:rsid w:val="001C11F8"/>
    <w:rsid w:val="001C2597"/>
    <w:rsid w:val="001C5409"/>
    <w:rsid w:val="001C7409"/>
    <w:rsid w:val="001C7774"/>
    <w:rsid w:val="001D111D"/>
    <w:rsid w:val="001D1B34"/>
    <w:rsid w:val="001D33F3"/>
    <w:rsid w:val="001D3AD3"/>
    <w:rsid w:val="001D5ED3"/>
    <w:rsid w:val="001D6B35"/>
    <w:rsid w:val="001E0986"/>
    <w:rsid w:val="001E0CC6"/>
    <w:rsid w:val="001E0E8F"/>
    <w:rsid w:val="001E17FD"/>
    <w:rsid w:val="001E25CF"/>
    <w:rsid w:val="001E3412"/>
    <w:rsid w:val="001E7657"/>
    <w:rsid w:val="001F1CB8"/>
    <w:rsid w:val="001F31EF"/>
    <w:rsid w:val="001F4CA0"/>
    <w:rsid w:val="001F546E"/>
    <w:rsid w:val="001F5651"/>
    <w:rsid w:val="001F5C0C"/>
    <w:rsid w:val="001F5F85"/>
    <w:rsid w:val="002038AE"/>
    <w:rsid w:val="002041F2"/>
    <w:rsid w:val="002043F1"/>
    <w:rsid w:val="00205BD3"/>
    <w:rsid w:val="002077BF"/>
    <w:rsid w:val="0021082A"/>
    <w:rsid w:val="00211044"/>
    <w:rsid w:val="002112FA"/>
    <w:rsid w:val="002140A4"/>
    <w:rsid w:val="00215F6F"/>
    <w:rsid w:val="00217646"/>
    <w:rsid w:val="002200B5"/>
    <w:rsid w:val="0022224B"/>
    <w:rsid w:val="002229CE"/>
    <w:rsid w:val="0022568F"/>
    <w:rsid w:val="00226FD6"/>
    <w:rsid w:val="00231EB7"/>
    <w:rsid w:val="00233EF4"/>
    <w:rsid w:val="002342E4"/>
    <w:rsid w:val="00234C02"/>
    <w:rsid w:val="0023557C"/>
    <w:rsid w:val="00236CCD"/>
    <w:rsid w:val="002378F7"/>
    <w:rsid w:val="002421D7"/>
    <w:rsid w:val="00242C32"/>
    <w:rsid w:val="002430BC"/>
    <w:rsid w:val="00244FF1"/>
    <w:rsid w:val="00251204"/>
    <w:rsid w:val="002519F1"/>
    <w:rsid w:val="00251A32"/>
    <w:rsid w:val="00253446"/>
    <w:rsid w:val="00253894"/>
    <w:rsid w:val="00253C89"/>
    <w:rsid w:val="00254A2A"/>
    <w:rsid w:val="00254A8C"/>
    <w:rsid w:val="00255340"/>
    <w:rsid w:val="00256F39"/>
    <w:rsid w:val="00260244"/>
    <w:rsid w:val="002610C2"/>
    <w:rsid w:val="00261252"/>
    <w:rsid w:val="002617D4"/>
    <w:rsid w:val="0026327D"/>
    <w:rsid w:val="002637DD"/>
    <w:rsid w:val="00264320"/>
    <w:rsid w:val="00264571"/>
    <w:rsid w:val="00264773"/>
    <w:rsid w:val="002656B2"/>
    <w:rsid w:val="00265CDD"/>
    <w:rsid w:val="00267C52"/>
    <w:rsid w:val="00270446"/>
    <w:rsid w:val="00271931"/>
    <w:rsid w:val="00271AE6"/>
    <w:rsid w:val="002723A9"/>
    <w:rsid w:val="0027258A"/>
    <w:rsid w:val="0027293B"/>
    <w:rsid w:val="00272D9A"/>
    <w:rsid w:val="00272FD8"/>
    <w:rsid w:val="00276839"/>
    <w:rsid w:val="00277222"/>
    <w:rsid w:val="002774C1"/>
    <w:rsid w:val="002775D9"/>
    <w:rsid w:val="002808AC"/>
    <w:rsid w:val="00282400"/>
    <w:rsid w:val="00282CA6"/>
    <w:rsid w:val="00285CAD"/>
    <w:rsid w:val="00286F6B"/>
    <w:rsid w:val="0028707A"/>
    <w:rsid w:val="00291AFD"/>
    <w:rsid w:val="00292888"/>
    <w:rsid w:val="002928EE"/>
    <w:rsid w:val="00293C83"/>
    <w:rsid w:val="00297DA1"/>
    <w:rsid w:val="00297F19"/>
    <w:rsid w:val="002A010F"/>
    <w:rsid w:val="002A1FD3"/>
    <w:rsid w:val="002A2B5F"/>
    <w:rsid w:val="002A60D3"/>
    <w:rsid w:val="002B107F"/>
    <w:rsid w:val="002B131B"/>
    <w:rsid w:val="002B3240"/>
    <w:rsid w:val="002B3FC0"/>
    <w:rsid w:val="002B460B"/>
    <w:rsid w:val="002B4851"/>
    <w:rsid w:val="002B4D83"/>
    <w:rsid w:val="002B6602"/>
    <w:rsid w:val="002B6DCF"/>
    <w:rsid w:val="002C0DC7"/>
    <w:rsid w:val="002C1F50"/>
    <w:rsid w:val="002C213E"/>
    <w:rsid w:val="002C25AD"/>
    <w:rsid w:val="002C2978"/>
    <w:rsid w:val="002C29E7"/>
    <w:rsid w:val="002C2C20"/>
    <w:rsid w:val="002C4ABC"/>
    <w:rsid w:val="002C628C"/>
    <w:rsid w:val="002C6597"/>
    <w:rsid w:val="002D04DD"/>
    <w:rsid w:val="002D1D1F"/>
    <w:rsid w:val="002D2115"/>
    <w:rsid w:val="002D2498"/>
    <w:rsid w:val="002D37D7"/>
    <w:rsid w:val="002E0392"/>
    <w:rsid w:val="002E0ACF"/>
    <w:rsid w:val="002E102B"/>
    <w:rsid w:val="002E1074"/>
    <w:rsid w:val="002E13F7"/>
    <w:rsid w:val="002E2309"/>
    <w:rsid w:val="002E3434"/>
    <w:rsid w:val="002F0F0F"/>
    <w:rsid w:val="002F1812"/>
    <w:rsid w:val="002F1A7A"/>
    <w:rsid w:val="002F395D"/>
    <w:rsid w:val="002F3D7C"/>
    <w:rsid w:val="002F4935"/>
    <w:rsid w:val="002F578D"/>
    <w:rsid w:val="002F6144"/>
    <w:rsid w:val="002F7C2B"/>
    <w:rsid w:val="00301B6A"/>
    <w:rsid w:val="00304DED"/>
    <w:rsid w:val="00306E3C"/>
    <w:rsid w:val="00307A17"/>
    <w:rsid w:val="00310AB3"/>
    <w:rsid w:val="00311759"/>
    <w:rsid w:val="003118CD"/>
    <w:rsid w:val="003126A1"/>
    <w:rsid w:val="00314455"/>
    <w:rsid w:val="00314FD8"/>
    <w:rsid w:val="00316C03"/>
    <w:rsid w:val="003216A4"/>
    <w:rsid w:val="00323347"/>
    <w:rsid w:val="0032513D"/>
    <w:rsid w:val="003275B7"/>
    <w:rsid w:val="00330921"/>
    <w:rsid w:val="00331AA8"/>
    <w:rsid w:val="00333139"/>
    <w:rsid w:val="00336706"/>
    <w:rsid w:val="003368FE"/>
    <w:rsid w:val="003369E9"/>
    <w:rsid w:val="00336AC7"/>
    <w:rsid w:val="00337D80"/>
    <w:rsid w:val="00337E44"/>
    <w:rsid w:val="00341471"/>
    <w:rsid w:val="00341882"/>
    <w:rsid w:val="00341A40"/>
    <w:rsid w:val="00343955"/>
    <w:rsid w:val="0034452A"/>
    <w:rsid w:val="0034554F"/>
    <w:rsid w:val="0034686C"/>
    <w:rsid w:val="00347580"/>
    <w:rsid w:val="00350A84"/>
    <w:rsid w:val="00350F75"/>
    <w:rsid w:val="00351F90"/>
    <w:rsid w:val="00352494"/>
    <w:rsid w:val="00354DBC"/>
    <w:rsid w:val="00357108"/>
    <w:rsid w:val="00357C7C"/>
    <w:rsid w:val="003605D8"/>
    <w:rsid w:val="003616AE"/>
    <w:rsid w:val="003624F1"/>
    <w:rsid w:val="00362A46"/>
    <w:rsid w:val="00363EB4"/>
    <w:rsid w:val="00364042"/>
    <w:rsid w:val="0036476A"/>
    <w:rsid w:val="00365017"/>
    <w:rsid w:val="0036598F"/>
    <w:rsid w:val="0037076F"/>
    <w:rsid w:val="00370797"/>
    <w:rsid w:val="00370C1B"/>
    <w:rsid w:val="00371805"/>
    <w:rsid w:val="0037517D"/>
    <w:rsid w:val="00376CEE"/>
    <w:rsid w:val="00376DC6"/>
    <w:rsid w:val="00380018"/>
    <w:rsid w:val="00380792"/>
    <w:rsid w:val="0038112D"/>
    <w:rsid w:val="003815AB"/>
    <w:rsid w:val="00385451"/>
    <w:rsid w:val="00385E17"/>
    <w:rsid w:val="003862FB"/>
    <w:rsid w:val="00390327"/>
    <w:rsid w:val="003934D3"/>
    <w:rsid w:val="003A10A5"/>
    <w:rsid w:val="003A12A4"/>
    <w:rsid w:val="003A12E4"/>
    <w:rsid w:val="003A138D"/>
    <w:rsid w:val="003A208B"/>
    <w:rsid w:val="003A2F28"/>
    <w:rsid w:val="003A369F"/>
    <w:rsid w:val="003A51A5"/>
    <w:rsid w:val="003A5387"/>
    <w:rsid w:val="003A68F3"/>
    <w:rsid w:val="003A6C81"/>
    <w:rsid w:val="003A6E0E"/>
    <w:rsid w:val="003B163C"/>
    <w:rsid w:val="003B35E5"/>
    <w:rsid w:val="003B4E1F"/>
    <w:rsid w:val="003B52C2"/>
    <w:rsid w:val="003B69F5"/>
    <w:rsid w:val="003B7004"/>
    <w:rsid w:val="003B76FC"/>
    <w:rsid w:val="003B79F4"/>
    <w:rsid w:val="003C3615"/>
    <w:rsid w:val="003C3B26"/>
    <w:rsid w:val="003C4686"/>
    <w:rsid w:val="003C4FE0"/>
    <w:rsid w:val="003C5243"/>
    <w:rsid w:val="003C6507"/>
    <w:rsid w:val="003C7799"/>
    <w:rsid w:val="003D059B"/>
    <w:rsid w:val="003D13B8"/>
    <w:rsid w:val="003D2564"/>
    <w:rsid w:val="003D2CF6"/>
    <w:rsid w:val="003D593C"/>
    <w:rsid w:val="003D7DFD"/>
    <w:rsid w:val="003E06F3"/>
    <w:rsid w:val="003E2435"/>
    <w:rsid w:val="003E2DBA"/>
    <w:rsid w:val="003E51FF"/>
    <w:rsid w:val="003E53FB"/>
    <w:rsid w:val="003E5ACE"/>
    <w:rsid w:val="003E6D80"/>
    <w:rsid w:val="003E74B6"/>
    <w:rsid w:val="003F3F6F"/>
    <w:rsid w:val="003F5B2F"/>
    <w:rsid w:val="003F5DA8"/>
    <w:rsid w:val="0040041F"/>
    <w:rsid w:val="00403391"/>
    <w:rsid w:val="004033B3"/>
    <w:rsid w:val="004043C9"/>
    <w:rsid w:val="004044AA"/>
    <w:rsid w:val="00404CBC"/>
    <w:rsid w:val="00405E93"/>
    <w:rsid w:val="0040752D"/>
    <w:rsid w:val="004078A6"/>
    <w:rsid w:val="0041324B"/>
    <w:rsid w:val="00413B61"/>
    <w:rsid w:val="00413ED2"/>
    <w:rsid w:val="00415BE5"/>
    <w:rsid w:val="00416439"/>
    <w:rsid w:val="00420B02"/>
    <w:rsid w:val="004234F4"/>
    <w:rsid w:val="004240CB"/>
    <w:rsid w:val="00424352"/>
    <w:rsid w:val="00425D27"/>
    <w:rsid w:val="00432789"/>
    <w:rsid w:val="00433383"/>
    <w:rsid w:val="00434D55"/>
    <w:rsid w:val="0043623E"/>
    <w:rsid w:val="00437D11"/>
    <w:rsid w:val="00437DB5"/>
    <w:rsid w:val="004411E4"/>
    <w:rsid w:val="0044134F"/>
    <w:rsid w:val="004414FE"/>
    <w:rsid w:val="00441EC0"/>
    <w:rsid w:val="00442CC3"/>
    <w:rsid w:val="00444393"/>
    <w:rsid w:val="00444E81"/>
    <w:rsid w:val="00446083"/>
    <w:rsid w:val="0044652A"/>
    <w:rsid w:val="00447920"/>
    <w:rsid w:val="0045132E"/>
    <w:rsid w:val="004514B1"/>
    <w:rsid w:val="004519BA"/>
    <w:rsid w:val="00452B29"/>
    <w:rsid w:val="00453406"/>
    <w:rsid w:val="00453D78"/>
    <w:rsid w:val="00454CCC"/>
    <w:rsid w:val="004562CC"/>
    <w:rsid w:val="004577D5"/>
    <w:rsid w:val="00457A18"/>
    <w:rsid w:val="004606BB"/>
    <w:rsid w:val="0046122A"/>
    <w:rsid w:val="00462AB7"/>
    <w:rsid w:val="00462BAA"/>
    <w:rsid w:val="00464704"/>
    <w:rsid w:val="0046559D"/>
    <w:rsid w:val="00466B81"/>
    <w:rsid w:val="004712C6"/>
    <w:rsid w:val="0047172C"/>
    <w:rsid w:val="00471987"/>
    <w:rsid w:val="00472ACF"/>
    <w:rsid w:val="00475CF9"/>
    <w:rsid w:val="00477D66"/>
    <w:rsid w:val="00480D03"/>
    <w:rsid w:val="004811AB"/>
    <w:rsid w:val="0048200A"/>
    <w:rsid w:val="004836A9"/>
    <w:rsid w:val="00484AB0"/>
    <w:rsid w:val="00485E61"/>
    <w:rsid w:val="004862F8"/>
    <w:rsid w:val="0048768B"/>
    <w:rsid w:val="00490369"/>
    <w:rsid w:val="00490611"/>
    <w:rsid w:val="00491675"/>
    <w:rsid w:val="00491B70"/>
    <w:rsid w:val="00492C2B"/>
    <w:rsid w:val="004931C8"/>
    <w:rsid w:val="004932B7"/>
    <w:rsid w:val="004956EC"/>
    <w:rsid w:val="00496567"/>
    <w:rsid w:val="004A0D4F"/>
    <w:rsid w:val="004A1825"/>
    <w:rsid w:val="004A18E0"/>
    <w:rsid w:val="004A1DD0"/>
    <w:rsid w:val="004A20E3"/>
    <w:rsid w:val="004A2349"/>
    <w:rsid w:val="004A29B6"/>
    <w:rsid w:val="004A33FA"/>
    <w:rsid w:val="004A3F16"/>
    <w:rsid w:val="004A6A95"/>
    <w:rsid w:val="004A6E10"/>
    <w:rsid w:val="004A71EA"/>
    <w:rsid w:val="004B0E16"/>
    <w:rsid w:val="004B0F89"/>
    <w:rsid w:val="004B1435"/>
    <w:rsid w:val="004B1453"/>
    <w:rsid w:val="004B2555"/>
    <w:rsid w:val="004B288F"/>
    <w:rsid w:val="004B2FB6"/>
    <w:rsid w:val="004B3F21"/>
    <w:rsid w:val="004B4113"/>
    <w:rsid w:val="004B4BC1"/>
    <w:rsid w:val="004B610F"/>
    <w:rsid w:val="004B70AA"/>
    <w:rsid w:val="004B766E"/>
    <w:rsid w:val="004C1DC7"/>
    <w:rsid w:val="004C2F91"/>
    <w:rsid w:val="004C3545"/>
    <w:rsid w:val="004C3E8A"/>
    <w:rsid w:val="004C5127"/>
    <w:rsid w:val="004C5885"/>
    <w:rsid w:val="004C7D5E"/>
    <w:rsid w:val="004D0824"/>
    <w:rsid w:val="004D217C"/>
    <w:rsid w:val="004D4117"/>
    <w:rsid w:val="004D42F4"/>
    <w:rsid w:val="004D67E8"/>
    <w:rsid w:val="004D6DCE"/>
    <w:rsid w:val="004D7015"/>
    <w:rsid w:val="004E3000"/>
    <w:rsid w:val="004E3881"/>
    <w:rsid w:val="004E39DD"/>
    <w:rsid w:val="004E4725"/>
    <w:rsid w:val="004E570E"/>
    <w:rsid w:val="004E5B44"/>
    <w:rsid w:val="004E64CC"/>
    <w:rsid w:val="004E661B"/>
    <w:rsid w:val="004E790E"/>
    <w:rsid w:val="004E7CFB"/>
    <w:rsid w:val="004F10E9"/>
    <w:rsid w:val="004F2461"/>
    <w:rsid w:val="004F3C46"/>
    <w:rsid w:val="004F4A8D"/>
    <w:rsid w:val="004F601C"/>
    <w:rsid w:val="004F7640"/>
    <w:rsid w:val="005043EE"/>
    <w:rsid w:val="00505772"/>
    <w:rsid w:val="005060CC"/>
    <w:rsid w:val="00511066"/>
    <w:rsid w:val="00511C66"/>
    <w:rsid w:val="0051227A"/>
    <w:rsid w:val="005129F9"/>
    <w:rsid w:val="0051495B"/>
    <w:rsid w:val="00514DAA"/>
    <w:rsid w:val="005151A7"/>
    <w:rsid w:val="00515631"/>
    <w:rsid w:val="00515EA3"/>
    <w:rsid w:val="0051606F"/>
    <w:rsid w:val="005164F2"/>
    <w:rsid w:val="00516CC1"/>
    <w:rsid w:val="0051708D"/>
    <w:rsid w:val="00517B00"/>
    <w:rsid w:val="00517DC5"/>
    <w:rsid w:val="00520869"/>
    <w:rsid w:val="005222E2"/>
    <w:rsid w:val="005256B5"/>
    <w:rsid w:val="00530A6A"/>
    <w:rsid w:val="00532426"/>
    <w:rsid w:val="005334CF"/>
    <w:rsid w:val="0053416F"/>
    <w:rsid w:val="0053513E"/>
    <w:rsid w:val="0053521F"/>
    <w:rsid w:val="00535668"/>
    <w:rsid w:val="00536250"/>
    <w:rsid w:val="005362E0"/>
    <w:rsid w:val="00536AA9"/>
    <w:rsid w:val="00536DFB"/>
    <w:rsid w:val="00537423"/>
    <w:rsid w:val="00543CE0"/>
    <w:rsid w:val="005469CC"/>
    <w:rsid w:val="00547274"/>
    <w:rsid w:val="00547442"/>
    <w:rsid w:val="00550712"/>
    <w:rsid w:val="005507D7"/>
    <w:rsid w:val="00550BFF"/>
    <w:rsid w:val="005528C9"/>
    <w:rsid w:val="00552966"/>
    <w:rsid w:val="00554537"/>
    <w:rsid w:val="0055470E"/>
    <w:rsid w:val="00555225"/>
    <w:rsid w:val="00555AA3"/>
    <w:rsid w:val="00556F7E"/>
    <w:rsid w:val="00562EC7"/>
    <w:rsid w:val="0056385E"/>
    <w:rsid w:val="00563E09"/>
    <w:rsid w:val="00564171"/>
    <w:rsid w:val="00564F01"/>
    <w:rsid w:val="00565B89"/>
    <w:rsid w:val="00565BC9"/>
    <w:rsid w:val="00565DD5"/>
    <w:rsid w:val="00566A44"/>
    <w:rsid w:val="00567016"/>
    <w:rsid w:val="00570487"/>
    <w:rsid w:val="00570A1F"/>
    <w:rsid w:val="0057135C"/>
    <w:rsid w:val="005713DC"/>
    <w:rsid w:val="00571715"/>
    <w:rsid w:val="005726FC"/>
    <w:rsid w:val="00575E72"/>
    <w:rsid w:val="00575F30"/>
    <w:rsid w:val="0058398B"/>
    <w:rsid w:val="00584112"/>
    <w:rsid w:val="00584161"/>
    <w:rsid w:val="00584CF7"/>
    <w:rsid w:val="00585964"/>
    <w:rsid w:val="00585C14"/>
    <w:rsid w:val="005872C7"/>
    <w:rsid w:val="00590395"/>
    <w:rsid w:val="00593E17"/>
    <w:rsid w:val="0059675B"/>
    <w:rsid w:val="00597A41"/>
    <w:rsid w:val="005A01D7"/>
    <w:rsid w:val="005A03F2"/>
    <w:rsid w:val="005A0C5B"/>
    <w:rsid w:val="005A16E0"/>
    <w:rsid w:val="005A20CE"/>
    <w:rsid w:val="005A24C4"/>
    <w:rsid w:val="005A2C8F"/>
    <w:rsid w:val="005A2DF1"/>
    <w:rsid w:val="005A373B"/>
    <w:rsid w:val="005A6B6F"/>
    <w:rsid w:val="005B1627"/>
    <w:rsid w:val="005B2D61"/>
    <w:rsid w:val="005B2F8E"/>
    <w:rsid w:val="005B4022"/>
    <w:rsid w:val="005B699D"/>
    <w:rsid w:val="005B6FA2"/>
    <w:rsid w:val="005B7119"/>
    <w:rsid w:val="005B7448"/>
    <w:rsid w:val="005B74BB"/>
    <w:rsid w:val="005B76F9"/>
    <w:rsid w:val="005C173D"/>
    <w:rsid w:val="005C35E5"/>
    <w:rsid w:val="005C3D58"/>
    <w:rsid w:val="005C77B3"/>
    <w:rsid w:val="005D0515"/>
    <w:rsid w:val="005D0AD7"/>
    <w:rsid w:val="005D114B"/>
    <w:rsid w:val="005D1865"/>
    <w:rsid w:val="005D3679"/>
    <w:rsid w:val="005D4855"/>
    <w:rsid w:val="005D570C"/>
    <w:rsid w:val="005D6303"/>
    <w:rsid w:val="005D6813"/>
    <w:rsid w:val="005D6A97"/>
    <w:rsid w:val="005D7D88"/>
    <w:rsid w:val="005E0507"/>
    <w:rsid w:val="005E18AC"/>
    <w:rsid w:val="005E2372"/>
    <w:rsid w:val="005E26B7"/>
    <w:rsid w:val="005E3399"/>
    <w:rsid w:val="005E41C2"/>
    <w:rsid w:val="005E4B40"/>
    <w:rsid w:val="005E713E"/>
    <w:rsid w:val="005F00A9"/>
    <w:rsid w:val="005F1A3D"/>
    <w:rsid w:val="005F2FF3"/>
    <w:rsid w:val="005F5862"/>
    <w:rsid w:val="005F6E84"/>
    <w:rsid w:val="005F7DFE"/>
    <w:rsid w:val="00600AA7"/>
    <w:rsid w:val="00601011"/>
    <w:rsid w:val="006030EB"/>
    <w:rsid w:val="00603886"/>
    <w:rsid w:val="00604526"/>
    <w:rsid w:val="006048BD"/>
    <w:rsid w:val="006056CD"/>
    <w:rsid w:val="0061063D"/>
    <w:rsid w:val="00610DDC"/>
    <w:rsid w:val="0061199B"/>
    <w:rsid w:val="00611A64"/>
    <w:rsid w:val="00611C08"/>
    <w:rsid w:val="00615530"/>
    <w:rsid w:val="00616000"/>
    <w:rsid w:val="00617AB6"/>
    <w:rsid w:val="006207B3"/>
    <w:rsid w:val="00620F56"/>
    <w:rsid w:val="00622422"/>
    <w:rsid w:val="00624AFF"/>
    <w:rsid w:val="00624D6E"/>
    <w:rsid w:val="00625372"/>
    <w:rsid w:val="00625D3E"/>
    <w:rsid w:val="006262DB"/>
    <w:rsid w:val="006268A5"/>
    <w:rsid w:val="0062702C"/>
    <w:rsid w:val="006273D4"/>
    <w:rsid w:val="006276D5"/>
    <w:rsid w:val="00627C6C"/>
    <w:rsid w:val="00630F87"/>
    <w:rsid w:val="00631EFA"/>
    <w:rsid w:val="0063356E"/>
    <w:rsid w:val="0063366D"/>
    <w:rsid w:val="00633E50"/>
    <w:rsid w:val="0063526A"/>
    <w:rsid w:val="006407DB"/>
    <w:rsid w:val="00642530"/>
    <w:rsid w:val="006425C3"/>
    <w:rsid w:val="00643779"/>
    <w:rsid w:val="00644FB3"/>
    <w:rsid w:val="006465A6"/>
    <w:rsid w:val="00646F82"/>
    <w:rsid w:val="00651385"/>
    <w:rsid w:val="00651F05"/>
    <w:rsid w:val="006522BA"/>
    <w:rsid w:val="006531DC"/>
    <w:rsid w:val="00653494"/>
    <w:rsid w:val="0065449D"/>
    <w:rsid w:val="00655634"/>
    <w:rsid w:val="00656350"/>
    <w:rsid w:val="00656EF3"/>
    <w:rsid w:val="00657164"/>
    <w:rsid w:val="00661C9C"/>
    <w:rsid w:val="00665D9B"/>
    <w:rsid w:val="006665C7"/>
    <w:rsid w:val="00670260"/>
    <w:rsid w:val="0067383A"/>
    <w:rsid w:val="00677114"/>
    <w:rsid w:val="0067734C"/>
    <w:rsid w:val="00680412"/>
    <w:rsid w:val="00680D1A"/>
    <w:rsid w:val="00682A53"/>
    <w:rsid w:val="00683614"/>
    <w:rsid w:val="0068397E"/>
    <w:rsid w:val="00683B42"/>
    <w:rsid w:val="006843B6"/>
    <w:rsid w:val="006857CD"/>
    <w:rsid w:val="0068584B"/>
    <w:rsid w:val="00687B1A"/>
    <w:rsid w:val="00692C2B"/>
    <w:rsid w:val="006937BF"/>
    <w:rsid w:val="006955B6"/>
    <w:rsid w:val="006960FF"/>
    <w:rsid w:val="00697543"/>
    <w:rsid w:val="006976B3"/>
    <w:rsid w:val="00697E7F"/>
    <w:rsid w:val="006A6BC7"/>
    <w:rsid w:val="006A7D1E"/>
    <w:rsid w:val="006B0756"/>
    <w:rsid w:val="006B0FDF"/>
    <w:rsid w:val="006B1321"/>
    <w:rsid w:val="006B27AA"/>
    <w:rsid w:val="006B3336"/>
    <w:rsid w:val="006B378B"/>
    <w:rsid w:val="006B3CB7"/>
    <w:rsid w:val="006B4FBB"/>
    <w:rsid w:val="006C130E"/>
    <w:rsid w:val="006C1345"/>
    <w:rsid w:val="006C1727"/>
    <w:rsid w:val="006C1B7B"/>
    <w:rsid w:val="006C3F29"/>
    <w:rsid w:val="006C5CB1"/>
    <w:rsid w:val="006C5D35"/>
    <w:rsid w:val="006C6BC2"/>
    <w:rsid w:val="006C6BCB"/>
    <w:rsid w:val="006C6C07"/>
    <w:rsid w:val="006C6EB6"/>
    <w:rsid w:val="006C7393"/>
    <w:rsid w:val="006C77D2"/>
    <w:rsid w:val="006D0348"/>
    <w:rsid w:val="006D12F0"/>
    <w:rsid w:val="006D7103"/>
    <w:rsid w:val="006D7CAE"/>
    <w:rsid w:val="006E25FF"/>
    <w:rsid w:val="006E51A6"/>
    <w:rsid w:val="006E51D5"/>
    <w:rsid w:val="006E5BB5"/>
    <w:rsid w:val="006E773F"/>
    <w:rsid w:val="006E7E19"/>
    <w:rsid w:val="006E7FA4"/>
    <w:rsid w:val="006F1172"/>
    <w:rsid w:val="006F205A"/>
    <w:rsid w:val="006F270C"/>
    <w:rsid w:val="006F3CA1"/>
    <w:rsid w:val="00703D48"/>
    <w:rsid w:val="00703FF5"/>
    <w:rsid w:val="00704963"/>
    <w:rsid w:val="007057A3"/>
    <w:rsid w:val="00706D66"/>
    <w:rsid w:val="00706DF5"/>
    <w:rsid w:val="00711D3D"/>
    <w:rsid w:val="0071219F"/>
    <w:rsid w:val="00713CAB"/>
    <w:rsid w:val="007163EC"/>
    <w:rsid w:val="0072192E"/>
    <w:rsid w:val="0072203C"/>
    <w:rsid w:val="007224E6"/>
    <w:rsid w:val="00722CA1"/>
    <w:rsid w:val="00725DAA"/>
    <w:rsid w:val="00727E3B"/>
    <w:rsid w:val="00732019"/>
    <w:rsid w:val="007343EE"/>
    <w:rsid w:val="0073469F"/>
    <w:rsid w:val="007346D3"/>
    <w:rsid w:val="00734826"/>
    <w:rsid w:val="00735FDB"/>
    <w:rsid w:val="00741250"/>
    <w:rsid w:val="00742DC6"/>
    <w:rsid w:val="00742EDB"/>
    <w:rsid w:val="0074318B"/>
    <w:rsid w:val="007432F6"/>
    <w:rsid w:val="00751B25"/>
    <w:rsid w:val="007534F2"/>
    <w:rsid w:val="00753A24"/>
    <w:rsid w:val="00755272"/>
    <w:rsid w:val="00756E86"/>
    <w:rsid w:val="00757E41"/>
    <w:rsid w:val="0076206A"/>
    <w:rsid w:val="0076304A"/>
    <w:rsid w:val="007630E1"/>
    <w:rsid w:val="00764F9B"/>
    <w:rsid w:val="00765801"/>
    <w:rsid w:val="00766EE3"/>
    <w:rsid w:val="00770384"/>
    <w:rsid w:val="007710D4"/>
    <w:rsid w:val="00771309"/>
    <w:rsid w:val="0077291C"/>
    <w:rsid w:val="007731D6"/>
    <w:rsid w:val="00774253"/>
    <w:rsid w:val="00775188"/>
    <w:rsid w:val="00776F5D"/>
    <w:rsid w:val="007774A7"/>
    <w:rsid w:val="00781320"/>
    <w:rsid w:val="00783224"/>
    <w:rsid w:val="00786C9F"/>
    <w:rsid w:val="007904FE"/>
    <w:rsid w:val="00790641"/>
    <w:rsid w:val="00791956"/>
    <w:rsid w:val="00792806"/>
    <w:rsid w:val="00792D5B"/>
    <w:rsid w:val="00792F3D"/>
    <w:rsid w:val="007942F0"/>
    <w:rsid w:val="007A16D5"/>
    <w:rsid w:val="007A1D24"/>
    <w:rsid w:val="007A2682"/>
    <w:rsid w:val="007A4A92"/>
    <w:rsid w:val="007A5784"/>
    <w:rsid w:val="007A7168"/>
    <w:rsid w:val="007A7B13"/>
    <w:rsid w:val="007B054C"/>
    <w:rsid w:val="007B0F8D"/>
    <w:rsid w:val="007B16C3"/>
    <w:rsid w:val="007B4966"/>
    <w:rsid w:val="007B4EC6"/>
    <w:rsid w:val="007B5CAC"/>
    <w:rsid w:val="007B654D"/>
    <w:rsid w:val="007B75C2"/>
    <w:rsid w:val="007B761A"/>
    <w:rsid w:val="007B772A"/>
    <w:rsid w:val="007C00AC"/>
    <w:rsid w:val="007C1CE0"/>
    <w:rsid w:val="007C47D8"/>
    <w:rsid w:val="007C4A46"/>
    <w:rsid w:val="007C4DE4"/>
    <w:rsid w:val="007C55EF"/>
    <w:rsid w:val="007C58D3"/>
    <w:rsid w:val="007C5D69"/>
    <w:rsid w:val="007C703B"/>
    <w:rsid w:val="007C75DC"/>
    <w:rsid w:val="007C7D12"/>
    <w:rsid w:val="007D0396"/>
    <w:rsid w:val="007D186C"/>
    <w:rsid w:val="007D1FAA"/>
    <w:rsid w:val="007D260B"/>
    <w:rsid w:val="007D599C"/>
    <w:rsid w:val="007D6C9F"/>
    <w:rsid w:val="007E1612"/>
    <w:rsid w:val="007E295F"/>
    <w:rsid w:val="007E60BB"/>
    <w:rsid w:val="007F02EA"/>
    <w:rsid w:val="007F14B5"/>
    <w:rsid w:val="007F41FF"/>
    <w:rsid w:val="007F4899"/>
    <w:rsid w:val="007F4F8C"/>
    <w:rsid w:val="007F50F4"/>
    <w:rsid w:val="007F5656"/>
    <w:rsid w:val="007F7F9B"/>
    <w:rsid w:val="008040A4"/>
    <w:rsid w:val="00805455"/>
    <w:rsid w:val="00805A41"/>
    <w:rsid w:val="00805D60"/>
    <w:rsid w:val="00806116"/>
    <w:rsid w:val="008116D3"/>
    <w:rsid w:val="00812881"/>
    <w:rsid w:val="00813FE6"/>
    <w:rsid w:val="00815AFE"/>
    <w:rsid w:val="00815CD3"/>
    <w:rsid w:val="00817101"/>
    <w:rsid w:val="00822A0C"/>
    <w:rsid w:val="00823458"/>
    <w:rsid w:val="00825973"/>
    <w:rsid w:val="008272D7"/>
    <w:rsid w:val="00827D4E"/>
    <w:rsid w:val="008319F4"/>
    <w:rsid w:val="008337AF"/>
    <w:rsid w:val="00834A28"/>
    <w:rsid w:val="00835974"/>
    <w:rsid w:val="00835FF4"/>
    <w:rsid w:val="00836D61"/>
    <w:rsid w:val="00843CC2"/>
    <w:rsid w:val="008444DF"/>
    <w:rsid w:val="008469A6"/>
    <w:rsid w:val="0084720D"/>
    <w:rsid w:val="008472DF"/>
    <w:rsid w:val="00847388"/>
    <w:rsid w:val="00847F53"/>
    <w:rsid w:val="008502A3"/>
    <w:rsid w:val="00851A4A"/>
    <w:rsid w:val="0085365B"/>
    <w:rsid w:val="00853AAF"/>
    <w:rsid w:val="0085429C"/>
    <w:rsid w:val="00856A17"/>
    <w:rsid w:val="00857FFB"/>
    <w:rsid w:val="00860266"/>
    <w:rsid w:val="008612FC"/>
    <w:rsid w:val="00863ED5"/>
    <w:rsid w:val="00864250"/>
    <w:rsid w:val="00864477"/>
    <w:rsid w:val="00864717"/>
    <w:rsid w:val="00865207"/>
    <w:rsid w:val="00870B62"/>
    <w:rsid w:val="00870CA5"/>
    <w:rsid w:val="00871797"/>
    <w:rsid w:val="00873652"/>
    <w:rsid w:val="0087527D"/>
    <w:rsid w:val="00875423"/>
    <w:rsid w:val="0087719D"/>
    <w:rsid w:val="0087780A"/>
    <w:rsid w:val="00877C73"/>
    <w:rsid w:val="00881D16"/>
    <w:rsid w:val="008840AB"/>
    <w:rsid w:val="0089050E"/>
    <w:rsid w:val="00890541"/>
    <w:rsid w:val="00891E27"/>
    <w:rsid w:val="00892159"/>
    <w:rsid w:val="0089231E"/>
    <w:rsid w:val="008924EE"/>
    <w:rsid w:val="0089267B"/>
    <w:rsid w:val="00893D17"/>
    <w:rsid w:val="00894616"/>
    <w:rsid w:val="0089533F"/>
    <w:rsid w:val="0089687F"/>
    <w:rsid w:val="00897F15"/>
    <w:rsid w:val="008A0CE6"/>
    <w:rsid w:val="008A1461"/>
    <w:rsid w:val="008B20CE"/>
    <w:rsid w:val="008B2DAD"/>
    <w:rsid w:val="008B44C4"/>
    <w:rsid w:val="008B4F40"/>
    <w:rsid w:val="008B522E"/>
    <w:rsid w:val="008B582D"/>
    <w:rsid w:val="008B6658"/>
    <w:rsid w:val="008B6706"/>
    <w:rsid w:val="008C0821"/>
    <w:rsid w:val="008C0EC3"/>
    <w:rsid w:val="008C1DD6"/>
    <w:rsid w:val="008C1E5E"/>
    <w:rsid w:val="008C2BDA"/>
    <w:rsid w:val="008C3329"/>
    <w:rsid w:val="008C6EF7"/>
    <w:rsid w:val="008C6FBB"/>
    <w:rsid w:val="008D00B5"/>
    <w:rsid w:val="008D0FE5"/>
    <w:rsid w:val="008D2568"/>
    <w:rsid w:val="008D2836"/>
    <w:rsid w:val="008D5222"/>
    <w:rsid w:val="008E0798"/>
    <w:rsid w:val="008E159C"/>
    <w:rsid w:val="008E3598"/>
    <w:rsid w:val="008E399C"/>
    <w:rsid w:val="008E5039"/>
    <w:rsid w:val="008F016D"/>
    <w:rsid w:val="008F1E39"/>
    <w:rsid w:val="008F2471"/>
    <w:rsid w:val="008F263E"/>
    <w:rsid w:val="008F2E0C"/>
    <w:rsid w:val="008F4B9A"/>
    <w:rsid w:val="008F4EB7"/>
    <w:rsid w:val="008F550C"/>
    <w:rsid w:val="008F6360"/>
    <w:rsid w:val="008F6535"/>
    <w:rsid w:val="008F6F94"/>
    <w:rsid w:val="00901D62"/>
    <w:rsid w:val="009030A8"/>
    <w:rsid w:val="00903291"/>
    <w:rsid w:val="0090439C"/>
    <w:rsid w:val="009057DF"/>
    <w:rsid w:val="009070BD"/>
    <w:rsid w:val="00907970"/>
    <w:rsid w:val="0091336A"/>
    <w:rsid w:val="00914143"/>
    <w:rsid w:val="00914B39"/>
    <w:rsid w:val="00920432"/>
    <w:rsid w:val="0092045B"/>
    <w:rsid w:val="009216F4"/>
    <w:rsid w:val="0092249E"/>
    <w:rsid w:val="0092276F"/>
    <w:rsid w:val="00922EB2"/>
    <w:rsid w:val="009237DB"/>
    <w:rsid w:val="0092416E"/>
    <w:rsid w:val="0092483E"/>
    <w:rsid w:val="00925A02"/>
    <w:rsid w:val="00925A19"/>
    <w:rsid w:val="00926B81"/>
    <w:rsid w:val="00927CF2"/>
    <w:rsid w:val="0093086D"/>
    <w:rsid w:val="00930CCF"/>
    <w:rsid w:val="00932839"/>
    <w:rsid w:val="0093320C"/>
    <w:rsid w:val="00933C54"/>
    <w:rsid w:val="00936C70"/>
    <w:rsid w:val="009430AF"/>
    <w:rsid w:val="009444DE"/>
    <w:rsid w:val="00944685"/>
    <w:rsid w:val="00950467"/>
    <w:rsid w:val="009515EE"/>
    <w:rsid w:val="00951F8A"/>
    <w:rsid w:val="00952AF7"/>
    <w:rsid w:val="00952D55"/>
    <w:rsid w:val="00953878"/>
    <w:rsid w:val="009546C4"/>
    <w:rsid w:val="0095543E"/>
    <w:rsid w:val="00956505"/>
    <w:rsid w:val="00957A26"/>
    <w:rsid w:val="00960519"/>
    <w:rsid w:val="00960792"/>
    <w:rsid w:val="00962120"/>
    <w:rsid w:val="00962990"/>
    <w:rsid w:val="009660F1"/>
    <w:rsid w:val="00972661"/>
    <w:rsid w:val="009728AC"/>
    <w:rsid w:val="00972E90"/>
    <w:rsid w:val="009739E8"/>
    <w:rsid w:val="00974924"/>
    <w:rsid w:val="00976098"/>
    <w:rsid w:val="00977322"/>
    <w:rsid w:val="00977756"/>
    <w:rsid w:val="00983CBC"/>
    <w:rsid w:val="00984C44"/>
    <w:rsid w:val="00985581"/>
    <w:rsid w:val="009874D2"/>
    <w:rsid w:val="00990046"/>
    <w:rsid w:val="009915A3"/>
    <w:rsid w:val="009924EE"/>
    <w:rsid w:val="0099377F"/>
    <w:rsid w:val="009946FD"/>
    <w:rsid w:val="009958E0"/>
    <w:rsid w:val="009958F4"/>
    <w:rsid w:val="00995D3F"/>
    <w:rsid w:val="009963B9"/>
    <w:rsid w:val="00997892"/>
    <w:rsid w:val="009A03A4"/>
    <w:rsid w:val="009A0415"/>
    <w:rsid w:val="009A190D"/>
    <w:rsid w:val="009A3D78"/>
    <w:rsid w:val="009A4A36"/>
    <w:rsid w:val="009A57A4"/>
    <w:rsid w:val="009A584F"/>
    <w:rsid w:val="009A5CB8"/>
    <w:rsid w:val="009A668D"/>
    <w:rsid w:val="009A7BE9"/>
    <w:rsid w:val="009B0B42"/>
    <w:rsid w:val="009B0FF1"/>
    <w:rsid w:val="009B4BC7"/>
    <w:rsid w:val="009B5AE2"/>
    <w:rsid w:val="009B7641"/>
    <w:rsid w:val="009C0B40"/>
    <w:rsid w:val="009C1DA0"/>
    <w:rsid w:val="009C2314"/>
    <w:rsid w:val="009C31C0"/>
    <w:rsid w:val="009D14D2"/>
    <w:rsid w:val="009D2540"/>
    <w:rsid w:val="009D27CA"/>
    <w:rsid w:val="009D2C23"/>
    <w:rsid w:val="009D44EA"/>
    <w:rsid w:val="009D55FE"/>
    <w:rsid w:val="009D5A7A"/>
    <w:rsid w:val="009E03A1"/>
    <w:rsid w:val="009E064F"/>
    <w:rsid w:val="009E18C9"/>
    <w:rsid w:val="009E40C1"/>
    <w:rsid w:val="009E4386"/>
    <w:rsid w:val="009E609E"/>
    <w:rsid w:val="009E76E6"/>
    <w:rsid w:val="009E7FDA"/>
    <w:rsid w:val="009F668A"/>
    <w:rsid w:val="009F6E6A"/>
    <w:rsid w:val="009F7461"/>
    <w:rsid w:val="009F7462"/>
    <w:rsid w:val="00A00F10"/>
    <w:rsid w:val="00A013A8"/>
    <w:rsid w:val="00A0261D"/>
    <w:rsid w:val="00A02BEE"/>
    <w:rsid w:val="00A02F16"/>
    <w:rsid w:val="00A04155"/>
    <w:rsid w:val="00A0461A"/>
    <w:rsid w:val="00A046CC"/>
    <w:rsid w:val="00A051A4"/>
    <w:rsid w:val="00A05639"/>
    <w:rsid w:val="00A065F9"/>
    <w:rsid w:val="00A1084C"/>
    <w:rsid w:val="00A153C7"/>
    <w:rsid w:val="00A1600D"/>
    <w:rsid w:val="00A16B58"/>
    <w:rsid w:val="00A17A21"/>
    <w:rsid w:val="00A20C52"/>
    <w:rsid w:val="00A21F82"/>
    <w:rsid w:val="00A222E7"/>
    <w:rsid w:val="00A22E5A"/>
    <w:rsid w:val="00A23465"/>
    <w:rsid w:val="00A260AF"/>
    <w:rsid w:val="00A26250"/>
    <w:rsid w:val="00A26AFB"/>
    <w:rsid w:val="00A279FB"/>
    <w:rsid w:val="00A30D5E"/>
    <w:rsid w:val="00A317C1"/>
    <w:rsid w:val="00A3261B"/>
    <w:rsid w:val="00A33C31"/>
    <w:rsid w:val="00A33FA7"/>
    <w:rsid w:val="00A34E71"/>
    <w:rsid w:val="00A41268"/>
    <w:rsid w:val="00A42435"/>
    <w:rsid w:val="00A4256B"/>
    <w:rsid w:val="00A44569"/>
    <w:rsid w:val="00A45A0F"/>
    <w:rsid w:val="00A47F07"/>
    <w:rsid w:val="00A5003D"/>
    <w:rsid w:val="00A5277E"/>
    <w:rsid w:val="00A52B9A"/>
    <w:rsid w:val="00A53193"/>
    <w:rsid w:val="00A54566"/>
    <w:rsid w:val="00A54885"/>
    <w:rsid w:val="00A549D3"/>
    <w:rsid w:val="00A54EE0"/>
    <w:rsid w:val="00A55255"/>
    <w:rsid w:val="00A56767"/>
    <w:rsid w:val="00A57220"/>
    <w:rsid w:val="00A61057"/>
    <w:rsid w:val="00A61B77"/>
    <w:rsid w:val="00A62400"/>
    <w:rsid w:val="00A6325A"/>
    <w:rsid w:val="00A633F0"/>
    <w:rsid w:val="00A63939"/>
    <w:rsid w:val="00A63EE8"/>
    <w:rsid w:val="00A64678"/>
    <w:rsid w:val="00A64AA9"/>
    <w:rsid w:val="00A655C1"/>
    <w:rsid w:val="00A66139"/>
    <w:rsid w:val="00A669CC"/>
    <w:rsid w:val="00A66E4B"/>
    <w:rsid w:val="00A66E88"/>
    <w:rsid w:val="00A671D5"/>
    <w:rsid w:val="00A67691"/>
    <w:rsid w:val="00A706CE"/>
    <w:rsid w:val="00A70DF3"/>
    <w:rsid w:val="00A73404"/>
    <w:rsid w:val="00A74BC7"/>
    <w:rsid w:val="00A77AB9"/>
    <w:rsid w:val="00A813E9"/>
    <w:rsid w:val="00A8176A"/>
    <w:rsid w:val="00A81CD5"/>
    <w:rsid w:val="00A82290"/>
    <w:rsid w:val="00A83463"/>
    <w:rsid w:val="00A839CC"/>
    <w:rsid w:val="00A83D00"/>
    <w:rsid w:val="00A84E38"/>
    <w:rsid w:val="00A84FBE"/>
    <w:rsid w:val="00A87A9F"/>
    <w:rsid w:val="00A87E39"/>
    <w:rsid w:val="00A87E68"/>
    <w:rsid w:val="00A91E3F"/>
    <w:rsid w:val="00A936BF"/>
    <w:rsid w:val="00A93FF6"/>
    <w:rsid w:val="00A94CFC"/>
    <w:rsid w:val="00A95040"/>
    <w:rsid w:val="00A95655"/>
    <w:rsid w:val="00A95E01"/>
    <w:rsid w:val="00AA13A3"/>
    <w:rsid w:val="00AA2EEC"/>
    <w:rsid w:val="00AA3BFE"/>
    <w:rsid w:val="00AA44A0"/>
    <w:rsid w:val="00AB3E1E"/>
    <w:rsid w:val="00AB4F51"/>
    <w:rsid w:val="00AB52BA"/>
    <w:rsid w:val="00AB5348"/>
    <w:rsid w:val="00AB6646"/>
    <w:rsid w:val="00AB737E"/>
    <w:rsid w:val="00AC01D1"/>
    <w:rsid w:val="00AC06E2"/>
    <w:rsid w:val="00AC0B23"/>
    <w:rsid w:val="00AC1CCC"/>
    <w:rsid w:val="00AC4403"/>
    <w:rsid w:val="00AC57D5"/>
    <w:rsid w:val="00AD0236"/>
    <w:rsid w:val="00AD0E8F"/>
    <w:rsid w:val="00AD4FF8"/>
    <w:rsid w:val="00AD58A3"/>
    <w:rsid w:val="00AD5DA5"/>
    <w:rsid w:val="00AD6665"/>
    <w:rsid w:val="00AD6885"/>
    <w:rsid w:val="00AE09A3"/>
    <w:rsid w:val="00AE136A"/>
    <w:rsid w:val="00AE16BF"/>
    <w:rsid w:val="00AE36FB"/>
    <w:rsid w:val="00AE4217"/>
    <w:rsid w:val="00AE5212"/>
    <w:rsid w:val="00AE584B"/>
    <w:rsid w:val="00AE5B26"/>
    <w:rsid w:val="00AE68B0"/>
    <w:rsid w:val="00AE6D9A"/>
    <w:rsid w:val="00AE78BD"/>
    <w:rsid w:val="00AF11CA"/>
    <w:rsid w:val="00AF363C"/>
    <w:rsid w:val="00AF46B6"/>
    <w:rsid w:val="00B0013A"/>
    <w:rsid w:val="00B0060B"/>
    <w:rsid w:val="00B01345"/>
    <w:rsid w:val="00B023AB"/>
    <w:rsid w:val="00B0261B"/>
    <w:rsid w:val="00B0331A"/>
    <w:rsid w:val="00B06472"/>
    <w:rsid w:val="00B064A5"/>
    <w:rsid w:val="00B074B2"/>
    <w:rsid w:val="00B10521"/>
    <w:rsid w:val="00B10DD2"/>
    <w:rsid w:val="00B11F57"/>
    <w:rsid w:val="00B1242D"/>
    <w:rsid w:val="00B13930"/>
    <w:rsid w:val="00B13F5A"/>
    <w:rsid w:val="00B14CDF"/>
    <w:rsid w:val="00B16E04"/>
    <w:rsid w:val="00B17F3B"/>
    <w:rsid w:val="00B2097E"/>
    <w:rsid w:val="00B20B7B"/>
    <w:rsid w:val="00B22856"/>
    <w:rsid w:val="00B23F98"/>
    <w:rsid w:val="00B25730"/>
    <w:rsid w:val="00B26A0D"/>
    <w:rsid w:val="00B3257A"/>
    <w:rsid w:val="00B326D7"/>
    <w:rsid w:val="00B332FB"/>
    <w:rsid w:val="00B34AFD"/>
    <w:rsid w:val="00B34E43"/>
    <w:rsid w:val="00B3745D"/>
    <w:rsid w:val="00B4267E"/>
    <w:rsid w:val="00B44793"/>
    <w:rsid w:val="00B46060"/>
    <w:rsid w:val="00B46D74"/>
    <w:rsid w:val="00B516C6"/>
    <w:rsid w:val="00B5385C"/>
    <w:rsid w:val="00B53C44"/>
    <w:rsid w:val="00B5760C"/>
    <w:rsid w:val="00B61263"/>
    <w:rsid w:val="00B61C49"/>
    <w:rsid w:val="00B62D21"/>
    <w:rsid w:val="00B63151"/>
    <w:rsid w:val="00B638AB"/>
    <w:rsid w:val="00B648B8"/>
    <w:rsid w:val="00B6675F"/>
    <w:rsid w:val="00B66AD3"/>
    <w:rsid w:val="00B714AC"/>
    <w:rsid w:val="00B717A3"/>
    <w:rsid w:val="00B7188E"/>
    <w:rsid w:val="00B7295B"/>
    <w:rsid w:val="00B7380C"/>
    <w:rsid w:val="00B7511B"/>
    <w:rsid w:val="00B7672E"/>
    <w:rsid w:val="00B76C61"/>
    <w:rsid w:val="00B8050B"/>
    <w:rsid w:val="00B80BC5"/>
    <w:rsid w:val="00B81D7F"/>
    <w:rsid w:val="00B81FAE"/>
    <w:rsid w:val="00B83F11"/>
    <w:rsid w:val="00B84802"/>
    <w:rsid w:val="00B9047E"/>
    <w:rsid w:val="00B90D36"/>
    <w:rsid w:val="00B915AA"/>
    <w:rsid w:val="00B945DA"/>
    <w:rsid w:val="00B94B91"/>
    <w:rsid w:val="00B95E71"/>
    <w:rsid w:val="00B97FD2"/>
    <w:rsid w:val="00BA0A02"/>
    <w:rsid w:val="00BA21EE"/>
    <w:rsid w:val="00BA434E"/>
    <w:rsid w:val="00BA6231"/>
    <w:rsid w:val="00BA74E0"/>
    <w:rsid w:val="00BA79CB"/>
    <w:rsid w:val="00BA7D41"/>
    <w:rsid w:val="00BB251A"/>
    <w:rsid w:val="00BB35AE"/>
    <w:rsid w:val="00BB446A"/>
    <w:rsid w:val="00BB519A"/>
    <w:rsid w:val="00BB5EC3"/>
    <w:rsid w:val="00BB791D"/>
    <w:rsid w:val="00BB7BA7"/>
    <w:rsid w:val="00BC3654"/>
    <w:rsid w:val="00BC3A3A"/>
    <w:rsid w:val="00BC4615"/>
    <w:rsid w:val="00BC5251"/>
    <w:rsid w:val="00BC7EDA"/>
    <w:rsid w:val="00BD1110"/>
    <w:rsid w:val="00BD177E"/>
    <w:rsid w:val="00BD2154"/>
    <w:rsid w:val="00BD3424"/>
    <w:rsid w:val="00BD3C57"/>
    <w:rsid w:val="00BD5185"/>
    <w:rsid w:val="00BD5BBC"/>
    <w:rsid w:val="00BD60CE"/>
    <w:rsid w:val="00BD6136"/>
    <w:rsid w:val="00BE0324"/>
    <w:rsid w:val="00BE1745"/>
    <w:rsid w:val="00BE2DD9"/>
    <w:rsid w:val="00BE382C"/>
    <w:rsid w:val="00BE38B5"/>
    <w:rsid w:val="00BE5686"/>
    <w:rsid w:val="00BF09D1"/>
    <w:rsid w:val="00BF1865"/>
    <w:rsid w:val="00BF1D66"/>
    <w:rsid w:val="00BF248B"/>
    <w:rsid w:val="00BF30EB"/>
    <w:rsid w:val="00BF3199"/>
    <w:rsid w:val="00BF33F2"/>
    <w:rsid w:val="00BF3528"/>
    <w:rsid w:val="00BF360B"/>
    <w:rsid w:val="00BF37B1"/>
    <w:rsid w:val="00BF3A52"/>
    <w:rsid w:val="00BF424D"/>
    <w:rsid w:val="00BF5B59"/>
    <w:rsid w:val="00BF69F2"/>
    <w:rsid w:val="00BF7934"/>
    <w:rsid w:val="00BF7E39"/>
    <w:rsid w:val="00C01B8E"/>
    <w:rsid w:val="00C021E5"/>
    <w:rsid w:val="00C036F6"/>
    <w:rsid w:val="00C041E5"/>
    <w:rsid w:val="00C072C0"/>
    <w:rsid w:val="00C12E5C"/>
    <w:rsid w:val="00C12EFE"/>
    <w:rsid w:val="00C15148"/>
    <w:rsid w:val="00C15DEC"/>
    <w:rsid w:val="00C16C63"/>
    <w:rsid w:val="00C176D1"/>
    <w:rsid w:val="00C17CE7"/>
    <w:rsid w:val="00C17DDD"/>
    <w:rsid w:val="00C204C4"/>
    <w:rsid w:val="00C20983"/>
    <w:rsid w:val="00C26ABB"/>
    <w:rsid w:val="00C26EDC"/>
    <w:rsid w:val="00C308F3"/>
    <w:rsid w:val="00C32FB7"/>
    <w:rsid w:val="00C35B83"/>
    <w:rsid w:val="00C36E3D"/>
    <w:rsid w:val="00C4065A"/>
    <w:rsid w:val="00C40897"/>
    <w:rsid w:val="00C41406"/>
    <w:rsid w:val="00C423FC"/>
    <w:rsid w:val="00C42C34"/>
    <w:rsid w:val="00C438C4"/>
    <w:rsid w:val="00C454BA"/>
    <w:rsid w:val="00C45B8D"/>
    <w:rsid w:val="00C46B8A"/>
    <w:rsid w:val="00C4729D"/>
    <w:rsid w:val="00C50121"/>
    <w:rsid w:val="00C5107C"/>
    <w:rsid w:val="00C51A86"/>
    <w:rsid w:val="00C51E27"/>
    <w:rsid w:val="00C51FC4"/>
    <w:rsid w:val="00C54B7A"/>
    <w:rsid w:val="00C55177"/>
    <w:rsid w:val="00C5547F"/>
    <w:rsid w:val="00C55606"/>
    <w:rsid w:val="00C55EFC"/>
    <w:rsid w:val="00C57E95"/>
    <w:rsid w:val="00C57F16"/>
    <w:rsid w:val="00C600CB"/>
    <w:rsid w:val="00C622B6"/>
    <w:rsid w:val="00C6319C"/>
    <w:rsid w:val="00C648E6"/>
    <w:rsid w:val="00C65023"/>
    <w:rsid w:val="00C659B0"/>
    <w:rsid w:val="00C65BAF"/>
    <w:rsid w:val="00C6605C"/>
    <w:rsid w:val="00C66284"/>
    <w:rsid w:val="00C66E04"/>
    <w:rsid w:val="00C67D9C"/>
    <w:rsid w:val="00C703D7"/>
    <w:rsid w:val="00C70B9E"/>
    <w:rsid w:val="00C712E2"/>
    <w:rsid w:val="00C72101"/>
    <w:rsid w:val="00C72DF5"/>
    <w:rsid w:val="00C72F8F"/>
    <w:rsid w:val="00C730A9"/>
    <w:rsid w:val="00C73282"/>
    <w:rsid w:val="00C74802"/>
    <w:rsid w:val="00C7499C"/>
    <w:rsid w:val="00C75723"/>
    <w:rsid w:val="00C7573F"/>
    <w:rsid w:val="00C762A9"/>
    <w:rsid w:val="00C76A77"/>
    <w:rsid w:val="00C8218B"/>
    <w:rsid w:val="00C8262D"/>
    <w:rsid w:val="00C8370E"/>
    <w:rsid w:val="00C8424C"/>
    <w:rsid w:val="00C84509"/>
    <w:rsid w:val="00C86DB7"/>
    <w:rsid w:val="00C86FCA"/>
    <w:rsid w:val="00C90971"/>
    <w:rsid w:val="00C9593C"/>
    <w:rsid w:val="00C964A6"/>
    <w:rsid w:val="00C97E63"/>
    <w:rsid w:val="00CA0602"/>
    <w:rsid w:val="00CA1243"/>
    <w:rsid w:val="00CA1E42"/>
    <w:rsid w:val="00CA299D"/>
    <w:rsid w:val="00CA3CB0"/>
    <w:rsid w:val="00CA4012"/>
    <w:rsid w:val="00CA51B4"/>
    <w:rsid w:val="00CA65E2"/>
    <w:rsid w:val="00CA76F1"/>
    <w:rsid w:val="00CA7B4D"/>
    <w:rsid w:val="00CB3253"/>
    <w:rsid w:val="00CB33DC"/>
    <w:rsid w:val="00CB5D4C"/>
    <w:rsid w:val="00CB764F"/>
    <w:rsid w:val="00CC01F0"/>
    <w:rsid w:val="00CC13A5"/>
    <w:rsid w:val="00CC24E9"/>
    <w:rsid w:val="00CC3A54"/>
    <w:rsid w:val="00CC46FF"/>
    <w:rsid w:val="00CC63B4"/>
    <w:rsid w:val="00CC6475"/>
    <w:rsid w:val="00CC7410"/>
    <w:rsid w:val="00CD008B"/>
    <w:rsid w:val="00CD01FB"/>
    <w:rsid w:val="00CD1947"/>
    <w:rsid w:val="00CD27D3"/>
    <w:rsid w:val="00CD3C69"/>
    <w:rsid w:val="00CD3D16"/>
    <w:rsid w:val="00CD7707"/>
    <w:rsid w:val="00CE07B6"/>
    <w:rsid w:val="00CE188B"/>
    <w:rsid w:val="00CE1B06"/>
    <w:rsid w:val="00CE487B"/>
    <w:rsid w:val="00CE7861"/>
    <w:rsid w:val="00CF03AE"/>
    <w:rsid w:val="00CF0490"/>
    <w:rsid w:val="00CF055E"/>
    <w:rsid w:val="00CF49A3"/>
    <w:rsid w:val="00D00EFF"/>
    <w:rsid w:val="00D031C7"/>
    <w:rsid w:val="00D05048"/>
    <w:rsid w:val="00D07662"/>
    <w:rsid w:val="00D108BD"/>
    <w:rsid w:val="00D110FE"/>
    <w:rsid w:val="00D11AB6"/>
    <w:rsid w:val="00D11FB0"/>
    <w:rsid w:val="00D122C0"/>
    <w:rsid w:val="00D13156"/>
    <w:rsid w:val="00D133DE"/>
    <w:rsid w:val="00D136DD"/>
    <w:rsid w:val="00D13817"/>
    <w:rsid w:val="00D13CB8"/>
    <w:rsid w:val="00D13F5B"/>
    <w:rsid w:val="00D166ED"/>
    <w:rsid w:val="00D17E27"/>
    <w:rsid w:val="00D21D52"/>
    <w:rsid w:val="00D22352"/>
    <w:rsid w:val="00D2280F"/>
    <w:rsid w:val="00D229E9"/>
    <w:rsid w:val="00D22E3E"/>
    <w:rsid w:val="00D24D77"/>
    <w:rsid w:val="00D25122"/>
    <w:rsid w:val="00D26162"/>
    <w:rsid w:val="00D2769C"/>
    <w:rsid w:val="00D30106"/>
    <w:rsid w:val="00D30BF9"/>
    <w:rsid w:val="00D3165B"/>
    <w:rsid w:val="00D32518"/>
    <w:rsid w:val="00D3295F"/>
    <w:rsid w:val="00D329C6"/>
    <w:rsid w:val="00D331AB"/>
    <w:rsid w:val="00D35BAB"/>
    <w:rsid w:val="00D36E58"/>
    <w:rsid w:val="00D376B3"/>
    <w:rsid w:val="00D4015A"/>
    <w:rsid w:val="00D41703"/>
    <w:rsid w:val="00D4500F"/>
    <w:rsid w:val="00D507FE"/>
    <w:rsid w:val="00D50C4A"/>
    <w:rsid w:val="00D52E72"/>
    <w:rsid w:val="00D53A33"/>
    <w:rsid w:val="00D53EA9"/>
    <w:rsid w:val="00D54EF6"/>
    <w:rsid w:val="00D557BF"/>
    <w:rsid w:val="00D55AE5"/>
    <w:rsid w:val="00D5616F"/>
    <w:rsid w:val="00D61346"/>
    <w:rsid w:val="00D62DB7"/>
    <w:rsid w:val="00D6367B"/>
    <w:rsid w:val="00D64439"/>
    <w:rsid w:val="00D65554"/>
    <w:rsid w:val="00D65F2A"/>
    <w:rsid w:val="00D66732"/>
    <w:rsid w:val="00D66C0D"/>
    <w:rsid w:val="00D71E85"/>
    <w:rsid w:val="00D74085"/>
    <w:rsid w:val="00D7576C"/>
    <w:rsid w:val="00D75E0D"/>
    <w:rsid w:val="00D77269"/>
    <w:rsid w:val="00D77D47"/>
    <w:rsid w:val="00D815EA"/>
    <w:rsid w:val="00D83AF1"/>
    <w:rsid w:val="00D84E77"/>
    <w:rsid w:val="00D85A9D"/>
    <w:rsid w:val="00D86A23"/>
    <w:rsid w:val="00D91969"/>
    <w:rsid w:val="00D91998"/>
    <w:rsid w:val="00D91D70"/>
    <w:rsid w:val="00D921E7"/>
    <w:rsid w:val="00D92C71"/>
    <w:rsid w:val="00DA0573"/>
    <w:rsid w:val="00DA0785"/>
    <w:rsid w:val="00DA16DD"/>
    <w:rsid w:val="00DA5C0D"/>
    <w:rsid w:val="00DA732D"/>
    <w:rsid w:val="00DA7362"/>
    <w:rsid w:val="00DB3C67"/>
    <w:rsid w:val="00DB3EC1"/>
    <w:rsid w:val="00DB432F"/>
    <w:rsid w:val="00DB6A27"/>
    <w:rsid w:val="00DB6AB8"/>
    <w:rsid w:val="00DC13CF"/>
    <w:rsid w:val="00DC1E7B"/>
    <w:rsid w:val="00DC21FC"/>
    <w:rsid w:val="00DC4FA0"/>
    <w:rsid w:val="00DC595E"/>
    <w:rsid w:val="00DC5F70"/>
    <w:rsid w:val="00DC6917"/>
    <w:rsid w:val="00DC7A1A"/>
    <w:rsid w:val="00DC7BD6"/>
    <w:rsid w:val="00DD09E3"/>
    <w:rsid w:val="00DD0FEB"/>
    <w:rsid w:val="00DD102E"/>
    <w:rsid w:val="00DD1A3E"/>
    <w:rsid w:val="00DD462A"/>
    <w:rsid w:val="00DD4B0A"/>
    <w:rsid w:val="00DD4CF3"/>
    <w:rsid w:val="00DD60EF"/>
    <w:rsid w:val="00DE2FC2"/>
    <w:rsid w:val="00DE3473"/>
    <w:rsid w:val="00DE496E"/>
    <w:rsid w:val="00DE53FD"/>
    <w:rsid w:val="00DE5554"/>
    <w:rsid w:val="00DE6DEE"/>
    <w:rsid w:val="00DE779F"/>
    <w:rsid w:val="00DF04D5"/>
    <w:rsid w:val="00DF256D"/>
    <w:rsid w:val="00DF2582"/>
    <w:rsid w:val="00DF25AF"/>
    <w:rsid w:val="00DF313F"/>
    <w:rsid w:val="00DF320C"/>
    <w:rsid w:val="00DF3602"/>
    <w:rsid w:val="00DF3E17"/>
    <w:rsid w:val="00DF481D"/>
    <w:rsid w:val="00DF4918"/>
    <w:rsid w:val="00DF4EF1"/>
    <w:rsid w:val="00DF5E11"/>
    <w:rsid w:val="00DF68A5"/>
    <w:rsid w:val="00DF73EA"/>
    <w:rsid w:val="00E05473"/>
    <w:rsid w:val="00E064CA"/>
    <w:rsid w:val="00E10995"/>
    <w:rsid w:val="00E11D4D"/>
    <w:rsid w:val="00E141E2"/>
    <w:rsid w:val="00E161BB"/>
    <w:rsid w:val="00E17C0B"/>
    <w:rsid w:val="00E21B29"/>
    <w:rsid w:val="00E22D96"/>
    <w:rsid w:val="00E2396C"/>
    <w:rsid w:val="00E23B76"/>
    <w:rsid w:val="00E26642"/>
    <w:rsid w:val="00E27401"/>
    <w:rsid w:val="00E302C4"/>
    <w:rsid w:val="00E305C6"/>
    <w:rsid w:val="00E310F3"/>
    <w:rsid w:val="00E32AE8"/>
    <w:rsid w:val="00E32D07"/>
    <w:rsid w:val="00E348D5"/>
    <w:rsid w:val="00E3522E"/>
    <w:rsid w:val="00E3758C"/>
    <w:rsid w:val="00E3793A"/>
    <w:rsid w:val="00E37FB4"/>
    <w:rsid w:val="00E439F2"/>
    <w:rsid w:val="00E44C3E"/>
    <w:rsid w:val="00E47586"/>
    <w:rsid w:val="00E47DE4"/>
    <w:rsid w:val="00E507AC"/>
    <w:rsid w:val="00E509A7"/>
    <w:rsid w:val="00E50DA4"/>
    <w:rsid w:val="00E52808"/>
    <w:rsid w:val="00E53AA2"/>
    <w:rsid w:val="00E55517"/>
    <w:rsid w:val="00E575F2"/>
    <w:rsid w:val="00E60131"/>
    <w:rsid w:val="00E60223"/>
    <w:rsid w:val="00E62073"/>
    <w:rsid w:val="00E621D4"/>
    <w:rsid w:val="00E622BB"/>
    <w:rsid w:val="00E624C0"/>
    <w:rsid w:val="00E6382D"/>
    <w:rsid w:val="00E65086"/>
    <w:rsid w:val="00E67ED2"/>
    <w:rsid w:val="00E709A8"/>
    <w:rsid w:val="00E731D0"/>
    <w:rsid w:val="00E73CE5"/>
    <w:rsid w:val="00E74657"/>
    <w:rsid w:val="00E7519D"/>
    <w:rsid w:val="00E81510"/>
    <w:rsid w:val="00E827CE"/>
    <w:rsid w:val="00E8291B"/>
    <w:rsid w:val="00E84DF1"/>
    <w:rsid w:val="00E85BF6"/>
    <w:rsid w:val="00E87E29"/>
    <w:rsid w:val="00E87FEC"/>
    <w:rsid w:val="00E9204C"/>
    <w:rsid w:val="00E92B32"/>
    <w:rsid w:val="00E951EB"/>
    <w:rsid w:val="00E95D7F"/>
    <w:rsid w:val="00E9760E"/>
    <w:rsid w:val="00EA057C"/>
    <w:rsid w:val="00EA1BE3"/>
    <w:rsid w:val="00EA24A1"/>
    <w:rsid w:val="00EA2AE3"/>
    <w:rsid w:val="00EA2D7C"/>
    <w:rsid w:val="00EA409B"/>
    <w:rsid w:val="00EA5788"/>
    <w:rsid w:val="00EA7483"/>
    <w:rsid w:val="00EA78A0"/>
    <w:rsid w:val="00EB0315"/>
    <w:rsid w:val="00EB0B18"/>
    <w:rsid w:val="00EB2489"/>
    <w:rsid w:val="00EB385B"/>
    <w:rsid w:val="00EB4EDE"/>
    <w:rsid w:val="00EB56A5"/>
    <w:rsid w:val="00EB5D86"/>
    <w:rsid w:val="00EB7801"/>
    <w:rsid w:val="00EC13E3"/>
    <w:rsid w:val="00EC3B39"/>
    <w:rsid w:val="00EC4047"/>
    <w:rsid w:val="00EC471E"/>
    <w:rsid w:val="00EC4BD9"/>
    <w:rsid w:val="00EC687F"/>
    <w:rsid w:val="00EC6F5A"/>
    <w:rsid w:val="00ED43EB"/>
    <w:rsid w:val="00ED517F"/>
    <w:rsid w:val="00ED6047"/>
    <w:rsid w:val="00ED713F"/>
    <w:rsid w:val="00ED77CF"/>
    <w:rsid w:val="00EE066D"/>
    <w:rsid w:val="00EE1CCD"/>
    <w:rsid w:val="00EE22A7"/>
    <w:rsid w:val="00EE2651"/>
    <w:rsid w:val="00EE2B83"/>
    <w:rsid w:val="00EE66D2"/>
    <w:rsid w:val="00EE6FBD"/>
    <w:rsid w:val="00EE7F5C"/>
    <w:rsid w:val="00EF058B"/>
    <w:rsid w:val="00EF1E4C"/>
    <w:rsid w:val="00EF21A6"/>
    <w:rsid w:val="00EF245B"/>
    <w:rsid w:val="00EF3301"/>
    <w:rsid w:val="00EF52AF"/>
    <w:rsid w:val="00EF5346"/>
    <w:rsid w:val="00EF6618"/>
    <w:rsid w:val="00EF7F72"/>
    <w:rsid w:val="00F00BE7"/>
    <w:rsid w:val="00F02655"/>
    <w:rsid w:val="00F0279C"/>
    <w:rsid w:val="00F0345B"/>
    <w:rsid w:val="00F051EA"/>
    <w:rsid w:val="00F054E3"/>
    <w:rsid w:val="00F06FD3"/>
    <w:rsid w:val="00F10BB5"/>
    <w:rsid w:val="00F10F7D"/>
    <w:rsid w:val="00F111F8"/>
    <w:rsid w:val="00F11798"/>
    <w:rsid w:val="00F1194A"/>
    <w:rsid w:val="00F11D9C"/>
    <w:rsid w:val="00F121C1"/>
    <w:rsid w:val="00F1271D"/>
    <w:rsid w:val="00F12CE4"/>
    <w:rsid w:val="00F13961"/>
    <w:rsid w:val="00F16521"/>
    <w:rsid w:val="00F17F63"/>
    <w:rsid w:val="00F20466"/>
    <w:rsid w:val="00F21613"/>
    <w:rsid w:val="00F22D83"/>
    <w:rsid w:val="00F22E4C"/>
    <w:rsid w:val="00F242A1"/>
    <w:rsid w:val="00F24D3F"/>
    <w:rsid w:val="00F24E80"/>
    <w:rsid w:val="00F2582A"/>
    <w:rsid w:val="00F26D6C"/>
    <w:rsid w:val="00F3076A"/>
    <w:rsid w:val="00F30E31"/>
    <w:rsid w:val="00F32A7C"/>
    <w:rsid w:val="00F33834"/>
    <w:rsid w:val="00F3396D"/>
    <w:rsid w:val="00F348AC"/>
    <w:rsid w:val="00F3548F"/>
    <w:rsid w:val="00F35637"/>
    <w:rsid w:val="00F35A37"/>
    <w:rsid w:val="00F40146"/>
    <w:rsid w:val="00F40305"/>
    <w:rsid w:val="00F410D7"/>
    <w:rsid w:val="00F41D5F"/>
    <w:rsid w:val="00F42064"/>
    <w:rsid w:val="00F433DE"/>
    <w:rsid w:val="00F43D05"/>
    <w:rsid w:val="00F43E30"/>
    <w:rsid w:val="00F4472C"/>
    <w:rsid w:val="00F4495B"/>
    <w:rsid w:val="00F45BB4"/>
    <w:rsid w:val="00F46A2A"/>
    <w:rsid w:val="00F471DF"/>
    <w:rsid w:val="00F47D35"/>
    <w:rsid w:val="00F47EB8"/>
    <w:rsid w:val="00F5054B"/>
    <w:rsid w:val="00F513A4"/>
    <w:rsid w:val="00F53140"/>
    <w:rsid w:val="00F537AD"/>
    <w:rsid w:val="00F55D92"/>
    <w:rsid w:val="00F57FE4"/>
    <w:rsid w:val="00F6091F"/>
    <w:rsid w:val="00F627B8"/>
    <w:rsid w:val="00F6303D"/>
    <w:rsid w:val="00F64872"/>
    <w:rsid w:val="00F65E52"/>
    <w:rsid w:val="00F66660"/>
    <w:rsid w:val="00F679E0"/>
    <w:rsid w:val="00F67BDB"/>
    <w:rsid w:val="00F67FFC"/>
    <w:rsid w:val="00F706A7"/>
    <w:rsid w:val="00F71413"/>
    <w:rsid w:val="00F7155E"/>
    <w:rsid w:val="00F718C5"/>
    <w:rsid w:val="00F71EC7"/>
    <w:rsid w:val="00F74878"/>
    <w:rsid w:val="00F74C54"/>
    <w:rsid w:val="00F74F71"/>
    <w:rsid w:val="00F76389"/>
    <w:rsid w:val="00F800FC"/>
    <w:rsid w:val="00F8020D"/>
    <w:rsid w:val="00F83D07"/>
    <w:rsid w:val="00F86340"/>
    <w:rsid w:val="00F940DC"/>
    <w:rsid w:val="00FA04D5"/>
    <w:rsid w:val="00FA12C5"/>
    <w:rsid w:val="00FA2819"/>
    <w:rsid w:val="00FA2DC3"/>
    <w:rsid w:val="00FA3AC3"/>
    <w:rsid w:val="00FA5386"/>
    <w:rsid w:val="00FA7618"/>
    <w:rsid w:val="00FB19C3"/>
    <w:rsid w:val="00FB29F5"/>
    <w:rsid w:val="00FB398E"/>
    <w:rsid w:val="00FB4326"/>
    <w:rsid w:val="00FB4B36"/>
    <w:rsid w:val="00FB4E44"/>
    <w:rsid w:val="00FB6991"/>
    <w:rsid w:val="00FB7951"/>
    <w:rsid w:val="00FB7D61"/>
    <w:rsid w:val="00FC12FF"/>
    <w:rsid w:val="00FC1B97"/>
    <w:rsid w:val="00FC4B7C"/>
    <w:rsid w:val="00FC58F6"/>
    <w:rsid w:val="00FC5ECE"/>
    <w:rsid w:val="00FD1F8B"/>
    <w:rsid w:val="00FD2C72"/>
    <w:rsid w:val="00FD40CA"/>
    <w:rsid w:val="00FD4F84"/>
    <w:rsid w:val="00FE0128"/>
    <w:rsid w:val="00FE1400"/>
    <w:rsid w:val="00FE1C0B"/>
    <w:rsid w:val="00FE53A9"/>
    <w:rsid w:val="00FE6003"/>
    <w:rsid w:val="00FE6160"/>
    <w:rsid w:val="00FE6588"/>
    <w:rsid w:val="00FE690E"/>
    <w:rsid w:val="00FE697C"/>
    <w:rsid w:val="00FE6AA2"/>
    <w:rsid w:val="00FE79D5"/>
    <w:rsid w:val="00FF2F08"/>
    <w:rsid w:val="00FF3EC8"/>
    <w:rsid w:val="00FF5185"/>
    <w:rsid w:val="00FF6B27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F27"/>
  <w15:docId w15:val="{C242DB5D-530A-429F-8C7A-70101D5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D6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272F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72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72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C98A8ADFDA79A39ED54DB5D41A07FDF26CED1BB52DC5AF44AB499H43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91B2CDEE5969B0F4346C16AA0BCDA5B813BBBC70C7C68F159B70A198E16DF1AAD9BFA5A83A51E5B33BFA352053574B64D73D18AF713B4B32v7W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5230333D315766D4061911052E78EADB835B3E9B2348CE400991D06P5u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98A8ADFDA79A39ED54DB5D41A07FDF26C6D7BE5E890DF61BE19746C9H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6D8-115B-4853-AA54-D96B2B5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11223</Words>
  <Characters>63976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9</cp:revision>
  <cp:lastPrinted>2019-07-24T04:15:00Z</cp:lastPrinted>
  <dcterms:created xsi:type="dcterms:W3CDTF">2019-12-08T15:48:00Z</dcterms:created>
  <dcterms:modified xsi:type="dcterms:W3CDTF">2019-12-26T10:28:00Z</dcterms:modified>
</cp:coreProperties>
</file>