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10" w:rsidRPr="00920260" w:rsidRDefault="001E7410" w:rsidP="001E7410">
      <w:pPr>
        <w:spacing w:after="0" w:line="240" w:lineRule="auto"/>
        <w:ind w:right="2"/>
        <w:jc w:val="center"/>
        <w:rPr>
          <w:b/>
          <w:color w:val="000000" w:themeColor="text1"/>
          <w:sz w:val="32"/>
          <w:szCs w:val="32"/>
        </w:rPr>
      </w:pPr>
      <w:r w:rsidRPr="00920260">
        <w:rPr>
          <w:noProof/>
          <w:color w:val="000000" w:themeColor="text1"/>
        </w:rPr>
        <w:drawing>
          <wp:anchor distT="36830" distB="36830" distL="6400800" distR="6400800" simplePos="0" relativeHeight="251661312" behindDoc="0" locked="0" layoutInCell="1" allowOverlap="1">
            <wp:simplePos x="0" y="0"/>
            <wp:positionH relativeFrom="margin">
              <wp:posOffset>2514600</wp:posOffset>
            </wp:positionH>
            <wp:positionV relativeFrom="paragraph">
              <wp:posOffset>0</wp:posOffset>
            </wp:positionV>
            <wp:extent cx="500380" cy="61785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1E7410" w:rsidRPr="00920260" w:rsidRDefault="001E7410" w:rsidP="001E7410">
      <w:pPr>
        <w:spacing w:after="0" w:line="240" w:lineRule="auto"/>
        <w:ind w:right="2"/>
        <w:jc w:val="center"/>
        <w:rPr>
          <w:b/>
          <w:color w:val="000000" w:themeColor="text1"/>
          <w:sz w:val="32"/>
          <w:szCs w:val="32"/>
        </w:rPr>
      </w:pPr>
    </w:p>
    <w:p w:rsidR="001E7410" w:rsidRPr="00920260" w:rsidRDefault="001E7410" w:rsidP="001E7410">
      <w:pPr>
        <w:spacing w:after="0" w:line="240" w:lineRule="auto"/>
        <w:ind w:right="2"/>
        <w:jc w:val="center"/>
        <w:rPr>
          <w:b/>
          <w:color w:val="000000" w:themeColor="text1"/>
          <w:sz w:val="6"/>
          <w:szCs w:val="32"/>
        </w:rPr>
      </w:pPr>
    </w:p>
    <w:p w:rsidR="001E7410" w:rsidRPr="00920260" w:rsidRDefault="001E7410" w:rsidP="001E7410">
      <w:pPr>
        <w:spacing w:after="0" w:line="240" w:lineRule="auto"/>
        <w:ind w:right="2"/>
        <w:jc w:val="center"/>
        <w:rPr>
          <w:rFonts w:ascii="Times New Roman" w:hAnsi="Times New Roman"/>
          <w:b/>
          <w:color w:val="000000" w:themeColor="text1"/>
          <w:sz w:val="12"/>
          <w:szCs w:val="32"/>
        </w:rPr>
      </w:pPr>
    </w:p>
    <w:p w:rsidR="001E7410" w:rsidRPr="00920260" w:rsidRDefault="001E7410" w:rsidP="001E7410">
      <w:pPr>
        <w:spacing w:after="0" w:line="240" w:lineRule="auto"/>
        <w:ind w:right="2"/>
        <w:jc w:val="center"/>
        <w:rPr>
          <w:rFonts w:ascii="Times New Roman" w:hAnsi="Times New Roman"/>
          <w:b/>
          <w:color w:val="000000" w:themeColor="text1"/>
          <w:sz w:val="32"/>
          <w:szCs w:val="32"/>
        </w:rPr>
      </w:pPr>
      <w:r w:rsidRPr="00920260">
        <w:rPr>
          <w:rFonts w:ascii="Times New Roman" w:hAnsi="Times New Roman"/>
          <w:b/>
          <w:color w:val="000000" w:themeColor="text1"/>
          <w:sz w:val="32"/>
          <w:szCs w:val="32"/>
        </w:rPr>
        <w:t>ПОСТАНОВЛЕНИЕ</w:t>
      </w:r>
    </w:p>
    <w:p w:rsidR="001E7410" w:rsidRPr="00920260" w:rsidRDefault="001E7410" w:rsidP="001E7410">
      <w:pPr>
        <w:spacing w:after="0" w:line="240" w:lineRule="auto"/>
        <w:ind w:right="2"/>
        <w:jc w:val="center"/>
        <w:rPr>
          <w:rFonts w:ascii="Times New Roman" w:hAnsi="Times New Roman"/>
          <w:b/>
          <w:color w:val="000000" w:themeColor="text1"/>
          <w:sz w:val="32"/>
          <w:szCs w:val="32"/>
        </w:rPr>
      </w:pPr>
      <w:r w:rsidRPr="00920260">
        <w:rPr>
          <w:rFonts w:ascii="Times New Roman" w:hAnsi="Times New Roman"/>
          <w:b/>
          <w:color w:val="000000" w:themeColor="text1"/>
          <w:sz w:val="32"/>
          <w:szCs w:val="32"/>
        </w:rPr>
        <w:t>АДМИНИСТРАЦИИ ГОРОДА КОГАЛЫМА</w:t>
      </w:r>
    </w:p>
    <w:p w:rsidR="001E7410" w:rsidRPr="00920260" w:rsidRDefault="001E7410" w:rsidP="001E7410">
      <w:pPr>
        <w:spacing w:after="0" w:line="240" w:lineRule="auto"/>
        <w:ind w:right="2"/>
        <w:jc w:val="center"/>
        <w:rPr>
          <w:rFonts w:ascii="Times New Roman" w:hAnsi="Times New Roman"/>
          <w:b/>
          <w:color w:val="000000" w:themeColor="text1"/>
          <w:sz w:val="28"/>
          <w:szCs w:val="28"/>
        </w:rPr>
      </w:pPr>
      <w:r w:rsidRPr="00920260">
        <w:rPr>
          <w:rFonts w:ascii="Times New Roman" w:hAnsi="Times New Roman"/>
          <w:b/>
          <w:color w:val="000000" w:themeColor="text1"/>
          <w:sz w:val="28"/>
          <w:szCs w:val="28"/>
        </w:rPr>
        <w:t>Ханты-Мансийского автономного округа - Югры</w:t>
      </w:r>
    </w:p>
    <w:p w:rsidR="001E7410" w:rsidRPr="00920260" w:rsidRDefault="001E7410" w:rsidP="001E7410">
      <w:pPr>
        <w:spacing w:after="0" w:line="240" w:lineRule="auto"/>
        <w:ind w:right="2"/>
        <w:jc w:val="center"/>
        <w:rPr>
          <w:color w:val="000000" w:themeColor="text1"/>
          <w:sz w:val="2"/>
        </w:rPr>
      </w:pPr>
    </w:p>
    <w:p w:rsidR="001E7410" w:rsidRPr="00920260" w:rsidRDefault="001E7410" w:rsidP="001E7410">
      <w:pPr>
        <w:widowControl w:val="0"/>
        <w:spacing w:after="0" w:line="240" w:lineRule="auto"/>
        <w:ind w:firstLine="4446"/>
        <w:rPr>
          <w:color w:val="000000" w:themeColor="text1"/>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1E7410" w:rsidRPr="00920260" w:rsidTr="001E7410">
        <w:trPr>
          <w:trHeight w:val="155"/>
        </w:trPr>
        <w:tc>
          <w:tcPr>
            <w:tcW w:w="565" w:type="dxa"/>
            <w:vAlign w:val="center"/>
          </w:tcPr>
          <w:p w:rsidR="001E7410" w:rsidRPr="00920260" w:rsidRDefault="001E7410" w:rsidP="001E7410">
            <w:pPr>
              <w:spacing w:after="0" w:line="240" w:lineRule="auto"/>
              <w:ind w:left="-228" w:firstLine="120"/>
              <w:jc w:val="center"/>
              <w:rPr>
                <w:rFonts w:ascii="Times New Roman" w:hAnsi="Times New Roman"/>
                <w:color w:val="000000" w:themeColor="text1"/>
                <w:sz w:val="26"/>
                <w:lang w:val="en-US"/>
              </w:rPr>
            </w:pPr>
            <w:r w:rsidRPr="00920260">
              <w:rPr>
                <w:rFonts w:ascii="Times New Roman" w:hAnsi="Times New Roman"/>
                <w:color w:val="000000" w:themeColor="text1"/>
                <w:sz w:val="26"/>
                <w:szCs w:val="26"/>
              </w:rPr>
              <w:t xml:space="preserve">От  </w:t>
            </w:r>
          </w:p>
        </w:tc>
        <w:tc>
          <w:tcPr>
            <w:tcW w:w="713" w:type="dxa"/>
            <w:tcBorders>
              <w:bottom w:val="single" w:sz="4" w:space="0" w:color="auto"/>
            </w:tcBorders>
            <w:vAlign w:val="center"/>
          </w:tcPr>
          <w:p w:rsidR="001E7410" w:rsidRPr="00920260" w:rsidRDefault="001E7410" w:rsidP="00C922E0">
            <w:pPr>
              <w:spacing w:after="0" w:line="240" w:lineRule="auto"/>
              <w:ind w:left="-228" w:firstLine="120"/>
              <w:jc w:val="center"/>
              <w:rPr>
                <w:rFonts w:ascii="Times New Roman" w:hAnsi="Times New Roman"/>
                <w:color w:val="000000" w:themeColor="text1"/>
                <w:sz w:val="26"/>
                <w:lang w:val="en-US"/>
              </w:rPr>
            </w:pPr>
          </w:p>
        </w:tc>
        <w:tc>
          <w:tcPr>
            <w:tcW w:w="239" w:type="dxa"/>
            <w:vAlign w:val="center"/>
          </w:tcPr>
          <w:p w:rsidR="001E7410" w:rsidRPr="00920260" w:rsidRDefault="001E7410" w:rsidP="001E7410">
            <w:pPr>
              <w:spacing w:after="0" w:line="240" w:lineRule="auto"/>
              <w:ind w:left="-228" w:hanging="60"/>
              <w:jc w:val="center"/>
              <w:rPr>
                <w:rFonts w:ascii="Times New Roman" w:hAnsi="Times New Roman"/>
                <w:color w:val="000000" w:themeColor="text1"/>
                <w:lang w:val="en-US"/>
              </w:rPr>
            </w:pPr>
          </w:p>
        </w:tc>
        <w:tc>
          <w:tcPr>
            <w:tcW w:w="1752" w:type="dxa"/>
            <w:tcBorders>
              <w:bottom w:val="single" w:sz="4" w:space="0" w:color="auto"/>
            </w:tcBorders>
          </w:tcPr>
          <w:p w:rsidR="001E7410" w:rsidRPr="00920260" w:rsidRDefault="001E7410" w:rsidP="001E7410">
            <w:pPr>
              <w:spacing w:after="0" w:line="240" w:lineRule="auto"/>
              <w:ind w:left="-108"/>
              <w:jc w:val="center"/>
              <w:rPr>
                <w:rFonts w:ascii="Times New Roman" w:hAnsi="Times New Roman"/>
                <w:color w:val="000000" w:themeColor="text1"/>
                <w:sz w:val="26"/>
              </w:rPr>
            </w:pPr>
          </w:p>
        </w:tc>
        <w:tc>
          <w:tcPr>
            <w:tcW w:w="239" w:type="dxa"/>
          </w:tcPr>
          <w:p w:rsidR="001E7410" w:rsidRPr="00920260" w:rsidRDefault="001E7410" w:rsidP="001E7410">
            <w:pPr>
              <w:spacing w:after="0" w:line="240" w:lineRule="auto"/>
              <w:rPr>
                <w:rFonts w:ascii="Times New Roman" w:hAnsi="Times New Roman"/>
                <w:color w:val="000000" w:themeColor="text1"/>
                <w:sz w:val="26"/>
              </w:rPr>
            </w:pPr>
          </w:p>
        </w:tc>
        <w:tc>
          <w:tcPr>
            <w:tcW w:w="805" w:type="dxa"/>
            <w:tcBorders>
              <w:bottom w:val="single" w:sz="4" w:space="0" w:color="auto"/>
            </w:tcBorders>
          </w:tcPr>
          <w:p w:rsidR="001E7410" w:rsidRPr="00920260" w:rsidRDefault="001E7410" w:rsidP="001E7410">
            <w:pPr>
              <w:spacing w:after="0" w:line="240" w:lineRule="auto"/>
              <w:rPr>
                <w:rFonts w:ascii="Times New Roman" w:hAnsi="Times New Roman"/>
                <w:color w:val="000000" w:themeColor="text1"/>
                <w:sz w:val="26"/>
              </w:rPr>
            </w:pPr>
          </w:p>
        </w:tc>
        <w:tc>
          <w:tcPr>
            <w:tcW w:w="2258" w:type="dxa"/>
          </w:tcPr>
          <w:p w:rsidR="001E7410" w:rsidRPr="00920260" w:rsidRDefault="001E7410" w:rsidP="001E7410">
            <w:pPr>
              <w:spacing w:after="0" w:line="240" w:lineRule="auto"/>
              <w:rPr>
                <w:rFonts w:ascii="Times New Roman" w:hAnsi="Times New Roman"/>
                <w:color w:val="000000" w:themeColor="text1"/>
                <w:sz w:val="26"/>
              </w:rPr>
            </w:pPr>
            <w:r w:rsidRPr="00920260">
              <w:rPr>
                <w:rFonts w:ascii="Times New Roman" w:hAnsi="Times New Roman"/>
                <w:color w:val="000000" w:themeColor="text1"/>
                <w:sz w:val="26"/>
              </w:rPr>
              <w:t>г.</w:t>
            </w:r>
          </w:p>
        </w:tc>
        <w:tc>
          <w:tcPr>
            <w:tcW w:w="1349" w:type="dxa"/>
          </w:tcPr>
          <w:p w:rsidR="001E7410" w:rsidRPr="00920260" w:rsidRDefault="001E7410" w:rsidP="001E7410">
            <w:pPr>
              <w:tabs>
                <w:tab w:val="left" w:pos="597"/>
              </w:tabs>
              <w:spacing w:after="0" w:line="240" w:lineRule="auto"/>
              <w:ind w:left="-108" w:right="-108"/>
              <w:jc w:val="right"/>
              <w:rPr>
                <w:rFonts w:ascii="Times New Roman" w:hAnsi="Times New Roman"/>
                <w:color w:val="000000" w:themeColor="text1"/>
                <w:sz w:val="26"/>
              </w:rPr>
            </w:pPr>
            <w:r w:rsidRPr="00920260">
              <w:rPr>
                <w:rFonts w:ascii="Times New Roman" w:hAnsi="Times New Roman"/>
                <w:color w:val="000000" w:themeColor="text1"/>
                <w:sz w:val="26"/>
              </w:rPr>
              <w:t xml:space="preserve"> №</w:t>
            </w:r>
            <w:r w:rsidRPr="00920260">
              <w:rPr>
                <w:rFonts w:ascii="Times New Roman" w:hAnsi="Times New Roman"/>
                <w:color w:val="000000" w:themeColor="text1"/>
                <w:sz w:val="26"/>
                <w:u w:val="single"/>
              </w:rPr>
              <w:t xml:space="preserve"> </w:t>
            </w:r>
          </w:p>
        </w:tc>
        <w:tc>
          <w:tcPr>
            <w:tcW w:w="720" w:type="dxa"/>
            <w:tcBorders>
              <w:bottom w:val="single" w:sz="4" w:space="0" w:color="auto"/>
            </w:tcBorders>
          </w:tcPr>
          <w:p w:rsidR="001E7410" w:rsidRPr="00920260" w:rsidRDefault="001E7410" w:rsidP="001E7410">
            <w:pPr>
              <w:tabs>
                <w:tab w:val="left" w:pos="597"/>
              </w:tabs>
              <w:spacing w:after="0" w:line="240" w:lineRule="auto"/>
              <w:ind w:left="-108" w:right="-108"/>
              <w:jc w:val="center"/>
              <w:rPr>
                <w:rFonts w:ascii="Times New Roman" w:hAnsi="Times New Roman"/>
                <w:color w:val="000000" w:themeColor="text1"/>
                <w:sz w:val="26"/>
              </w:rPr>
            </w:pPr>
          </w:p>
        </w:tc>
      </w:tr>
    </w:tbl>
    <w:p w:rsidR="005D1CD9" w:rsidRPr="00920260" w:rsidRDefault="005D1CD9" w:rsidP="005D1CD9">
      <w:pPr>
        <w:pStyle w:val="ConsPlusTitle"/>
        <w:jc w:val="right"/>
        <w:rPr>
          <w:rFonts w:ascii="Times New Roman" w:hAnsi="Times New Roman" w:cs="Times New Roman"/>
          <w:color w:val="000000" w:themeColor="text1"/>
          <w:sz w:val="26"/>
          <w:szCs w:val="26"/>
        </w:rPr>
      </w:pPr>
    </w:p>
    <w:p w:rsidR="00C922E0" w:rsidRPr="00920260" w:rsidRDefault="00C922E0" w:rsidP="00C922E0">
      <w:pPr>
        <w:autoSpaceDE w:val="0"/>
        <w:autoSpaceDN w:val="0"/>
        <w:adjustRightInd w:val="0"/>
        <w:spacing w:after="0"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 внесении изменений </w:t>
      </w:r>
    </w:p>
    <w:p w:rsidR="00C922E0" w:rsidRPr="00920260" w:rsidRDefault="00C922E0" w:rsidP="00C922E0">
      <w:pPr>
        <w:autoSpaceDE w:val="0"/>
        <w:autoSpaceDN w:val="0"/>
        <w:adjustRightInd w:val="0"/>
        <w:spacing w:after="0"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в постановление Администрации </w:t>
      </w:r>
    </w:p>
    <w:p w:rsidR="00C922E0" w:rsidRPr="00920260" w:rsidRDefault="00C922E0" w:rsidP="00C922E0">
      <w:pPr>
        <w:autoSpaceDE w:val="0"/>
        <w:autoSpaceDN w:val="0"/>
        <w:adjustRightInd w:val="0"/>
        <w:spacing w:after="0"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города Когалыма от 25.07.2019 №1646</w:t>
      </w:r>
    </w:p>
    <w:p w:rsidR="00C922E0" w:rsidRPr="00920260" w:rsidRDefault="00C922E0" w:rsidP="00E94E31">
      <w:pPr>
        <w:pStyle w:val="ConsPlusNormal"/>
        <w:ind w:firstLine="709"/>
        <w:jc w:val="both"/>
        <w:rPr>
          <w:rFonts w:ascii="Times New Roman" w:hAnsi="Times New Roman" w:cs="Times New Roman"/>
          <w:color w:val="000000" w:themeColor="text1"/>
          <w:sz w:val="26"/>
          <w:szCs w:val="26"/>
        </w:rPr>
      </w:pPr>
    </w:p>
    <w:p w:rsidR="00C922E0" w:rsidRPr="00920260" w:rsidRDefault="00C922E0" w:rsidP="00C922E0">
      <w:pPr>
        <w:autoSpaceDE w:val="0"/>
        <w:autoSpaceDN w:val="0"/>
        <w:adjustRightInd w:val="0"/>
        <w:spacing w:after="0" w:line="240" w:lineRule="auto"/>
        <w:ind w:firstLine="540"/>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В соответствии со </w:t>
      </w:r>
      <w:hyperlink r:id="rId9" w:tooltip="&quot;Бюджетный кодекс Российской Федерации&quot; от 31.07.1998 N 145-ФЗ (ред. от 27.12.2018){КонсультантПлюс}" w:history="1">
        <w:r w:rsidRPr="00920260">
          <w:rPr>
            <w:rFonts w:ascii="Times New Roman" w:hAnsi="Times New Roman"/>
            <w:color w:val="000000" w:themeColor="text1"/>
            <w:sz w:val="26"/>
            <w:szCs w:val="26"/>
          </w:rPr>
          <w:t>статьей 78</w:t>
        </w:r>
      </w:hyperlink>
      <w:r w:rsidRPr="00920260">
        <w:rPr>
          <w:rFonts w:ascii="Times New Roman" w:hAnsi="Times New Roman"/>
          <w:color w:val="000000" w:themeColor="text1"/>
          <w:sz w:val="26"/>
          <w:szCs w:val="26"/>
        </w:rPr>
        <w:t xml:space="preserve"> Бюджетного кодекса Российской Федерации, Федеральным законом Российской Федерации от 06.10.2003 </w:t>
      </w:r>
      <w:r w:rsidR="00411FF8">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131-ФЗ </w:t>
      </w:r>
      <w:r w:rsidR="00411FF8">
        <w:rPr>
          <w:rFonts w:ascii="Times New Roman" w:hAnsi="Times New Roman"/>
          <w:color w:val="000000" w:themeColor="text1"/>
          <w:sz w:val="26"/>
          <w:szCs w:val="26"/>
        </w:rPr>
        <w:t>«</w:t>
      </w:r>
      <w:r w:rsidRPr="00920260">
        <w:rPr>
          <w:rFonts w:ascii="Times New Roman" w:hAnsi="Times New Roman"/>
          <w:color w:val="000000" w:themeColor="text1"/>
          <w:sz w:val="26"/>
          <w:szCs w:val="26"/>
        </w:rPr>
        <w:t>Об общих принципах организации местного самоуправления в Российской Федерации</w:t>
      </w:r>
      <w:r w:rsidR="00411FF8">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Федеральным </w:t>
      </w:r>
      <w:hyperlink r:id="rId10" w:tooltip="Федеральный закон от 24.07.2007 N 209-ФЗ (ред. от 27.12.2018) &quot;О развитии малого и среднего предпринимательства в Российской Федерации&quot;{КонсультантПлюс}" w:history="1">
        <w:r w:rsidRPr="00920260">
          <w:rPr>
            <w:rFonts w:ascii="Times New Roman" w:hAnsi="Times New Roman"/>
            <w:color w:val="000000" w:themeColor="text1"/>
            <w:sz w:val="26"/>
            <w:szCs w:val="26"/>
          </w:rPr>
          <w:t>законом</w:t>
        </w:r>
      </w:hyperlink>
      <w:r w:rsidRPr="00920260">
        <w:rPr>
          <w:rFonts w:ascii="Times New Roman" w:hAnsi="Times New Roman"/>
          <w:color w:val="000000" w:themeColor="text1"/>
          <w:sz w:val="26"/>
          <w:szCs w:val="26"/>
        </w:rPr>
        <w:t xml:space="preserve"> от 24.07.2007 №209-ФЗ «О развитии малого и среднего предпринимательства в Российской Федерации», </w:t>
      </w:r>
      <w:r w:rsidR="000B7729" w:rsidRPr="00F51445">
        <w:rPr>
          <w:rFonts w:ascii="Times New Roman" w:hAnsi="Times New Roman"/>
          <w:color w:val="000000" w:themeColor="text1"/>
          <w:sz w:val="26"/>
          <w:szCs w:val="26"/>
        </w:rPr>
        <w:t>Федеральны</w:t>
      </w:r>
      <w:r w:rsidR="000B7729">
        <w:rPr>
          <w:rFonts w:ascii="Times New Roman" w:hAnsi="Times New Roman"/>
          <w:color w:val="000000" w:themeColor="text1"/>
          <w:sz w:val="26"/>
          <w:szCs w:val="26"/>
        </w:rPr>
        <w:t>м</w:t>
      </w:r>
      <w:r w:rsidR="000B7729" w:rsidRPr="00F51445">
        <w:rPr>
          <w:rFonts w:ascii="Times New Roman" w:hAnsi="Times New Roman"/>
          <w:color w:val="000000" w:themeColor="text1"/>
          <w:sz w:val="26"/>
          <w:szCs w:val="26"/>
        </w:rPr>
        <w:t xml:space="preserve"> закон</w:t>
      </w:r>
      <w:r w:rsidR="000B7729">
        <w:rPr>
          <w:rFonts w:ascii="Times New Roman" w:hAnsi="Times New Roman"/>
          <w:color w:val="000000" w:themeColor="text1"/>
          <w:sz w:val="26"/>
          <w:szCs w:val="26"/>
        </w:rPr>
        <w:t>ом</w:t>
      </w:r>
      <w:r w:rsidR="000B7729" w:rsidRPr="00F51445">
        <w:rPr>
          <w:rFonts w:ascii="Times New Roman" w:hAnsi="Times New Roman"/>
          <w:color w:val="000000" w:themeColor="text1"/>
          <w:sz w:val="26"/>
          <w:szCs w:val="26"/>
        </w:rPr>
        <w:t xml:space="preserve"> от </w:t>
      </w:r>
      <w:r w:rsidR="000B7729">
        <w:rPr>
          <w:rFonts w:ascii="Times New Roman" w:hAnsi="Times New Roman"/>
          <w:color w:val="000000" w:themeColor="text1"/>
          <w:sz w:val="26"/>
          <w:szCs w:val="26"/>
        </w:rPr>
        <w:t>30.12.2020</w:t>
      </w:r>
      <w:r w:rsidR="00211985">
        <w:rPr>
          <w:rFonts w:ascii="Times New Roman" w:hAnsi="Times New Roman"/>
          <w:color w:val="000000" w:themeColor="text1"/>
          <w:sz w:val="26"/>
          <w:szCs w:val="26"/>
        </w:rPr>
        <w:t xml:space="preserve"> № </w:t>
      </w:r>
      <w:r w:rsidR="000B7729" w:rsidRPr="00F51445">
        <w:rPr>
          <w:rFonts w:ascii="Times New Roman" w:hAnsi="Times New Roman"/>
          <w:color w:val="000000" w:themeColor="text1"/>
          <w:sz w:val="26"/>
          <w:szCs w:val="26"/>
        </w:rPr>
        <w:t xml:space="preserve">489-ФЗ </w:t>
      </w:r>
      <w:r w:rsidR="000B7729">
        <w:rPr>
          <w:rFonts w:ascii="Times New Roman" w:hAnsi="Times New Roman"/>
          <w:color w:val="000000" w:themeColor="text1"/>
          <w:sz w:val="26"/>
          <w:szCs w:val="26"/>
        </w:rPr>
        <w:t>«</w:t>
      </w:r>
      <w:r w:rsidR="000B7729" w:rsidRPr="00F51445">
        <w:rPr>
          <w:rFonts w:ascii="Times New Roman" w:hAnsi="Times New Roman"/>
          <w:color w:val="000000" w:themeColor="text1"/>
          <w:sz w:val="26"/>
          <w:szCs w:val="26"/>
        </w:rPr>
        <w:t>О молодежной политике в Российской Федерации</w:t>
      </w:r>
      <w:r w:rsidR="000B7729">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 xml:space="preserve">постановлением Правительства Российской Федерации от 18.09.2020 </w:t>
      </w:r>
      <w:r w:rsidR="00411FF8">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1492 </w:t>
      </w:r>
      <w:r w:rsidR="00411FF8">
        <w:rPr>
          <w:rFonts w:ascii="Times New Roman" w:hAnsi="Times New Roman"/>
          <w:color w:val="000000" w:themeColor="text1"/>
          <w:sz w:val="26"/>
          <w:szCs w:val="26"/>
        </w:rPr>
        <w:t>«</w:t>
      </w:r>
      <w:r w:rsidRPr="00920260">
        <w:rPr>
          <w:rFonts w:ascii="Times New Roman" w:hAnsi="Times New Roman"/>
          <w:color w:val="000000" w:themeColor="text1"/>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11FF8">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w:t>
      </w:r>
      <w:hyperlink r:id="rId11" w:tooltip="Закон ХМАО - Югры от 29.12.2007 N 213-оз (ред. от 15.11.2018)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КонсультантПлюс}" w:history="1">
        <w:r w:rsidRPr="00920260">
          <w:rPr>
            <w:rFonts w:ascii="Times New Roman" w:hAnsi="Times New Roman"/>
            <w:color w:val="000000" w:themeColor="text1"/>
            <w:sz w:val="26"/>
            <w:szCs w:val="26"/>
          </w:rPr>
          <w:t>Законом</w:t>
        </w:r>
      </w:hyperlink>
      <w:r w:rsidRPr="00920260">
        <w:rPr>
          <w:rFonts w:ascii="Times New Roman" w:hAnsi="Times New Roman"/>
          <w:color w:val="000000" w:themeColor="text1"/>
          <w:sz w:val="26"/>
          <w:szCs w:val="26"/>
        </w:rPr>
        <w:t xml:space="preserve"> Ханты-Мансийского автономного округа - Югры от 29.12.2007 №213-ОЗ «О развитии малого и среднего предпринимательства в Ханты-Мансийском автономном округе – Югре», </w:t>
      </w:r>
      <w:hyperlink r:id="rId12" w:tooltip="Постановление Правительства ХМАО - Югры от 09.10.2013 N 419-п (ред. от 02.11.2018) &quot;О государственной программе Ханты-Мансийского автономного округа - Югры &quot;Социально-экономическое развитие и повышение инвестиционной привлекательности Ханты-Мансийского автоном" w:history="1">
        <w:r w:rsidRPr="00920260">
          <w:rPr>
            <w:rFonts w:ascii="Times New Roman" w:hAnsi="Times New Roman"/>
            <w:color w:val="000000" w:themeColor="text1"/>
            <w:sz w:val="26"/>
            <w:szCs w:val="26"/>
          </w:rPr>
          <w:t>постановлением</w:t>
        </w:r>
      </w:hyperlink>
      <w:r w:rsidRPr="00920260">
        <w:rPr>
          <w:rFonts w:ascii="Times New Roman" w:hAnsi="Times New Roman"/>
          <w:color w:val="000000" w:themeColor="text1"/>
          <w:sz w:val="26"/>
          <w:szCs w:val="26"/>
        </w:rPr>
        <w:t xml:space="preserve">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Уставом города Когалыма, в целях реализации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утвержденной постановлением Администрации города Когалыма от 11.10.2013 №2919:</w:t>
      </w:r>
    </w:p>
    <w:p w:rsidR="00C922E0" w:rsidRPr="00920260" w:rsidRDefault="00C922E0" w:rsidP="00E94E31">
      <w:pPr>
        <w:pStyle w:val="ConsPlusNormal"/>
        <w:ind w:firstLine="709"/>
        <w:jc w:val="both"/>
        <w:rPr>
          <w:rFonts w:ascii="Times New Roman" w:hAnsi="Times New Roman" w:cs="Times New Roman"/>
          <w:color w:val="000000" w:themeColor="text1"/>
          <w:sz w:val="26"/>
          <w:szCs w:val="26"/>
        </w:rPr>
      </w:pPr>
    </w:p>
    <w:p w:rsidR="00C922E0" w:rsidRPr="00920260" w:rsidRDefault="00452CA1" w:rsidP="00C922E0">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 </w:t>
      </w:r>
      <w:r w:rsidR="00C922E0" w:rsidRPr="00920260">
        <w:rPr>
          <w:rFonts w:ascii="Times New Roman" w:hAnsi="Times New Roman"/>
          <w:color w:val="000000" w:themeColor="text1"/>
          <w:sz w:val="26"/>
          <w:szCs w:val="26"/>
        </w:rPr>
        <w:t xml:space="preserve">В постановление Администрации города Когалыма от 25.07.2019 N 1646 </w:t>
      </w:r>
      <w:r w:rsidR="00DA20AD" w:rsidRPr="00920260">
        <w:rPr>
          <w:rFonts w:ascii="Times New Roman" w:hAnsi="Times New Roman"/>
          <w:color w:val="000000" w:themeColor="text1"/>
          <w:sz w:val="26"/>
          <w:szCs w:val="26"/>
        </w:rPr>
        <w:t>«</w:t>
      </w:r>
      <w:r w:rsidR="00C922E0" w:rsidRPr="00920260">
        <w:rPr>
          <w:rFonts w:ascii="Times New Roman" w:hAnsi="Times New Roman"/>
          <w:color w:val="000000" w:themeColor="text1"/>
          <w:sz w:val="26"/>
          <w:szCs w:val="26"/>
        </w:rPr>
        <w:t>Об утверждении порядка предоставления финансовой поддержки субъектам малого и среднего предпринимательства в рамках реализации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(далее - постановление) внести следующие изменения:</w:t>
      </w:r>
    </w:p>
    <w:p w:rsidR="005D1CD9" w:rsidRPr="00920260" w:rsidRDefault="005D1CD9" w:rsidP="00DA20AD">
      <w:pPr>
        <w:pStyle w:val="ConsPlusNormal"/>
        <w:jc w:val="both"/>
        <w:rPr>
          <w:rFonts w:ascii="Times New Roman" w:hAnsi="Times New Roman" w:cs="Times New Roman"/>
          <w:color w:val="000000" w:themeColor="text1"/>
          <w:sz w:val="26"/>
          <w:szCs w:val="26"/>
        </w:rPr>
      </w:pPr>
    </w:p>
    <w:p w:rsidR="00DA20AD" w:rsidRPr="00920260" w:rsidRDefault="00DA20AD" w:rsidP="00D02D0A">
      <w:pPr>
        <w:pStyle w:val="ConsPlusNormal"/>
        <w:numPr>
          <w:ilvl w:val="1"/>
          <w:numId w:val="1"/>
        </w:numPr>
        <w:ind w:left="0"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lastRenderedPageBreak/>
        <w:t>В наименовании постановления, наименовании приложений к постановлению слова «в городе Когалыме» исключить;</w:t>
      </w:r>
    </w:p>
    <w:p w:rsidR="00791C94" w:rsidRDefault="006B1FE7" w:rsidP="00791C94">
      <w:pPr>
        <w:pStyle w:val="ConsPlusNormal"/>
        <w:numPr>
          <w:ilvl w:val="1"/>
          <w:numId w:val="1"/>
        </w:numPr>
        <w:ind w:left="0" w:firstLine="709"/>
        <w:jc w:val="both"/>
        <w:rPr>
          <w:rFonts w:ascii="Times New Roman" w:hAnsi="Times New Roman" w:cs="Times New Roman"/>
          <w:color w:val="000000" w:themeColor="text1"/>
          <w:sz w:val="26"/>
          <w:szCs w:val="26"/>
        </w:rPr>
      </w:pPr>
      <w:hyperlink w:anchor="Par42" w:tooltip="ПОРЯДОК" w:history="1">
        <w:r w:rsidR="005D1CD9" w:rsidRPr="00920260">
          <w:rPr>
            <w:rFonts w:ascii="Times New Roman" w:hAnsi="Times New Roman" w:cs="Times New Roman"/>
            <w:color w:val="000000" w:themeColor="text1"/>
            <w:sz w:val="26"/>
            <w:szCs w:val="26"/>
          </w:rPr>
          <w:t>Порядок</w:t>
        </w:r>
      </w:hyperlink>
      <w:r w:rsidR="005D1CD9" w:rsidRPr="00920260">
        <w:rPr>
          <w:rFonts w:ascii="Times New Roman" w:hAnsi="Times New Roman" w:cs="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w:t>
      </w:r>
      <w:r w:rsidR="009A7D5F" w:rsidRPr="00920260">
        <w:rPr>
          <w:rFonts w:ascii="Times New Roman" w:hAnsi="Times New Roman" w:cs="Times New Roman"/>
          <w:color w:val="000000" w:themeColor="text1"/>
          <w:sz w:val="26"/>
          <w:szCs w:val="26"/>
        </w:rPr>
        <w:t xml:space="preserve">«Развитие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w:t>
      </w:r>
      <w:r w:rsidR="00DC7C92" w:rsidRPr="00920260">
        <w:rPr>
          <w:rFonts w:ascii="Times New Roman" w:hAnsi="Times New Roman" w:cs="Times New Roman"/>
          <w:color w:val="000000" w:themeColor="text1"/>
          <w:sz w:val="26"/>
          <w:szCs w:val="26"/>
        </w:rPr>
        <w:t>о</w:t>
      </w:r>
      <w:r w:rsidR="009A7D5F" w:rsidRPr="00920260">
        <w:rPr>
          <w:rFonts w:ascii="Times New Roman" w:hAnsi="Times New Roman" w:cs="Times New Roman"/>
          <w:color w:val="000000" w:themeColor="text1"/>
          <w:sz w:val="26"/>
          <w:szCs w:val="26"/>
        </w:rPr>
        <w:t>бразования</w:t>
      </w:r>
      <w:r w:rsidR="00DC7C92" w:rsidRPr="00920260">
        <w:rPr>
          <w:rFonts w:ascii="Times New Roman" w:hAnsi="Times New Roman" w:cs="Times New Roman"/>
          <w:color w:val="000000" w:themeColor="text1"/>
          <w:sz w:val="26"/>
          <w:szCs w:val="26"/>
        </w:rPr>
        <w:t xml:space="preserve"> </w:t>
      </w:r>
      <w:r w:rsidR="009A7D5F" w:rsidRPr="00920260">
        <w:rPr>
          <w:rFonts w:ascii="Times New Roman" w:hAnsi="Times New Roman" w:cs="Times New Roman"/>
          <w:color w:val="000000" w:themeColor="text1"/>
          <w:sz w:val="26"/>
          <w:szCs w:val="26"/>
        </w:rPr>
        <w:t>город Когалым»</w:t>
      </w:r>
      <w:r w:rsidR="00DC7C92" w:rsidRPr="00920260">
        <w:rPr>
          <w:rFonts w:ascii="Times New Roman" w:hAnsi="Times New Roman" w:cs="Times New Roman"/>
          <w:color w:val="000000" w:themeColor="text1"/>
          <w:sz w:val="26"/>
          <w:szCs w:val="26"/>
        </w:rPr>
        <w:t xml:space="preserve"> </w:t>
      </w:r>
      <w:r w:rsidR="00DA20AD" w:rsidRPr="00920260">
        <w:rPr>
          <w:rFonts w:ascii="Times New Roman" w:hAnsi="Times New Roman" w:cs="Times New Roman"/>
          <w:color w:val="000000" w:themeColor="text1"/>
          <w:sz w:val="26"/>
          <w:szCs w:val="26"/>
        </w:rPr>
        <w:t xml:space="preserve">изложить в новой редакции согласно приложению </w:t>
      </w:r>
      <w:r w:rsidR="005D1CD9" w:rsidRPr="00920260">
        <w:rPr>
          <w:rFonts w:ascii="Times New Roman" w:hAnsi="Times New Roman" w:cs="Times New Roman"/>
          <w:color w:val="000000" w:themeColor="text1"/>
          <w:sz w:val="26"/>
          <w:szCs w:val="26"/>
        </w:rPr>
        <w:t>1 к настоящему постановлению.</w:t>
      </w:r>
    </w:p>
    <w:p w:rsidR="00791C94" w:rsidRPr="00791C94" w:rsidRDefault="00791C94" w:rsidP="00791C94">
      <w:pPr>
        <w:pStyle w:val="ConsPlusNormal"/>
        <w:numPr>
          <w:ilvl w:val="1"/>
          <w:numId w:val="1"/>
        </w:numPr>
        <w:ind w:left="0" w:firstLine="709"/>
        <w:jc w:val="both"/>
        <w:rPr>
          <w:rFonts w:ascii="Times New Roman" w:hAnsi="Times New Roman" w:cs="Times New Roman"/>
          <w:color w:val="000000" w:themeColor="text1"/>
          <w:sz w:val="26"/>
          <w:szCs w:val="26"/>
        </w:rPr>
      </w:pPr>
      <w:r w:rsidRPr="00791C94">
        <w:rPr>
          <w:rFonts w:ascii="Times New Roman" w:hAnsi="Times New Roman"/>
          <w:bCs/>
          <w:sz w:val="26"/>
          <w:szCs w:val="26"/>
        </w:rPr>
        <w:t xml:space="preserve">Положение о комиссии по рассмотрению заявок участников </w:t>
      </w:r>
      <w:r w:rsidRPr="00791C94">
        <w:rPr>
          <w:rFonts w:ascii="Times New Roman" w:eastAsia="Calibri" w:hAnsi="Times New Roman"/>
          <w:bCs/>
          <w:color w:val="000000" w:themeColor="text1"/>
          <w:sz w:val="26"/>
          <w:szCs w:val="26"/>
          <w:lang w:eastAsia="en-US"/>
        </w:rPr>
        <w:t>отбора на получение субсидий на возмещение фактически произведенных затрат субъектам малого и среднего предпринимательства, самозанятым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sidR="0024026A">
        <w:rPr>
          <w:rFonts w:ascii="Times New Roman" w:eastAsia="Calibri" w:hAnsi="Times New Roman"/>
          <w:bCs/>
          <w:color w:val="000000" w:themeColor="text1"/>
          <w:sz w:val="26"/>
          <w:szCs w:val="26"/>
          <w:lang w:eastAsia="en-US"/>
        </w:rPr>
        <w:t xml:space="preserve"> утвердить </w:t>
      </w:r>
      <w:r w:rsidR="0024026A" w:rsidRPr="00920260">
        <w:rPr>
          <w:rFonts w:ascii="Times New Roman" w:hAnsi="Times New Roman" w:cs="Times New Roman"/>
          <w:color w:val="000000" w:themeColor="text1"/>
          <w:sz w:val="26"/>
          <w:szCs w:val="26"/>
        </w:rPr>
        <w:t xml:space="preserve">согласно приложению </w:t>
      </w:r>
      <w:r w:rsidR="0024026A">
        <w:rPr>
          <w:rFonts w:ascii="Times New Roman" w:hAnsi="Times New Roman" w:cs="Times New Roman"/>
          <w:color w:val="000000" w:themeColor="text1"/>
          <w:sz w:val="26"/>
          <w:szCs w:val="26"/>
        </w:rPr>
        <w:t>2</w:t>
      </w:r>
      <w:r w:rsidR="0024026A" w:rsidRPr="00920260">
        <w:rPr>
          <w:rFonts w:ascii="Times New Roman" w:hAnsi="Times New Roman" w:cs="Times New Roman"/>
          <w:color w:val="000000" w:themeColor="text1"/>
          <w:sz w:val="26"/>
          <w:szCs w:val="26"/>
        </w:rPr>
        <w:t xml:space="preserve"> к настоящему постановлению</w:t>
      </w:r>
    </w:p>
    <w:p w:rsidR="008D0836" w:rsidRPr="008D0836" w:rsidRDefault="005D1CD9" w:rsidP="008D0836">
      <w:pPr>
        <w:pStyle w:val="ConsPlusNormal"/>
        <w:numPr>
          <w:ilvl w:val="1"/>
          <w:numId w:val="1"/>
        </w:numPr>
        <w:ind w:left="0" w:firstLine="709"/>
        <w:jc w:val="both"/>
        <w:rPr>
          <w:rFonts w:ascii="Times New Roman" w:hAnsi="Times New Roman"/>
          <w:bCs/>
          <w:color w:val="000000" w:themeColor="text1"/>
          <w:sz w:val="26"/>
          <w:szCs w:val="26"/>
        </w:rPr>
      </w:pPr>
      <w:r w:rsidRPr="008D0836">
        <w:rPr>
          <w:rFonts w:ascii="Times New Roman" w:hAnsi="Times New Roman" w:cs="Times New Roman"/>
          <w:color w:val="000000" w:themeColor="text1"/>
          <w:sz w:val="26"/>
          <w:szCs w:val="26"/>
        </w:rPr>
        <w:t xml:space="preserve"> </w:t>
      </w:r>
      <w:hyperlink w:anchor="Par955" w:tooltip="ПОРЯДОК" w:history="1">
        <w:r w:rsidRPr="008D0836">
          <w:rPr>
            <w:rFonts w:ascii="Times New Roman" w:hAnsi="Times New Roman" w:cs="Times New Roman"/>
            <w:color w:val="000000" w:themeColor="text1"/>
            <w:sz w:val="26"/>
            <w:szCs w:val="26"/>
          </w:rPr>
          <w:t>Порядок</w:t>
        </w:r>
      </w:hyperlink>
      <w:r w:rsidRPr="008D0836">
        <w:rPr>
          <w:rFonts w:ascii="Times New Roman" w:hAnsi="Times New Roman" w:cs="Times New Roman"/>
          <w:color w:val="000000" w:themeColor="text1"/>
          <w:sz w:val="26"/>
          <w:szCs w:val="26"/>
        </w:rPr>
        <w:t xml:space="preserve"> предоставления </w:t>
      </w:r>
      <w:r w:rsidR="007F2BDA" w:rsidRPr="008D0836">
        <w:rPr>
          <w:rFonts w:ascii="Times New Roman" w:hAnsi="Times New Roman" w:cs="Times New Roman"/>
          <w:color w:val="000000" w:themeColor="text1"/>
          <w:sz w:val="26"/>
          <w:szCs w:val="26"/>
        </w:rPr>
        <w:t xml:space="preserve">грантов в форме </w:t>
      </w:r>
      <w:r w:rsidRPr="008D0836">
        <w:rPr>
          <w:rFonts w:ascii="Times New Roman" w:hAnsi="Times New Roman" w:cs="Times New Roman"/>
          <w:color w:val="000000" w:themeColor="text1"/>
          <w:sz w:val="26"/>
          <w:szCs w:val="26"/>
        </w:rPr>
        <w:t xml:space="preserve">субсидий, в рамках реализации подпрограммы </w:t>
      </w:r>
      <w:r w:rsidR="00DC7C92" w:rsidRPr="008D0836">
        <w:rPr>
          <w:rFonts w:ascii="Times New Roman" w:hAnsi="Times New Roman" w:cs="Times New Roman"/>
          <w:color w:val="000000" w:themeColor="text1"/>
          <w:sz w:val="26"/>
          <w:szCs w:val="26"/>
        </w:rPr>
        <w:t>«Развитие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w:t>
      </w:r>
      <w:r w:rsidR="00DA20AD" w:rsidRPr="008D0836">
        <w:rPr>
          <w:rFonts w:ascii="Times New Roman" w:hAnsi="Times New Roman" w:cs="Times New Roman"/>
          <w:color w:val="000000" w:themeColor="text1"/>
          <w:sz w:val="26"/>
          <w:szCs w:val="26"/>
        </w:rPr>
        <w:t xml:space="preserve"> изложить в новой редакции согласно приложению </w:t>
      </w:r>
      <w:r w:rsidR="008D0836" w:rsidRPr="008D0836">
        <w:rPr>
          <w:rFonts w:ascii="Times New Roman" w:hAnsi="Times New Roman" w:cs="Times New Roman"/>
          <w:color w:val="000000" w:themeColor="text1"/>
          <w:sz w:val="26"/>
          <w:szCs w:val="26"/>
        </w:rPr>
        <w:t>3</w:t>
      </w:r>
      <w:r w:rsidR="00DA20AD" w:rsidRPr="008D0836">
        <w:rPr>
          <w:rFonts w:ascii="Times New Roman" w:hAnsi="Times New Roman" w:cs="Times New Roman"/>
          <w:color w:val="000000" w:themeColor="text1"/>
          <w:sz w:val="26"/>
          <w:szCs w:val="26"/>
        </w:rPr>
        <w:t xml:space="preserve"> к настоящему постановлению.</w:t>
      </w:r>
      <w:r w:rsidR="008D0836">
        <w:rPr>
          <w:rFonts w:ascii="Times New Roman" w:hAnsi="Times New Roman" w:cs="Times New Roman"/>
          <w:color w:val="000000" w:themeColor="text1"/>
          <w:sz w:val="26"/>
          <w:szCs w:val="26"/>
        </w:rPr>
        <w:t xml:space="preserve"> </w:t>
      </w:r>
    </w:p>
    <w:p w:rsidR="008D0836" w:rsidRPr="008D0836" w:rsidRDefault="008D0836" w:rsidP="008D0836">
      <w:pPr>
        <w:pStyle w:val="ConsPlusNormal"/>
        <w:numPr>
          <w:ilvl w:val="1"/>
          <w:numId w:val="1"/>
        </w:numPr>
        <w:ind w:left="0" w:firstLine="709"/>
        <w:jc w:val="both"/>
        <w:rPr>
          <w:rFonts w:ascii="Times New Roman" w:hAnsi="Times New Roman"/>
          <w:bCs/>
          <w:color w:val="000000" w:themeColor="text1"/>
          <w:sz w:val="26"/>
          <w:szCs w:val="26"/>
        </w:rPr>
      </w:pPr>
      <w:r w:rsidRPr="008D0836">
        <w:rPr>
          <w:rFonts w:ascii="Times New Roman" w:hAnsi="Times New Roman"/>
          <w:bCs/>
          <w:sz w:val="26"/>
          <w:szCs w:val="26"/>
        </w:rPr>
        <w:t>Положение</w:t>
      </w:r>
      <w:r w:rsidRPr="008D0836">
        <w:rPr>
          <w:rFonts w:ascii="Times New Roman" w:hAnsi="Times New Roman"/>
          <w:bCs/>
          <w:color w:val="000000" w:themeColor="text1"/>
          <w:sz w:val="26"/>
          <w:szCs w:val="26"/>
        </w:rPr>
        <w:t xml:space="preserve"> о </w:t>
      </w:r>
      <w:r w:rsidRPr="008D0836">
        <w:rPr>
          <w:rFonts w:ascii="Times New Roman" w:eastAsia="Calibri" w:hAnsi="Times New Roman"/>
          <w:color w:val="000000" w:themeColor="text1"/>
          <w:sz w:val="26"/>
          <w:szCs w:val="26"/>
          <w:lang w:eastAsia="en-US"/>
        </w:rPr>
        <w:t xml:space="preserve">комиссии для рассмотрения и оценки заявок участников </w:t>
      </w:r>
      <w:r w:rsidRPr="008D0836">
        <w:rPr>
          <w:rFonts w:ascii="Times New Roman" w:eastAsia="Calibri" w:hAnsi="Times New Roman"/>
          <w:color w:val="000000" w:themeColor="text1"/>
          <w:sz w:val="26"/>
          <w:szCs w:val="26"/>
        </w:rPr>
        <w:t>к</w:t>
      </w:r>
      <w:r w:rsidRPr="008D0836">
        <w:rPr>
          <w:rFonts w:ascii="Times New Roman" w:eastAsia="Calibri" w:hAnsi="Times New Roman"/>
          <w:color w:val="000000" w:themeColor="text1"/>
          <w:sz w:val="26"/>
          <w:szCs w:val="26"/>
          <w:lang w:eastAsia="en-US"/>
        </w:rPr>
        <w:t xml:space="preserve">онкурсного отбора на предоставления </w:t>
      </w:r>
      <w:r w:rsidRPr="008D0836">
        <w:rPr>
          <w:rFonts w:ascii="Times New Roman" w:hAnsi="Times New Roman"/>
          <w:bCs/>
          <w:color w:val="000000" w:themeColor="text1"/>
          <w:sz w:val="26"/>
          <w:szCs w:val="26"/>
        </w:rPr>
        <w:t>грантов в форме субсидии</w:t>
      </w:r>
    </w:p>
    <w:p w:rsidR="008D0836" w:rsidRDefault="008D0836" w:rsidP="008D0836">
      <w:pPr>
        <w:pStyle w:val="ConsPlusNormal"/>
        <w:jc w:val="both"/>
        <w:rPr>
          <w:rFonts w:ascii="Times New Roman" w:hAnsi="Times New Roman" w:cs="Times New Roman"/>
          <w:color w:val="000000" w:themeColor="text1"/>
          <w:sz w:val="26"/>
          <w:szCs w:val="26"/>
        </w:rPr>
      </w:pPr>
      <w:r>
        <w:rPr>
          <w:rFonts w:ascii="Times New Roman" w:eastAsia="Calibri" w:hAnsi="Times New Roman"/>
          <w:bCs/>
          <w:color w:val="000000" w:themeColor="text1"/>
          <w:sz w:val="26"/>
          <w:szCs w:val="26"/>
          <w:lang w:eastAsia="en-US"/>
        </w:rPr>
        <w:t xml:space="preserve">утвердить </w:t>
      </w:r>
      <w:r w:rsidRPr="00920260">
        <w:rPr>
          <w:rFonts w:ascii="Times New Roman" w:hAnsi="Times New Roman" w:cs="Times New Roman"/>
          <w:color w:val="000000" w:themeColor="text1"/>
          <w:sz w:val="26"/>
          <w:szCs w:val="26"/>
        </w:rPr>
        <w:t xml:space="preserve">согласно приложению </w:t>
      </w:r>
      <w:r>
        <w:rPr>
          <w:rFonts w:ascii="Times New Roman" w:hAnsi="Times New Roman" w:cs="Times New Roman"/>
          <w:color w:val="000000" w:themeColor="text1"/>
          <w:sz w:val="26"/>
          <w:szCs w:val="26"/>
        </w:rPr>
        <w:t>4</w:t>
      </w:r>
      <w:r w:rsidRPr="00920260">
        <w:rPr>
          <w:rFonts w:ascii="Times New Roman" w:hAnsi="Times New Roman" w:cs="Times New Roman"/>
          <w:color w:val="000000" w:themeColor="text1"/>
          <w:sz w:val="26"/>
          <w:szCs w:val="26"/>
        </w:rPr>
        <w:t xml:space="preserve"> к настоящему постановлению</w:t>
      </w:r>
      <w:r>
        <w:rPr>
          <w:rFonts w:ascii="Times New Roman" w:hAnsi="Times New Roman" w:cs="Times New Roman"/>
          <w:color w:val="000000" w:themeColor="text1"/>
          <w:sz w:val="26"/>
          <w:szCs w:val="26"/>
        </w:rPr>
        <w:t>.</w:t>
      </w:r>
    </w:p>
    <w:p w:rsidR="0024026A" w:rsidRDefault="0024026A" w:rsidP="0024026A">
      <w:pPr>
        <w:pStyle w:val="ConsPlusNormal"/>
        <w:jc w:val="both"/>
        <w:rPr>
          <w:rFonts w:ascii="Times New Roman" w:hAnsi="Times New Roman" w:cs="Times New Roman"/>
          <w:color w:val="000000" w:themeColor="text1"/>
          <w:sz w:val="26"/>
          <w:szCs w:val="26"/>
        </w:rPr>
      </w:pPr>
    </w:p>
    <w:p w:rsidR="00B70E36" w:rsidRDefault="00B70E36" w:rsidP="008D2740">
      <w:pPr>
        <w:autoSpaceDE w:val="0"/>
        <w:autoSpaceDN w:val="0"/>
        <w:adjustRightInd w:val="0"/>
        <w:spacing w:after="0" w:line="240" w:lineRule="auto"/>
        <w:ind w:firstLine="709"/>
        <w:jc w:val="both"/>
        <w:rPr>
          <w:rFonts w:ascii="Times New Roman" w:hAnsi="Times New Roman"/>
          <w:color w:val="000000" w:themeColor="text1"/>
          <w:sz w:val="26"/>
          <w:szCs w:val="26"/>
        </w:rPr>
      </w:pPr>
      <w:r w:rsidRPr="00211985">
        <w:rPr>
          <w:rFonts w:ascii="Times New Roman" w:hAnsi="Times New Roman"/>
          <w:color w:val="000000" w:themeColor="text1"/>
          <w:sz w:val="26"/>
          <w:szCs w:val="26"/>
        </w:rPr>
        <w:t>2. Признать утратившими силу следующие постановления Администрации города Когалыма:</w:t>
      </w:r>
    </w:p>
    <w:p w:rsidR="008D2740" w:rsidRDefault="008D2740" w:rsidP="008D274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 постановление от 13.03.2020 № 433 «О внесении изменений в постановление Администрации города Когалыма от 25.07.2019 № 1646»;</w:t>
      </w:r>
    </w:p>
    <w:p w:rsidR="008D2740" w:rsidRDefault="008D2740" w:rsidP="008D274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2.2. постановление от 17.08.2020 № 1469 «О внесении изменений в постановление Администрации города Когалыма от 25.07.2019 № 1646»;</w:t>
      </w:r>
    </w:p>
    <w:p w:rsidR="008D2740" w:rsidRDefault="008D2740" w:rsidP="008D274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2.3. постановление от 02.09.2020 № 1563 «О внесении изменений в постановление Администрации города Когалыма от 25.07.2019 № 1646»;</w:t>
      </w:r>
    </w:p>
    <w:p w:rsidR="00B70E36" w:rsidRDefault="008D2740" w:rsidP="008D274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2.4. постановление от 12.11.2020 № 2079 «О внесении изменений в постановление Администрации города Когалыма от 25.07.2019 № 1646».</w:t>
      </w:r>
    </w:p>
    <w:p w:rsidR="008D2740" w:rsidRPr="00920260" w:rsidRDefault="008D2740" w:rsidP="008D2740">
      <w:pPr>
        <w:autoSpaceDE w:val="0"/>
        <w:autoSpaceDN w:val="0"/>
        <w:adjustRightInd w:val="0"/>
        <w:spacing w:after="0" w:line="240" w:lineRule="auto"/>
        <w:ind w:firstLine="709"/>
        <w:jc w:val="both"/>
        <w:rPr>
          <w:rFonts w:ascii="Times New Roman" w:hAnsi="Times New Roman"/>
          <w:color w:val="000000" w:themeColor="text1"/>
          <w:sz w:val="26"/>
          <w:szCs w:val="26"/>
        </w:rPr>
      </w:pPr>
    </w:p>
    <w:p w:rsidR="00DC7C92" w:rsidRPr="00920260" w:rsidRDefault="008D2740" w:rsidP="00E94E31">
      <w:pPr>
        <w:tabs>
          <w:tab w:val="left" w:pos="851"/>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DC7C92" w:rsidRPr="00920260">
        <w:rPr>
          <w:rFonts w:ascii="Times New Roman" w:hAnsi="Times New Roman"/>
          <w:color w:val="000000" w:themeColor="text1"/>
          <w:sz w:val="26"/>
          <w:szCs w:val="26"/>
        </w:rPr>
        <w:t>. Управлению инвестиционной деятельности и развития предпринимательства Администрации города Когалыма (</w:t>
      </w:r>
      <w:proofErr w:type="spellStart"/>
      <w:r w:rsidR="00DC7C92" w:rsidRPr="00920260">
        <w:rPr>
          <w:rFonts w:ascii="Times New Roman" w:hAnsi="Times New Roman"/>
          <w:color w:val="000000" w:themeColor="text1"/>
          <w:sz w:val="26"/>
          <w:szCs w:val="26"/>
        </w:rPr>
        <w:t>Ю.Л.Спиридонова</w:t>
      </w:r>
      <w:proofErr w:type="spellEnd"/>
      <w:r w:rsidR="00DC7C92" w:rsidRPr="00920260">
        <w:rPr>
          <w:rFonts w:ascii="Times New Roman" w:hAnsi="Times New Roman"/>
          <w:color w:val="000000" w:themeColor="text1"/>
          <w:sz w:val="26"/>
          <w:szCs w:val="26"/>
        </w:rPr>
        <w:t xml:space="preserve">) направить в юридическое управление Администрации города Когалыма </w:t>
      </w:r>
      <w:r w:rsidR="00B40E7F" w:rsidRPr="00920260">
        <w:rPr>
          <w:rFonts w:ascii="Times New Roman" w:hAnsi="Times New Roman"/>
          <w:color w:val="000000" w:themeColor="text1"/>
          <w:sz w:val="26"/>
          <w:szCs w:val="26"/>
        </w:rPr>
        <w:t>текст постановления и приложения</w:t>
      </w:r>
      <w:r w:rsidR="00DC7C92" w:rsidRPr="00920260">
        <w:rPr>
          <w:rFonts w:ascii="Times New Roman" w:hAnsi="Times New Roman"/>
          <w:color w:val="000000" w:themeColor="text1"/>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w:t>
      </w:r>
      <w:r w:rsidR="00B40E7F" w:rsidRPr="00920260">
        <w:rPr>
          <w:rFonts w:ascii="Times New Roman" w:hAnsi="Times New Roman"/>
          <w:color w:val="000000" w:themeColor="text1"/>
          <w:sz w:val="26"/>
          <w:szCs w:val="26"/>
        </w:rPr>
        <w:t xml:space="preserve"> </w:t>
      </w:r>
      <w:r w:rsidR="00DC7C92" w:rsidRPr="00920260">
        <w:rPr>
          <w:rFonts w:ascii="Times New Roman" w:hAnsi="Times New Roman"/>
          <w:color w:val="000000" w:themeColor="text1"/>
          <w:sz w:val="26"/>
          <w:szCs w:val="26"/>
        </w:rPr>
        <w:t xml:space="preserve">от 19.06.2013 №149-р </w:t>
      </w:r>
      <w:r w:rsidR="00E94E31" w:rsidRPr="00920260">
        <w:rPr>
          <w:rFonts w:ascii="Times New Roman" w:hAnsi="Times New Roman"/>
          <w:color w:val="000000" w:themeColor="text1"/>
          <w:sz w:val="26"/>
          <w:szCs w:val="26"/>
        </w:rPr>
        <w:t xml:space="preserve">           </w:t>
      </w:r>
      <w:r w:rsidR="00DC7C92" w:rsidRPr="00920260">
        <w:rPr>
          <w:rFonts w:ascii="Times New Roman" w:hAnsi="Times New Roman"/>
          <w:color w:val="000000" w:themeColor="text1"/>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C7C92" w:rsidRPr="00920260" w:rsidRDefault="00DC7C92" w:rsidP="00E94E31">
      <w:pPr>
        <w:spacing w:after="0" w:line="240" w:lineRule="auto"/>
        <w:ind w:firstLine="709"/>
        <w:jc w:val="both"/>
        <w:rPr>
          <w:rFonts w:ascii="Times New Roman" w:hAnsi="Times New Roman"/>
          <w:color w:val="000000" w:themeColor="text1"/>
          <w:sz w:val="26"/>
          <w:szCs w:val="26"/>
        </w:rPr>
      </w:pPr>
    </w:p>
    <w:p w:rsidR="00DC7C92" w:rsidRPr="00920260" w:rsidRDefault="008D2740" w:rsidP="00E94E31">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4</w:t>
      </w:r>
      <w:r w:rsidR="00DC7C92" w:rsidRPr="00920260">
        <w:rPr>
          <w:rFonts w:ascii="Times New Roman" w:hAnsi="Times New Roman"/>
          <w:color w:val="000000" w:themeColor="text1"/>
          <w:sz w:val="26"/>
          <w:szCs w:val="26"/>
        </w:rPr>
        <w:t>. Опубликовать настоящее постановление и приложени</w:t>
      </w:r>
      <w:r w:rsidR="00EA1D05" w:rsidRPr="00920260">
        <w:rPr>
          <w:rFonts w:ascii="Times New Roman" w:hAnsi="Times New Roman"/>
          <w:color w:val="000000" w:themeColor="text1"/>
          <w:sz w:val="26"/>
          <w:szCs w:val="26"/>
        </w:rPr>
        <w:t>я</w:t>
      </w:r>
      <w:r w:rsidR="00DC7C92" w:rsidRPr="00920260">
        <w:rPr>
          <w:rFonts w:ascii="Times New Roman" w:hAnsi="Times New Roman"/>
          <w:color w:val="000000" w:themeColor="text1"/>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3" w:history="1">
        <w:r w:rsidR="00DC7C92" w:rsidRPr="00920260">
          <w:rPr>
            <w:rStyle w:val="a7"/>
            <w:rFonts w:ascii="Times New Roman" w:hAnsi="Times New Roman"/>
            <w:color w:val="000000" w:themeColor="text1"/>
            <w:sz w:val="26"/>
            <w:szCs w:val="26"/>
            <w:u w:val="none"/>
          </w:rPr>
          <w:t>www.admkogal</w:t>
        </w:r>
        <w:r w:rsidR="00DC7C92" w:rsidRPr="00920260">
          <w:rPr>
            <w:rStyle w:val="a7"/>
            <w:rFonts w:ascii="Times New Roman" w:hAnsi="Times New Roman"/>
            <w:color w:val="000000" w:themeColor="text1"/>
            <w:sz w:val="26"/>
            <w:szCs w:val="26"/>
            <w:u w:val="none"/>
            <w:lang w:val="en-US"/>
          </w:rPr>
          <w:t>y</w:t>
        </w:r>
        <w:r w:rsidR="00DC7C92" w:rsidRPr="00920260">
          <w:rPr>
            <w:rStyle w:val="a7"/>
            <w:rFonts w:ascii="Times New Roman" w:hAnsi="Times New Roman"/>
            <w:color w:val="000000" w:themeColor="text1"/>
            <w:sz w:val="26"/>
            <w:szCs w:val="26"/>
            <w:u w:val="none"/>
          </w:rPr>
          <w:t>m.ru</w:t>
        </w:r>
      </w:hyperlink>
      <w:r w:rsidR="00DC7C92" w:rsidRPr="00920260">
        <w:rPr>
          <w:rFonts w:ascii="Times New Roman" w:hAnsi="Times New Roman"/>
          <w:color w:val="000000" w:themeColor="text1"/>
          <w:sz w:val="26"/>
          <w:szCs w:val="26"/>
        </w:rPr>
        <w:t>).</w:t>
      </w:r>
    </w:p>
    <w:p w:rsidR="00DC7C92" w:rsidRPr="00920260" w:rsidRDefault="00DC7C92" w:rsidP="00E94E31">
      <w:pPr>
        <w:spacing w:after="0" w:line="240" w:lineRule="auto"/>
        <w:ind w:firstLine="709"/>
        <w:jc w:val="both"/>
        <w:rPr>
          <w:rFonts w:ascii="Times New Roman" w:hAnsi="Times New Roman"/>
          <w:color w:val="000000" w:themeColor="text1"/>
          <w:sz w:val="26"/>
          <w:szCs w:val="26"/>
        </w:rPr>
      </w:pPr>
    </w:p>
    <w:p w:rsidR="00DC7C92" w:rsidRPr="00920260" w:rsidRDefault="008D2740" w:rsidP="00E94E31">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00DC7C92" w:rsidRPr="00920260">
        <w:rPr>
          <w:rFonts w:ascii="Times New Roman" w:hAnsi="Times New Roman"/>
          <w:color w:val="000000" w:themeColor="text1"/>
          <w:sz w:val="26"/>
          <w:szCs w:val="26"/>
        </w:rPr>
        <w:t>. Контроль за выполнением постановления возложить на заместителя главы города Когалыма Т.И.Черных.</w:t>
      </w:r>
    </w:p>
    <w:p w:rsidR="00DC7C92" w:rsidRPr="00920260" w:rsidRDefault="00DC7C92" w:rsidP="00E94E31">
      <w:pPr>
        <w:pStyle w:val="ConsPlusNormal"/>
        <w:ind w:firstLine="709"/>
        <w:jc w:val="both"/>
        <w:rPr>
          <w:rFonts w:ascii="Times New Roman" w:hAnsi="Times New Roman" w:cs="Times New Roman"/>
          <w:color w:val="000000" w:themeColor="text1"/>
          <w:sz w:val="26"/>
          <w:szCs w:val="26"/>
        </w:rPr>
      </w:pPr>
    </w:p>
    <w:p w:rsidR="00DC7C92" w:rsidRPr="00920260" w:rsidRDefault="00DA20AD" w:rsidP="00E94E31">
      <w:pPr>
        <w:spacing w:after="0" w:line="240" w:lineRule="auto"/>
        <w:ind w:firstLine="709"/>
        <w:jc w:val="both"/>
        <w:rPr>
          <w:rFonts w:ascii="Times New Roman" w:hAnsi="Times New Roman"/>
          <w:color w:val="000000" w:themeColor="text1"/>
          <w:sz w:val="26"/>
          <w:szCs w:val="26"/>
          <w:lang w:eastAsia="en-US"/>
        </w:rPr>
      </w:pPr>
      <w:r w:rsidRPr="00920260">
        <w:rPr>
          <w:rFonts w:ascii="Times New Roman" w:hAnsi="Times New Roman"/>
          <w:color w:val="000000" w:themeColor="text1"/>
          <w:sz w:val="26"/>
          <w:szCs w:val="26"/>
          <w:lang w:eastAsia="en-US"/>
        </w:rPr>
        <w:t>Г</w:t>
      </w:r>
      <w:r w:rsidR="00DC7C92" w:rsidRPr="00920260">
        <w:rPr>
          <w:rFonts w:ascii="Times New Roman" w:hAnsi="Times New Roman"/>
          <w:color w:val="000000" w:themeColor="text1"/>
          <w:sz w:val="26"/>
          <w:szCs w:val="26"/>
          <w:lang w:eastAsia="en-US"/>
        </w:rPr>
        <w:t>лав</w:t>
      </w:r>
      <w:r w:rsidRPr="00920260">
        <w:rPr>
          <w:rFonts w:ascii="Times New Roman" w:hAnsi="Times New Roman"/>
          <w:color w:val="000000" w:themeColor="text1"/>
          <w:sz w:val="26"/>
          <w:szCs w:val="26"/>
          <w:lang w:eastAsia="en-US"/>
        </w:rPr>
        <w:t>а</w:t>
      </w:r>
      <w:r w:rsidR="00DC7C92" w:rsidRPr="00920260">
        <w:rPr>
          <w:rFonts w:ascii="Times New Roman" w:hAnsi="Times New Roman"/>
          <w:color w:val="000000" w:themeColor="text1"/>
          <w:sz w:val="26"/>
          <w:szCs w:val="26"/>
          <w:lang w:eastAsia="en-US"/>
        </w:rPr>
        <w:t xml:space="preserve"> города Когалыма</w:t>
      </w:r>
      <w:r w:rsidR="00DC7C92" w:rsidRPr="00920260">
        <w:rPr>
          <w:rFonts w:ascii="Times New Roman" w:hAnsi="Times New Roman"/>
          <w:color w:val="000000" w:themeColor="text1"/>
          <w:sz w:val="26"/>
          <w:szCs w:val="26"/>
          <w:lang w:eastAsia="en-US"/>
        </w:rPr>
        <w:tab/>
      </w:r>
      <w:r w:rsidR="00DC7C92" w:rsidRPr="00920260">
        <w:rPr>
          <w:rFonts w:ascii="Times New Roman" w:hAnsi="Times New Roman"/>
          <w:color w:val="000000" w:themeColor="text1"/>
          <w:sz w:val="26"/>
          <w:szCs w:val="26"/>
          <w:lang w:eastAsia="en-US"/>
        </w:rPr>
        <w:tab/>
      </w:r>
      <w:r w:rsidR="00DC7C92" w:rsidRPr="00920260">
        <w:rPr>
          <w:rFonts w:ascii="Times New Roman" w:hAnsi="Times New Roman"/>
          <w:color w:val="000000" w:themeColor="text1"/>
          <w:sz w:val="26"/>
          <w:szCs w:val="26"/>
          <w:lang w:eastAsia="en-US"/>
        </w:rPr>
        <w:tab/>
      </w:r>
      <w:r w:rsidR="00DC7C92" w:rsidRPr="00920260">
        <w:rPr>
          <w:rFonts w:ascii="Times New Roman" w:hAnsi="Times New Roman"/>
          <w:color w:val="000000" w:themeColor="text1"/>
          <w:sz w:val="26"/>
          <w:szCs w:val="26"/>
          <w:lang w:eastAsia="en-US"/>
        </w:rPr>
        <w:tab/>
      </w:r>
      <w:r w:rsidR="00DC7C92" w:rsidRPr="00920260">
        <w:rPr>
          <w:rFonts w:ascii="Times New Roman" w:hAnsi="Times New Roman"/>
          <w:color w:val="000000" w:themeColor="text1"/>
          <w:sz w:val="26"/>
          <w:szCs w:val="26"/>
          <w:lang w:eastAsia="en-US"/>
        </w:rPr>
        <w:tab/>
      </w:r>
      <w:r w:rsidRPr="00920260">
        <w:rPr>
          <w:rFonts w:ascii="Times New Roman" w:hAnsi="Times New Roman"/>
          <w:color w:val="000000" w:themeColor="text1"/>
          <w:sz w:val="26"/>
          <w:szCs w:val="26"/>
          <w:lang w:eastAsia="en-US"/>
        </w:rPr>
        <w:t>Н.Н.Пальчиков</w:t>
      </w:r>
    </w:p>
    <w:p w:rsidR="00E94E31" w:rsidRDefault="00E94E31" w:rsidP="00E94E31">
      <w:pPr>
        <w:spacing w:after="0" w:line="240" w:lineRule="auto"/>
        <w:ind w:firstLine="709"/>
        <w:jc w:val="both"/>
        <w:rPr>
          <w:rFonts w:ascii="Times New Roman" w:hAnsi="Times New Roman"/>
          <w:color w:val="000000" w:themeColor="text1"/>
          <w:sz w:val="26"/>
          <w:szCs w:val="26"/>
          <w:lang w:eastAsia="en-US"/>
        </w:rPr>
      </w:pPr>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05CF7" w:rsidRDefault="00705CF7" w:rsidP="00E94E31">
      <w:pPr>
        <w:spacing w:after="0" w:line="240" w:lineRule="auto"/>
        <w:ind w:firstLine="709"/>
        <w:jc w:val="both"/>
        <w:rPr>
          <w:rFonts w:ascii="Times New Roman" w:hAnsi="Times New Roman"/>
          <w:color w:val="000000" w:themeColor="text1"/>
          <w:sz w:val="26"/>
          <w:szCs w:val="26"/>
          <w:lang w:eastAsia="en-US"/>
        </w:rPr>
      </w:pPr>
    </w:p>
    <w:p w:rsidR="00705CF7" w:rsidRPr="00920260" w:rsidRDefault="00705CF7" w:rsidP="00E94E31">
      <w:pPr>
        <w:spacing w:after="0" w:line="240" w:lineRule="auto"/>
        <w:ind w:firstLine="709"/>
        <w:jc w:val="both"/>
        <w:rPr>
          <w:rFonts w:ascii="Times New Roman" w:hAnsi="Times New Roman"/>
          <w:color w:val="000000" w:themeColor="text1"/>
          <w:sz w:val="26"/>
          <w:szCs w:val="26"/>
          <w:lang w:eastAsia="en-US"/>
        </w:rPr>
      </w:pPr>
    </w:p>
    <w:p w:rsidR="00427466" w:rsidRPr="00920260" w:rsidRDefault="00427466" w:rsidP="00427466">
      <w:pPr>
        <w:autoSpaceDE w:val="0"/>
        <w:autoSpaceDN w:val="0"/>
        <w:spacing w:after="0" w:line="240" w:lineRule="auto"/>
        <w:jc w:val="both"/>
        <w:rPr>
          <w:rFonts w:ascii="Times New Roman" w:eastAsia="Calibri" w:hAnsi="Times New Roman"/>
          <w:color w:val="000000" w:themeColor="text1"/>
          <w:lang w:eastAsia="en-US"/>
        </w:rPr>
      </w:pPr>
      <w:r w:rsidRPr="00920260">
        <w:rPr>
          <w:rFonts w:ascii="Times New Roman" w:eastAsia="Calibri" w:hAnsi="Times New Roman"/>
          <w:color w:val="000000" w:themeColor="text1"/>
          <w:lang w:eastAsia="en-US"/>
        </w:rPr>
        <w:t>Согласовано:</w:t>
      </w:r>
    </w:p>
    <w:tbl>
      <w:tblPr>
        <w:tblW w:w="8675" w:type="dxa"/>
        <w:tblInd w:w="108" w:type="dxa"/>
        <w:tblCellMar>
          <w:left w:w="0" w:type="dxa"/>
          <w:right w:w="0" w:type="dxa"/>
        </w:tblCellMar>
        <w:tblLook w:val="04A0" w:firstRow="1" w:lastRow="0" w:firstColumn="1" w:lastColumn="0" w:noHBand="0" w:noVBand="1"/>
      </w:tblPr>
      <w:tblGrid>
        <w:gridCol w:w="1843"/>
        <w:gridCol w:w="2440"/>
        <w:gridCol w:w="3361"/>
        <w:gridCol w:w="1031"/>
      </w:tblGrid>
      <w:tr w:rsidR="00427466" w:rsidRPr="00920260" w:rsidTr="0051548F">
        <w:trPr>
          <w:trHeight w:val="1176"/>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7466" w:rsidRPr="00920260" w:rsidRDefault="00427466" w:rsidP="0051548F">
            <w:pPr>
              <w:spacing w:after="0" w:line="240" w:lineRule="auto"/>
              <w:jc w:val="center"/>
              <w:rPr>
                <w:rFonts w:ascii="Times New Roman" w:eastAsia="Calibri" w:hAnsi="Times New Roman"/>
                <w:color w:val="000000" w:themeColor="text1"/>
                <w:lang w:eastAsia="en-US"/>
              </w:rPr>
            </w:pPr>
            <w:r w:rsidRPr="00920260">
              <w:rPr>
                <w:rFonts w:ascii="Times New Roman" w:eastAsia="Calibri" w:hAnsi="Times New Roman"/>
                <w:color w:val="000000" w:themeColor="text1"/>
                <w:lang w:eastAsia="en-US"/>
              </w:rPr>
              <w:t>Структурное подразделение Администрации города Когалыма</w:t>
            </w: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7466" w:rsidRPr="00920260" w:rsidRDefault="00427466" w:rsidP="0051548F">
            <w:pPr>
              <w:spacing w:after="0" w:line="240" w:lineRule="auto"/>
              <w:jc w:val="center"/>
              <w:rPr>
                <w:rFonts w:ascii="Times New Roman" w:eastAsia="Calibri" w:hAnsi="Times New Roman"/>
                <w:color w:val="000000" w:themeColor="text1"/>
                <w:lang w:eastAsia="en-US"/>
              </w:rPr>
            </w:pPr>
            <w:r w:rsidRPr="00920260">
              <w:rPr>
                <w:rFonts w:ascii="Times New Roman" w:eastAsia="Calibri" w:hAnsi="Times New Roman"/>
                <w:color w:val="000000" w:themeColor="text1"/>
                <w:lang w:eastAsia="en-US"/>
              </w:rPr>
              <w:t>Должность</w:t>
            </w:r>
          </w:p>
        </w:tc>
        <w:tc>
          <w:tcPr>
            <w:tcW w:w="3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7466" w:rsidRPr="00920260" w:rsidRDefault="00427466" w:rsidP="0051548F">
            <w:pPr>
              <w:spacing w:after="0" w:line="240" w:lineRule="auto"/>
              <w:jc w:val="center"/>
              <w:rPr>
                <w:rFonts w:ascii="Times New Roman" w:eastAsia="Calibri" w:hAnsi="Times New Roman"/>
                <w:color w:val="000000" w:themeColor="text1"/>
                <w:lang w:eastAsia="en-US"/>
              </w:rPr>
            </w:pPr>
            <w:r w:rsidRPr="00920260">
              <w:rPr>
                <w:rFonts w:ascii="Times New Roman" w:eastAsia="Calibri" w:hAnsi="Times New Roman"/>
                <w:color w:val="000000" w:themeColor="text1"/>
                <w:lang w:eastAsia="en-US"/>
              </w:rPr>
              <w:t>Ф.И.О.</w:t>
            </w: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7466" w:rsidRPr="00920260" w:rsidRDefault="00427466" w:rsidP="0051548F">
            <w:pPr>
              <w:spacing w:after="0" w:line="240" w:lineRule="auto"/>
              <w:jc w:val="center"/>
              <w:rPr>
                <w:rFonts w:ascii="Times New Roman" w:eastAsia="Calibri" w:hAnsi="Times New Roman"/>
                <w:color w:val="000000" w:themeColor="text1"/>
                <w:lang w:eastAsia="en-US"/>
              </w:rPr>
            </w:pPr>
            <w:r w:rsidRPr="00920260">
              <w:rPr>
                <w:rFonts w:ascii="Times New Roman" w:eastAsia="Calibri" w:hAnsi="Times New Roman"/>
                <w:color w:val="000000" w:themeColor="text1"/>
                <w:lang w:eastAsia="en-US"/>
              </w:rPr>
              <w:t>Подпись</w:t>
            </w:r>
          </w:p>
        </w:tc>
      </w:tr>
      <w:tr w:rsidR="00CF3109" w:rsidRPr="00920260" w:rsidTr="00CF3109">
        <w:trPr>
          <w:trHeight w:val="55"/>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F3109" w:rsidRPr="00920260" w:rsidRDefault="00CF3109" w:rsidP="0051548F">
            <w:pPr>
              <w:spacing w:after="0" w:line="240" w:lineRule="auto"/>
              <w:jc w:val="center"/>
              <w:rPr>
                <w:rFonts w:ascii="Times New Roman" w:eastAsia="Calibri" w:hAnsi="Times New Roman"/>
                <w:color w:val="000000" w:themeColor="text1"/>
                <w:lang w:eastAsia="en-US"/>
              </w:rPr>
            </w:pP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109" w:rsidRPr="00920260" w:rsidRDefault="00CF3109" w:rsidP="0051548F">
            <w:pPr>
              <w:spacing w:after="0" w:line="240" w:lineRule="auto"/>
              <w:jc w:val="center"/>
              <w:rPr>
                <w:rFonts w:ascii="Times New Roman" w:eastAsia="Calibri" w:hAnsi="Times New Roman"/>
                <w:color w:val="000000" w:themeColor="text1"/>
                <w:lang w:eastAsia="en-US"/>
              </w:rPr>
            </w:pPr>
          </w:p>
        </w:tc>
        <w:tc>
          <w:tcPr>
            <w:tcW w:w="3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109" w:rsidRPr="00920260" w:rsidRDefault="00CF3109" w:rsidP="0051548F">
            <w:pPr>
              <w:spacing w:after="0" w:line="240" w:lineRule="auto"/>
              <w:jc w:val="center"/>
              <w:rPr>
                <w:rFonts w:ascii="Times New Roman" w:eastAsia="Calibri" w:hAnsi="Times New Roman"/>
                <w:color w:val="000000" w:themeColor="text1"/>
                <w:lang w:eastAsia="en-US"/>
              </w:rPr>
            </w:pP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109" w:rsidRPr="00920260" w:rsidRDefault="00CF3109" w:rsidP="0051548F">
            <w:pPr>
              <w:spacing w:after="0" w:line="240" w:lineRule="auto"/>
              <w:jc w:val="center"/>
              <w:rPr>
                <w:rFonts w:ascii="Times New Roman" w:eastAsia="Calibri" w:hAnsi="Times New Roman"/>
                <w:color w:val="000000" w:themeColor="text1"/>
                <w:lang w:eastAsia="en-US"/>
              </w:rPr>
            </w:pPr>
          </w:p>
        </w:tc>
      </w:tr>
      <w:tr w:rsidR="00427466" w:rsidRPr="00920260" w:rsidTr="0051548F">
        <w:trPr>
          <w:trHeight w:val="199"/>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r w:rsidRPr="00920260">
              <w:rPr>
                <w:rFonts w:ascii="Times New Roman" w:eastAsia="Calibri" w:hAnsi="Times New Roman"/>
                <w:color w:val="000000" w:themeColor="text1"/>
                <w:lang w:eastAsia="en-US"/>
              </w:rPr>
              <w:t>КФ</w:t>
            </w: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r>
      <w:tr w:rsidR="00427466" w:rsidRPr="00920260" w:rsidTr="0051548F">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7466" w:rsidRPr="00920260" w:rsidRDefault="00427466" w:rsidP="0051548F">
            <w:pPr>
              <w:spacing w:after="0" w:line="240" w:lineRule="auto"/>
              <w:jc w:val="center"/>
              <w:rPr>
                <w:rFonts w:ascii="Times New Roman" w:eastAsia="Calibri" w:hAnsi="Times New Roman"/>
                <w:color w:val="000000" w:themeColor="text1"/>
                <w:lang w:eastAsia="en-US"/>
              </w:rPr>
            </w:pPr>
            <w:r w:rsidRPr="00920260">
              <w:rPr>
                <w:rFonts w:ascii="Times New Roman" w:eastAsia="Calibri" w:hAnsi="Times New Roman"/>
                <w:color w:val="000000" w:themeColor="text1"/>
                <w:lang w:eastAsia="en-US"/>
              </w:rPr>
              <w:t xml:space="preserve">ЮУ </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r>
      <w:tr w:rsidR="00427466" w:rsidRPr="00920260" w:rsidTr="0051548F">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r w:rsidRPr="00920260">
              <w:rPr>
                <w:rFonts w:ascii="Times New Roman" w:eastAsia="Calibri" w:hAnsi="Times New Roman"/>
                <w:color w:val="000000" w:themeColor="text1"/>
                <w:lang w:eastAsia="en-US"/>
              </w:rPr>
              <w:t>УИДиРП</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r>
      <w:tr w:rsidR="00427466" w:rsidRPr="00920260" w:rsidTr="0051548F">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roofErr w:type="spellStart"/>
            <w:r w:rsidRPr="00920260">
              <w:rPr>
                <w:rFonts w:ascii="Times New Roman" w:eastAsia="Calibri" w:hAnsi="Times New Roman"/>
                <w:color w:val="000000" w:themeColor="text1"/>
                <w:lang w:eastAsia="en-US"/>
              </w:rPr>
              <w:t>ОФЭОиК</w:t>
            </w:r>
            <w:proofErr w:type="spellEnd"/>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r>
      <w:tr w:rsidR="00427466" w:rsidRPr="00920260" w:rsidTr="0051548F">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3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66" w:rsidRPr="00920260" w:rsidRDefault="00427466" w:rsidP="0051548F">
            <w:pPr>
              <w:spacing w:after="0" w:line="240" w:lineRule="auto"/>
              <w:jc w:val="center"/>
              <w:rPr>
                <w:rFonts w:ascii="Times New Roman" w:eastAsia="Calibri" w:hAnsi="Times New Roman"/>
                <w:color w:val="000000" w:themeColor="text1"/>
                <w:lang w:eastAsia="en-US"/>
              </w:rPr>
            </w:pPr>
          </w:p>
        </w:tc>
      </w:tr>
    </w:tbl>
    <w:p w:rsidR="00427466" w:rsidRPr="00920260" w:rsidRDefault="00427466" w:rsidP="00427466">
      <w:pPr>
        <w:autoSpaceDE w:val="0"/>
        <w:autoSpaceDN w:val="0"/>
        <w:spacing w:after="0" w:line="240" w:lineRule="auto"/>
        <w:jc w:val="both"/>
        <w:rPr>
          <w:rFonts w:ascii="Times New Roman" w:eastAsia="Calibri" w:hAnsi="Times New Roman"/>
          <w:color w:val="000000" w:themeColor="text1"/>
          <w:lang w:eastAsia="en-US"/>
        </w:rPr>
      </w:pPr>
      <w:proofErr w:type="gramStart"/>
      <w:r w:rsidRPr="00920260">
        <w:rPr>
          <w:rFonts w:ascii="Times New Roman" w:eastAsia="Calibri" w:hAnsi="Times New Roman"/>
          <w:color w:val="000000" w:themeColor="text1"/>
          <w:lang w:eastAsia="en-US"/>
        </w:rPr>
        <w:t xml:space="preserve">Подготовлено:   </w:t>
      </w:r>
      <w:proofErr w:type="gramEnd"/>
      <w:r w:rsidRPr="00920260">
        <w:rPr>
          <w:rFonts w:ascii="Times New Roman" w:eastAsia="Calibri" w:hAnsi="Times New Roman"/>
          <w:color w:val="000000" w:themeColor="text1"/>
          <w:lang w:eastAsia="en-US"/>
        </w:rPr>
        <w:t xml:space="preserve">                            Спиридонова Ю.Л</w:t>
      </w:r>
    </w:p>
    <w:p w:rsidR="00DC7C92" w:rsidRPr="00920260" w:rsidRDefault="00427466" w:rsidP="00DC7C92">
      <w:pPr>
        <w:tabs>
          <w:tab w:val="left" w:pos="4290"/>
        </w:tabs>
        <w:spacing w:after="0" w:line="240" w:lineRule="auto"/>
        <w:jc w:val="both"/>
        <w:rPr>
          <w:rFonts w:ascii="Times New Roman" w:hAnsi="Times New Roman"/>
          <w:color w:val="000000" w:themeColor="text1"/>
          <w:lang w:eastAsia="en-US"/>
        </w:rPr>
      </w:pPr>
      <w:r w:rsidRPr="00920260">
        <w:rPr>
          <w:rFonts w:ascii="Times New Roman" w:hAnsi="Times New Roman"/>
          <w:color w:val="000000" w:themeColor="text1"/>
          <w:lang w:eastAsia="en-US"/>
        </w:rPr>
        <w:t xml:space="preserve">Разослать: УИДиРП, КФ, ЮУ, </w:t>
      </w:r>
      <w:proofErr w:type="spellStart"/>
      <w:r w:rsidRPr="00920260">
        <w:rPr>
          <w:rFonts w:ascii="Times New Roman" w:hAnsi="Times New Roman"/>
          <w:color w:val="000000" w:themeColor="text1"/>
          <w:lang w:eastAsia="en-US"/>
        </w:rPr>
        <w:t>ОФЭОиК</w:t>
      </w:r>
      <w:proofErr w:type="spellEnd"/>
      <w:r w:rsidRPr="00920260">
        <w:rPr>
          <w:rFonts w:ascii="Times New Roman" w:hAnsi="Times New Roman"/>
          <w:color w:val="000000" w:themeColor="text1"/>
          <w:lang w:eastAsia="en-US"/>
        </w:rPr>
        <w:t>, газета «Когалымский вестник», Сабуров, прокуратура.</w:t>
      </w:r>
      <w:r w:rsidR="008159D1" w:rsidRPr="00920260">
        <w:rPr>
          <w:rFonts w:ascii="Times New Roman" w:hAnsi="Times New Roman"/>
          <w:color w:val="000000" w:themeColor="text1"/>
          <w:lang w:eastAsia="en-US"/>
        </w:rPr>
        <w:t xml:space="preserve"> </w:t>
      </w:r>
      <w:r w:rsidR="00DC7C92" w:rsidRPr="00920260">
        <w:rPr>
          <w:rFonts w:ascii="Times New Roman" w:hAnsi="Times New Roman"/>
          <w:color w:val="000000" w:themeColor="text1"/>
          <w:lang w:eastAsia="en-US"/>
        </w:rPr>
        <w:t xml:space="preserve">КФ, УЭ, ЮУ, </w:t>
      </w:r>
      <w:proofErr w:type="spellStart"/>
      <w:r w:rsidR="00DC7C92" w:rsidRPr="00920260">
        <w:rPr>
          <w:rFonts w:ascii="Times New Roman" w:hAnsi="Times New Roman"/>
          <w:color w:val="000000" w:themeColor="text1"/>
          <w:lang w:eastAsia="en-US"/>
        </w:rPr>
        <w:t>ОФЭОиК</w:t>
      </w:r>
      <w:proofErr w:type="spellEnd"/>
      <w:r w:rsidR="00DC7C92" w:rsidRPr="00920260">
        <w:rPr>
          <w:rFonts w:ascii="Times New Roman" w:hAnsi="Times New Roman"/>
          <w:color w:val="000000" w:themeColor="text1"/>
          <w:lang w:eastAsia="en-US"/>
        </w:rPr>
        <w:t>, газета «Когалымский вестник», Сабуров, прокуратура.</w:t>
      </w:r>
    </w:p>
    <w:p w:rsidR="00836095" w:rsidRPr="00920260" w:rsidRDefault="00836095" w:rsidP="00DC7C92">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sectPr w:rsidR="00836095" w:rsidRPr="00920260" w:rsidSect="001E7410">
          <w:footerReference w:type="default" r:id="rId14"/>
          <w:pgSz w:w="11906" w:h="16838" w:code="9"/>
          <w:pgMar w:top="1134" w:right="567" w:bottom="1134" w:left="2552" w:header="0" w:footer="0" w:gutter="0"/>
          <w:cols w:space="720"/>
          <w:noEndnote/>
          <w:titlePg/>
        </w:sectPr>
      </w:pPr>
    </w:p>
    <w:p w:rsidR="00DC7C92" w:rsidRPr="00920260" w:rsidRDefault="00DC7C92" w:rsidP="00E94E31">
      <w:pPr>
        <w:widowControl w:val="0"/>
        <w:autoSpaceDE w:val="0"/>
        <w:autoSpaceDN w:val="0"/>
        <w:adjustRightInd w:val="0"/>
        <w:spacing w:after="0" w:line="240" w:lineRule="auto"/>
        <w:ind w:left="4860" w:firstLine="102"/>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Приложение 1</w:t>
      </w:r>
    </w:p>
    <w:p w:rsidR="00DC7C92" w:rsidRPr="00920260" w:rsidRDefault="00DC7C92" w:rsidP="00E94E31">
      <w:pPr>
        <w:widowControl w:val="0"/>
        <w:autoSpaceDE w:val="0"/>
        <w:autoSpaceDN w:val="0"/>
        <w:adjustRightInd w:val="0"/>
        <w:spacing w:after="0" w:line="240" w:lineRule="auto"/>
        <w:ind w:left="4860" w:firstLine="102"/>
        <w:rPr>
          <w:rFonts w:ascii="Times New Roman" w:hAnsi="Times New Roman"/>
          <w:color w:val="000000" w:themeColor="text1"/>
          <w:sz w:val="26"/>
          <w:szCs w:val="26"/>
        </w:rPr>
      </w:pPr>
      <w:r w:rsidRPr="00920260">
        <w:rPr>
          <w:rFonts w:ascii="Times New Roman" w:hAnsi="Times New Roman"/>
          <w:color w:val="000000" w:themeColor="text1"/>
          <w:sz w:val="26"/>
          <w:szCs w:val="26"/>
        </w:rPr>
        <w:t>к постановлению Администрации</w:t>
      </w:r>
    </w:p>
    <w:p w:rsidR="00DC7C92" w:rsidRPr="00920260" w:rsidRDefault="00DC7C92" w:rsidP="00E94E31">
      <w:pPr>
        <w:widowControl w:val="0"/>
        <w:autoSpaceDE w:val="0"/>
        <w:autoSpaceDN w:val="0"/>
        <w:adjustRightInd w:val="0"/>
        <w:spacing w:after="0" w:line="240" w:lineRule="auto"/>
        <w:ind w:left="4860" w:firstLine="102"/>
        <w:rPr>
          <w:rFonts w:ascii="Times New Roman" w:hAnsi="Times New Roman"/>
          <w:color w:val="000000" w:themeColor="text1"/>
          <w:sz w:val="26"/>
          <w:szCs w:val="26"/>
        </w:rPr>
      </w:pPr>
      <w:r w:rsidRPr="00920260">
        <w:rPr>
          <w:rFonts w:ascii="Times New Roman" w:hAnsi="Times New Roman"/>
          <w:color w:val="000000" w:themeColor="text1"/>
          <w:sz w:val="26"/>
          <w:szCs w:val="26"/>
        </w:rPr>
        <w:t>города Когалыма</w:t>
      </w:r>
    </w:p>
    <w:p w:rsidR="00DC7C92" w:rsidRPr="00920260" w:rsidRDefault="001E7410" w:rsidP="00E94E31">
      <w:pPr>
        <w:widowControl w:val="0"/>
        <w:autoSpaceDE w:val="0"/>
        <w:autoSpaceDN w:val="0"/>
        <w:adjustRightInd w:val="0"/>
        <w:spacing w:after="0" w:line="240" w:lineRule="auto"/>
        <w:ind w:left="4860" w:firstLine="102"/>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от </w:t>
      </w:r>
      <w:r w:rsidR="00CF3109"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 xml:space="preserve"> </w:t>
      </w:r>
      <w:r w:rsidR="00DC7C92" w:rsidRPr="00920260">
        <w:rPr>
          <w:rFonts w:ascii="Times New Roman" w:hAnsi="Times New Roman"/>
          <w:color w:val="000000" w:themeColor="text1"/>
          <w:sz w:val="26"/>
          <w:szCs w:val="26"/>
        </w:rPr>
        <w:t>№</w:t>
      </w:r>
      <w:r w:rsidR="00CF3109" w:rsidRPr="00920260">
        <w:rPr>
          <w:rFonts w:ascii="Times New Roman" w:hAnsi="Times New Roman"/>
          <w:color w:val="000000" w:themeColor="text1"/>
          <w:sz w:val="26"/>
          <w:szCs w:val="26"/>
        </w:rPr>
        <w:t xml:space="preserve">              </w:t>
      </w:r>
    </w:p>
    <w:p w:rsidR="005D1CD9" w:rsidRPr="00920260" w:rsidRDefault="005D1CD9">
      <w:pPr>
        <w:pStyle w:val="ConsPlusNormal"/>
        <w:jc w:val="both"/>
        <w:rPr>
          <w:rFonts w:ascii="Times New Roman" w:hAnsi="Times New Roman" w:cs="Times New Roman"/>
          <w:color w:val="000000" w:themeColor="text1"/>
          <w:sz w:val="26"/>
          <w:szCs w:val="26"/>
        </w:rPr>
      </w:pPr>
    </w:p>
    <w:p w:rsidR="005D1CD9" w:rsidRPr="00920260" w:rsidRDefault="00B40E7F">
      <w:pPr>
        <w:pStyle w:val="ConsPlusTitle"/>
        <w:jc w:val="center"/>
        <w:rPr>
          <w:rFonts w:ascii="Times New Roman" w:hAnsi="Times New Roman" w:cs="Times New Roman"/>
          <w:b w:val="0"/>
          <w:color w:val="000000" w:themeColor="text1"/>
          <w:sz w:val="26"/>
          <w:szCs w:val="26"/>
        </w:rPr>
      </w:pPr>
      <w:bookmarkStart w:id="0" w:name="Par42"/>
      <w:bookmarkEnd w:id="0"/>
      <w:r w:rsidRPr="00920260">
        <w:rPr>
          <w:rFonts w:ascii="Times New Roman" w:hAnsi="Times New Roman" w:cs="Times New Roman"/>
          <w:b w:val="0"/>
          <w:color w:val="000000" w:themeColor="text1"/>
          <w:sz w:val="26"/>
          <w:szCs w:val="26"/>
        </w:rPr>
        <w:t>Порядок</w:t>
      </w:r>
    </w:p>
    <w:p w:rsidR="005D1CD9" w:rsidRPr="00920260" w:rsidRDefault="00B40E7F">
      <w:pPr>
        <w:pStyle w:val="ConsPlusTitle"/>
        <w:jc w:val="center"/>
        <w:rPr>
          <w:rFonts w:ascii="Times New Roman" w:hAnsi="Times New Roman" w:cs="Times New Roman"/>
          <w:b w:val="0"/>
          <w:color w:val="000000" w:themeColor="text1"/>
          <w:sz w:val="26"/>
          <w:szCs w:val="26"/>
        </w:rPr>
      </w:pPr>
      <w:r w:rsidRPr="00920260">
        <w:rPr>
          <w:rFonts w:ascii="Times New Roman" w:hAnsi="Times New Roman" w:cs="Times New Roman"/>
          <w:b w:val="0"/>
          <w:color w:val="000000" w:themeColor="text1"/>
          <w:sz w:val="26"/>
          <w:szCs w:val="26"/>
        </w:rPr>
        <w:t>предоставления субсидий на возмещение фактически</w:t>
      </w:r>
    </w:p>
    <w:p w:rsidR="005D1CD9" w:rsidRPr="00920260" w:rsidRDefault="00B40E7F">
      <w:pPr>
        <w:pStyle w:val="ConsPlusTitle"/>
        <w:jc w:val="center"/>
        <w:rPr>
          <w:rFonts w:ascii="Times New Roman" w:hAnsi="Times New Roman" w:cs="Times New Roman"/>
          <w:b w:val="0"/>
          <w:color w:val="000000" w:themeColor="text1"/>
          <w:sz w:val="26"/>
          <w:szCs w:val="26"/>
        </w:rPr>
      </w:pPr>
      <w:r w:rsidRPr="00920260">
        <w:rPr>
          <w:rFonts w:ascii="Times New Roman" w:hAnsi="Times New Roman" w:cs="Times New Roman"/>
          <w:b w:val="0"/>
          <w:color w:val="000000" w:themeColor="text1"/>
          <w:sz w:val="26"/>
          <w:szCs w:val="26"/>
        </w:rPr>
        <w:t>произведенных затрат субъектам малого и среднего</w:t>
      </w:r>
    </w:p>
    <w:p w:rsidR="005D1CD9" w:rsidRPr="00920260" w:rsidRDefault="00B40E7F" w:rsidP="00DE6D58">
      <w:pPr>
        <w:pStyle w:val="ConsPlusTitle"/>
        <w:jc w:val="center"/>
        <w:rPr>
          <w:rFonts w:ascii="Times New Roman" w:hAnsi="Times New Roman" w:cs="Times New Roman"/>
          <w:b w:val="0"/>
          <w:color w:val="000000" w:themeColor="text1"/>
          <w:sz w:val="26"/>
          <w:szCs w:val="26"/>
        </w:rPr>
      </w:pPr>
      <w:r w:rsidRPr="00920260">
        <w:rPr>
          <w:rFonts w:ascii="Times New Roman" w:hAnsi="Times New Roman" w:cs="Times New Roman"/>
          <w:b w:val="0"/>
          <w:color w:val="000000" w:themeColor="text1"/>
          <w:sz w:val="26"/>
          <w:szCs w:val="26"/>
        </w:rPr>
        <w:t>предпринимательства в рамках реализации подпрограммы «</w:t>
      </w:r>
      <w:r w:rsidR="00C808DC" w:rsidRPr="00920260">
        <w:rPr>
          <w:rFonts w:ascii="Times New Roman" w:hAnsi="Times New Roman" w:cs="Times New Roman"/>
          <w:b w:val="0"/>
          <w:color w:val="000000" w:themeColor="text1"/>
          <w:sz w:val="26"/>
          <w:szCs w:val="26"/>
        </w:rPr>
        <w:t xml:space="preserve">Развитие </w:t>
      </w:r>
      <w:r w:rsidRPr="00920260">
        <w:rPr>
          <w:rFonts w:ascii="Times New Roman" w:hAnsi="Times New Roman" w:cs="Times New Roman"/>
          <w:b w:val="0"/>
          <w:color w:val="000000" w:themeColor="text1"/>
          <w:sz w:val="26"/>
          <w:szCs w:val="26"/>
        </w:rPr>
        <w:t>малого и среднего предпринимательства» муниципальной программы «</w:t>
      </w:r>
      <w:r w:rsidR="00C808DC" w:rsidRPr="00920260">
        <w:rPr>
          <w:rFonts w:ascii="Times New Roman" w:hAnsi="Times New Roman" w:cs="Times New Roman"/>
          <w:b w:val="0"/>
          <w:color w:val="000000" w:themeColor="text1"/>
          <w:sz w:val="26"/>
          <w:szCs w:val="26"/>
        </w:rPr>
        <w:t>Социально</w:t>
      </w:r>
      <w:r w:rsidRPr="00920260">
        <w:rPr>
          <w:rFonts w:ascii="Times New Roman" w:hAnsi="Times New Roman" w:cs="Times New Roman"/>
          <w:b w:val="0"/>
          <w:color w:val="000000" w:themeColor="text1"/>
          <w:sz w:val="26"/>
          <w:szCs w:val="26"/>
        </w:rPr>
        <w:t>-экономическое развитие и инвестиции муниципального образования город Когалым»</w:t>
      </w:r>
    </w:p>
    <w:p w:rsidR="005D1CD9" w:rsidRPr="00920260" w:rsidRDefault="005D1CD9">
      <w:pPr>
        <w:pStyle w:val="ConsPlusNormal"/>
        <w:jc w:val="center"/>
        <w:rPr>
          <w:rFonts w:ascii="Times New Roman" w:hAnsi="Times New Roman" w:cs="Times New Roman"/>
          <w:color w:val="000000" w:themeColor="text1"/>
          <w:sz w:val="26"/>
          <w:szCs w:val="26"/>
        </w:rPr>
      </w:pPr>
    </w:p>
    <w:p w:rsidR="005D1CD9" w:rsidRPr="00920260" w:rsidRDefault="00EA1D05" w:rsidP="00D02D0A">
      <w:pPr>
        <w:pStyle w:val="ConsPlusNormal"/>
        <w:numPr>
          <w:ilvl w:val="0"/>
          <w:numId w:val="2"/>
        </w:numPr>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Общие положения</w:t>
      </w:r>
      <w:r w:rsidR="001B6A1D" w:rsidRPr="00920260">
        <w:rPr>
          <w:rFonts w:ascii="Times New Roman" w:hAnsi="Times New Roman" w:cs="Times New Roman"/>
          <w:color w:val="000000" w:themeColor="text1"/>
          <w:sz w:val="26"/>
          <w:szCs w:val="26"/>
        </w:rPr>
        <w:t xml:space="preserve"> о предоставлении субсидии</w:t>
      </w:r>
      <w:r w:rsidRPr="00920260">
        <w:rPr>
          <w:rFonts w:ascii="Times New Roman" w:hAnsi="Times New Roman" w:cs="Times New Roman"/>
          <w:color w:val="000000" w:themeColor="text1"/>
          <w:sz w:val="26"/>
          <w:szCs w:val="26"/>
        </w:rPr>
        <w:t>.</w:t>
      </w:r>
    </w:p>
    <w:p w:rsidR="00CF3109" w:rsidRPr="00920260" w:rsidRDefault="00CF3109" w:rsidP="00CF3109">
      <w:pPr>
        <w:pStyle w:val="ConsPlusNormal"/>
        <w:ind w:left="1069"/>
        <w:jc w:val="center"/>
        <w:rPr>
          <w:rFonts w:ascii="Times New Roman" w:hAnsi="Times New Roman" w:cs="Times New Roman"/>
          <w:color w:val="000000" w:themeColor="text1"/>
          <w:sz w:val="26"/>
          <w:szCs w:val="26"/>
        </w:rPr>
      </w:pPr>
    </w:p>
    <w:p w:rsidR="00ED5CE8" w:rsidRPr="00920260" w:rsidRDefault="00ED5CE8" w:rsidP="00E94E31">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25110E" w:rsidRPr="00920260">
        <w:rPr>
          <w:rFonts w:ascii="Times New Roman" w:hAnsi="Times New Roman"/>
          <w:color w:val="000000" w:themeColor="text1"/>
          <w:sz w:val="26"/>
          <w:szCs w:val="26"/>
        </w:rPr>
        <w:t>1</w:t>
      </w:r>
      <w:r w:rsidRPr="00920260">
        <w:rPr>
          <w:rFonts w:ascii="Times New Roman" w:hAnsi="Times New Roman"/>
          <w:color w:val="000000" w:themeColor="text1"/>
          <w:sz w:val="26"/>
          <w:szCs w:val="26"/>
        </w:rPr>
        <w:t xml:space="preserve">. </w:t>
      </w:r>
      <w:hyperlink w:anchor="Par42" w:tooltip="ПОРЯДОК" w:history="1">
        <w:r w:rsidR="00064F4E" w:rsidRPr="00920260">
          <w:rPr>
            <w:rFonts w:ascii="Times New Roman" w:hAnsi="Times New Roman"/>
            <w:color w:val="000000" w:themeColor="text1"/>
            <w:sz w:val="26"/>
            <w:szCs w:val="26"/>
          </w:rPr>
          <w:t>Порядок</w:t>
        </w:r>
      </w:hyperlink>
      <w:r w:rsidR="00064F4E" w:rsidRPr="00920260">
        <w:rPr>
          <w:rFonts w:ascii="Times New Roman" w:hAnsi="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w:t>
      </w:r>
      <w:r w:rsidR="00EA1D05" w:rsidRPr="00920260">
        <w:rPr>
          <w:rFonts w:ascii="Times New Roman" w:hAnsi="Times New Roman"/>
          <w:color w:val="000000" w:themeColor="text1"/>
          <w:sz w:val="26"/>
          <w:szCs w:val="26"/>
        </w:rPr>
        <w:t xml:space="preserve">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sidR="001721C2" w:rsidRPr="00920260">
        <w:rPr>
          <w:rFonts w:ascii="Times New Roman" w:eastAsia="Calibri" w:hAnsi="Times New Roman"/>
          <w:color w:val="000000" w:themeColor="text1"/>
          <w:spacing w:val="-6"/>
          <w:sz w:val="26"/>
          <w:szCs w:val="26"/>
          <w:lang w:eastAsia="en-US"/>
        </w:rPr>
        <w:t xml:space="preserve"> утвержденной постановлением Администрации города Когалыма от 11.10.2013 №2919</w:t>
      </w:r>
      <w:r w:rsidR="007E40D9" w:rsidRPr="00920260">
        <w:rPr>
          <w:rFonts w:ascii="Times New Roman" w:hAnsi="Times New Roman"/>
          <w:color w:val="000000" w:themeColor="text1"/>
          <w:sz w:val="26"/>
          <w:szCs w:val="26"/>
        </w:rPr>
        <w:t xml:space="preserve"> (далее – </w:t>
      </w:r>
      <w:r w:rsidR="00EA1D05" w:rsidRPr="00920260">
        <w:rPr>
          <w:rFonts w:ascii="Times New Roman" w:hAnsi="Times New Roman"/>
          <w:color w:val="000000" w:themeColor="text1"/>
          <w:sz w:val="26"/>
          <w:szCs w:val="26"/>
        </w:rPr>
        <w:t>Порядок</w:t>
      </w:r>
      <w:r w:rsidR="007E40D9"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 осуществляющих социально-значимые виды деятельности</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устанавливает категории получ</w:t>
      </w:r>
      <w:r w:rsidR="00B40E7F" w:rsidRPr="00920260">
        <w:rPr>
          <w:rFonts w:ascii="Times New Roman" w:hAnsi="Times New Roman"/>
          <w:color w:val="000000" w:themeColor="text1"/>
          <w:sz w:val="26"/>
          <w:szCs w:val="26"/>
        </w:rPr>
        <w:t>ателей</w:t>
      </w:r>
      <w:r w:rsidRPr="00920260">
        <w:rPr>
          <w:rFonts w:ascii="Times New Roman" w:hAnsi="Times New Roman"/>
          <w:color w:val="000000" w:themeColor="text1"/>
          <w:sz w:val="26"/>
          <w:szCs w:val="26"/>
        </w:rPr>
        <w:t xml:space="preserve"> субсиди</w:t>
      </w:r>
      <w:r w:rsidR="00B40E7F" w:rsidRPr="00920260">
        <w:rPr>
          <w:rFonts w:ascii="Times New Roman" w:hAnsi="Times New Roman"/>
          <w:color w:val="000000" w:themeColor="text1"/>
          <w:sz w:val="26"/>
          <w:szCs w:val="26"/>
        </w:rPr>
        <w:t>и</w:t>
      </w:r>
      <w:r w:rsidRPr="00920260">
        <w:rPr>
          <w:rFonts w:ascii="Times New Roman" w:hAnsi="Times New Roman"/>
          <w:color w:val="000000" w:themeColor="text1"/>
          <w:sz w:val="26"/>
          <w:szCs w:val="26"/>
        </w:rPr>
        <w:t xml:space="preserve">, а также определяет цели, условия, объем, порядок предоставления и возврата субсидий, в целях </w:t>
      </w:r>
      <w:r w:rsidR="00D65BC9" w:rsidRPr="00920260">
        <w:rPr>
          <w:rFonts w:ascii="Times New Roman" w:hAnsi="Times New Roman"/>
          <w:color w:val="000000" w:themeColor="text1"/>
          <w:sz w:val="26"/>
          <w:szCs w:val="26"/>
        </w:rPr>
        <w:t xml:space="preserve">создания и стимулирования благоприятного инвестиционного климата, </w:t>
      </w:r>
      <w:r w:rsidRPr="00920260">
        <w:rPr>
          <w:rFonts w:ascii="Times New Roman" w:hAnsi="Times New Roman"/>
          <w:color w:val="000000" w:themeColor="text1"/>
          <w:sz w:val="26"/>
          <w:szCs w:val="26"/>
        </w:rPr>
        <w:t>условий для развития малого и среднего предпринимательства города Когалыма.</w:t>
      </w:r>
    </w:p>
    <w:p w:rsidR="008F2E5F" w:rsidRPr="00920260" w:rsidRDefault="008F2E5F" w:rsidP="008F2E5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Порядок определяет критерии отбора и категории получателей субсидии, устанавливает условия и порядок предоставления субсидии, требования к отчетности, контролю за соблюдением условий, целей и порядка предоставления субсидий и ответственности за их нарушение.</w:t>
      </w:r>
    </w:p>
    <w:p w:rsidR="004C289A" w:rsidRPr="00920260" w:rsidRDefault="00ED5CE8" w:rsidP="00E94E31">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w:t>
      </w:r>
      <w:r w:rsidR="0025110E" w:rsidRPr="00920260">
        <w:rPr>
          <w:rFonts w:ascii="Times New Roman" w:hAnsi="Times New Roman" w:cs="Times New Roman"/>
          <w:color w:val="000000" w:themeColor="text1"/>
          <w:sz w:val="26"/>
          <w:szCs w:val="26"/>
        </w:rPr>
        <w:t>2</w:t>
      </w:r>
      <w:r w:rsidRPr="00920260">
        <w:rPr>
          <w:rFonts w:ascii="Times New Roman" w:hAnsi="Times New Roman" w:cs="Times New Roman"/>
          <w:color w:val="000000" w:themeColor="text1"/>
          <w:sz w:val="26"/>
          <w:szCs w:val="26"/>
        </w:rPr>
        <w:t xml:space="preserve">. Субсидии предоставляются субъектам малого и среднего предпринимательства </w:t>
      </w:r>
      <w:r w:rsidR="00403874" w:rsidRPr="00920260">
        <w:rPr>
          <w:rFonts w:ascii="Times New Roman" w:eastAsia="Calibri" w:hAnsi="Times New Roman" w:cs="Times New Roman"/>
          <w:color w:val="000000" w:themeColor="text1"/>
          <w:sz w:val="26"/>
          <w:szCs w:val="26"/>
          <w:lang w:eastAsia="en-US"/>
        </w:rPr>
        <w:t xml:space="preserve">в целях возмещения </w:t>
      </w:r>
      <w:r w:rsidR="00403874" w:rsidRPr="00920260">
        <w:rPr>
          <w:rFonts w:ascii="Times New Roman" w:hAnsi="Times New Roman" w:cs="Times New Roman"/>
          <w:color w:val="000000" w:themeColor="text1"/>
          <w:sz w:val="26"/>
          <w:szCs w:val="26"/>
        </w:rPr>
        <w:t xml:space="preserve">части затрат, фактически произведенных и документально подтвержденных расходов, связанных с осуществлением предпринимательской деятельности </w:t>
      </w:r>
      <w:r w:rsidRPr="00920260">
        <w:rPr>
          <w:rFonts w:ascii="Times New Roman" w:hAnsi="Times New Roman" w:cs="Times New Roman"/>
          <w:color w:val="000000" w:themeColor="text1"/>
          <w:sz w:val="26"/>
          <w:szCs w:val="26"/>
        </w:rPr>
        <w:t xml:space="preserve">за счет средств бюджета города Когалыма, предусмотренных подпрограммой </w:t>
      </w:r>
      <w:r w:rsidR="00352BC0" w:rsidRPr="00920260">
        <w:rPr>
          <w:rFonts w:ascii="Times New Roman" w:hAnsi="Times New Roman" w:cs="Times New Roman"/>
          <w:color w:val="000000" w:themeColor="text1"/>
          <w:sz w:val="26"/>
          <w:szCs w:val="26"/>
        </w:rPr>
        <w:t>«Развитие малого и среднего предпринимательства»</w:t>
      </w:r>
      <w:r w:rsidR="00E7416A" w:rsidRPr="00920260">
        <w:rPr>
          <w:rFonts w:ascii="Times New Roman" w:hAnsi="Times New Roman" w:cs="Times New Roman"/>
          <w:color w:val="000000" w:themeColor="text1"/>
          <w:sz w:val="26"/>
          <w:szCs w:val="26"/>
          <w:lang w:eastAsia="en-US"/>
        </w:rPr>
        <w:t xml:space="preserve"> (далее – Подпрограмма)</w:t>
      </w:r>
      <w:r w:rsidR="00352BC0" w:rsidRPr="00920260">
        <w:rPr>
          <w:rFonts w:ascii="Times New Roman" w:hAnsi="Times New Roman" w:cs="Times New Roman"/>
          <w:color w:val="000000" w:themeColor="text1"/>
          <w:sz w:val="26"/>
          <w:szCs w:val="26"/>
        </w:rPr>
        <w:t xml:space="preserve"> муниципальной программы </w:t>
      </w:r>
      <w:r w:rsidR="00352BC0" w:rsidRPr="00920260">
        <w:rPr>
          <w:rFonts w:ascii="Times New Roman" w:hAnsi="Times New Roman" w:cs="Times New Roman"/>
          <w:color w:val="000000" w:themeColor="text1"/>
          <w:sz w:val="26"/>
          <w:szCs w:val="26"/>
          <w:lang w:eastAsia="en-US"/>
        </w:rPr>
        <w:t xml:space="preserve">«Социально-экономическое развитие и инвестиции муниципального образования город Когалым» </w:t>
      </w:r>
      <w:r w:rsidR="00C808DC" w:rsidRPr="00920260">
        <w:rPr>
          <w:rFonts w:ascii="Times New Roman" w:hAnsi="Times New Roman" w:cs="Times New Roman"/>
          <w:color w:val="000000" w:themeColor="text1"/>
          <w:sz w:val="26"/>
          <w:szCs w:val="26"/>
          <w:lang w:eastAsia="en-US"/>
        </w:rPr>
        <w:t xml:space="preserve">(далее – Программа) </w:t>
      </w:r>
      <w:r w:rsidRPr="00920260">
        <w:rPr>
          <w:rFonts w:ascii="Times New Roman" w:hAnsi="Times New Roman" w:cs="Times New Roman"/>
          <w:color w:val="000000" w:themeColor="text1"/>
          <w:sz w:val="26"/>
          <w:szCs w:val="26"/>
        </w:rPr>
        <w:t xml:space="preserve">и средств бюджета Ханты-Мансийского автономного округа - Югры, </w:t>
      </w:r>
      <w:r w:rsidR="004C289A" w:rsidRPr="00920260">
        <w:rPr>
          <w:rFonts w:ascii="Times New Roman" w:hAnsi="Times New Roman"/>
          <w:color w:val="000000" w:themeColor="text1"/>
          <w:sz w:val="26"/>
          <w:szCs w:val="26"/>
        </w:rPr>
        <w:t>в пределах утвержденных бюджетных ассигнований, предусмотренных в текущем финансовом году на данные цели.</w:t>
      </w:r>
    </w:p>
    <w:p w:rsidR="001B6A1D" w:rsidRPr="00920260" w:rsidRDefault="00ED5CE8" w:rsidP="00E94E31">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w:t>
      </w:r>
      <w:r w:rsidR="0025110E" w:rsidRPr="00920260">
        <w:rPr>
          <w:rFonts w:ascii="Times New Roman" w:hAnsi="Times New Roman" w:cs="Times New Roman"/>
          <w:color w:val="000000" w:themeColor="text1"/>
          <w:sz w:val="26"/>
          <w:szCs w:val="26"/>
        </w:rPr>
        <w:t>3</w:t>
      </w:r>
      <w:r w:rsidRPr="00920260">
        <w:rPr>
          <w:rFonts w:ascii="Times New Roman" w:hAnsi="Times New Roman" w:cs="Times New Roman"/>
          <w:color w:val="000000" w:themeColor="text1"/>
          <w:sz w:val="26"/>
          <w:szCs w:val="26"/>
        </w:rPr>
        <w:t xml:space="preserve">. Информационная поддержка </w:t>
      </w:r>
      <w:r w:rsidR="00125E46" w:rsidRPr="00920260">
        <w:rPr>
          <w:rFonts w:ascii="Times New Roman" w:hAnsi="Times New Roman" w:cs="Times New Roman"/>
          <w:color w:val="000000" w:themeColor="text1"/>
          <w:sz w:val="26"/>
          <w:szCs w:val="26"/>
        </w:rPr>
        <w:t>проведения отбора получателей субсидий для предоставления субсидий</w:t>
      </w:r>
      <w:r w:rsidRPr="00920260">
        <w:rPr>
          <w:rFonts w:ascii="Times New Roman" w:hAnsi="Times New Roman" w:cs="Times New Roman"/>
          <w:color w:val="000000" w:themeColor="text1"/>
          <w:sz w:val="26"/>
          <w:szCs w:val="26"/>
        </w:rPr>
        <w:t xml:space="preserve"> осуществляется через средства массовой информации и официальный сайт Администрации города Когалыма в информационно-телекоммуникационной сети «Интернет» (www.admkogalym.ru) (далее - средства массовой информации).</w:t>
      </w:r>
    </w:p>
    <w:p w:rsidR="005D1CD9" w:rsidRPr="00920260" w:rsidRDefault="001B6A1D" w:rsidP="00E94E31">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w:t>
      </w:r>
      <w:r w:rsidR="005D1CD9" w:rsidRPr="00920260">
        <w:rPr>
          <w:rFonts w:ascii="Times New Roman" w:hAnsi="Times New Roman" w:cs="Times New Roman"/>
          <w:color w:val="000000" w:themeColor="text1"/>
          <w:sz w:val="26"/>
          <w:szCs w:val="26"/>
        </w:rPr>
        <w:t xml:space="preserve">. </w:t>
      </w:r>
      <w:r w:rsidR="00ED5CE8" w:rsidRPr="00920260">
        <w:rPr>
          <w:rFonts w:ascii="Times New Roman" w:hAnsi="Times New Roman" w:cs="Times New Roman"/>
          <w:color w:val="000000" w:themeColor="text1"/>
          <w:sz w:val="26"/>
          <w:szCs w:val="26"/>
        </w:rPr>
        <w:t>Основные понятия, используемые в настоящем Порядке.</w:t>
      </w:r>
    </w:p>
    <w:p w:rsidR="00ED5CE8" w:rsidRPr="00920260" w:rsidRDefault="00ED5CE8" w:rsidP="00E94E31">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1B6A1D" w:rsidRPr="00920260">
        <w:rPr>
          <w:rFonts w:ascii="Times New Roman" w:hAnsi="Times New Roman"/>
          <w:color w:val="000000" w:themeColor="text1"/>
          <w:sz w:val="26"/>
          <w:szCs w:val="26"/>
        </w:rPr>
        <w:t>4.1.</w:t>
      </w:r>
      <w:r w:rsidRPr="00920260">
        <w:rPr>
          <w:rFonts w:ascii="Times New Roman" w:hAnsi="Times New Roman"/>
          <w:color w:val="000000" w:themeColor="text1"/>
          <w:sz w:val="26"/>
          <w:szCs w:val="26"/>
        </w:rPr>
        <w:t xml:space="preserve"> Субъект малого и среднего предпринимательства - хозяйствующий субъект, осуществляющий </w:t>
      </w:r>
      <w:r w:rsidR="00565DF2" w:rsidRPr="00920260">
        <w:rPr>
          <w:rFonts w:ascii="Times New Roman" w:hAnsi="Times New Roman"/>
          <w:color w:val="000000" w:themeColor="text1"/>
          <w:sz w:val="26"/>
          <w:szCs w:val="26"/>
        </w:rPr>
        <w:t>свою</w:t>
      </w:r>
      <w:r w:rsidRPr="00920260">
        <w:rPr>
          <w:rFonts w:ascii="Times New Roman" w:hAnsi="Times New Roman"/>
          <w:color w:val="000000" w:themeColor="text1"/>
          <w:sz w:val="26"/>
          <w:szCs w:val="26"/>
        </w:rPr>
        <w:t xml:space="preserve"> деятельность на территории муниципального образования город Когалым</w:t>
      </w:r>
      <w:r w:rsidR="00EA1D05" w:rsidRPr="00920260">
        <w:rPr>
          <w:rFonts w:ascii="Times New Roman" w:hAnsi="Times New Roman"/>
          <w:color w:val="000000" w:themeColor="text1"/>
          <w:sz w:val="26"/>
          <w:szCs w:val="26"/>
        </w:rPr>
        <w:t xml:space="preserve"> (далее </w:t>
      </w:r>
      <w:r w:rsidR="00411FF8">
        <w:rPr>
          <w:rFonts w:ascii="Times New Roman" w:hAnsi="Times New Roman"/>
          <w:color w:val="000000" w:themeColor="text1"/>
          <w:sz w:val="26"/>
          <w:szCs w:val="26"/>
        </w:rPr>
        <w:t>-</w:t>
      </w:r>
      <w:r w:rsidR="00EA1D05" w:rsidRPr="00920260">
        <w:rPr>
          <w:rFonts w:ascii="Times New Roman" w:hAnsi="Times New Roman"/>
          <w:color w:val="000000" w:themeColor="text1"/>
          <w:sz w:val="26"/>
          <w:szCs w:val="26"/>
        </w:rPr>
        <w:t xml:space="preserve"> город Когалым)</w:t>
      </w:r>
      <w:r w:rsidRPr="00920260">
        <w:rPr>
          <w:rFonts w:ascii="Times New Roman" w:hAnsi="Times New Roman"/>
          <w:color w:val="000000" w:themeColor="text1"/>
          <w:sz w:val="26"/>
          <w:szCs w:val="26"/>
        </w:rPr>
        <w:t xml:space="preserve">, являющийся субъектом малого и среднего предпринимательства в соответствии с Федеральным </w:t>
      </w:r>
      <w:hyperlink r:id="rId15"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920260">
          <w:rPr>
            <w:rFonts w:ascii="Times New Roman" w:hAnsi="Times New Roman"/>
            <w:color w:val="000000" w:themeColor="text1"/>
            <w:sz w:val="26"/>
            <w:szCs w:val="26"/>
          </w:rPr>
          <w:t>законом</w:t>
        </w:r>
      </w:hyperlink>
      <w:r w:rsidRPr="00920260">
        <w:rPr>
          <w:rFonts w:ascii="Times New Roman" w:hAnsi="Times New Roman"/>
          <w:color w:val="000000" w:themeColor="text1"/>
          <w:sz w:val="26"/>
          <w:szCs w:val="26"/>
        </w:rPr>
        <w:t xml:space="preserve"> от 24</w:t>
      </w:r>
      <w:r w:rsidR="004007FA" w:rsidRPr="00920260">
        <w:rPr>
          <w:rFonts w:ascii="Times New Roman" w:hAnsi="Times New Roman"/>
          <w:color w:val="000000" w:themeColor="text1"/>
          <w:sz w:val="26"/>
          <w:szCs w:val="26"/>
        </w:rPr>
        <w:t>.07.</w:t>
      </w:r>
      <w:r w:rsidRPr="00920260">
        <w:rPr>
          <w:rFonts w:ascii="Times New Roman" w:hAnsi="Times New Roman"/>
          <w:color w:val="000000" w:themeColor="text1"/>
          <w:sz w:val="26"/>
          <w:szCs w:val="26"/>
        </w:rPr>
        <w:t>2007 №209-ФЗ «О развитии малого и среднего предпринимат</w:t>
      </w:r>
      <w:r w:rsidR="00565DF2" w:rsidRPr="00920260">
        <w:rPr>
          <w:rFonts w:ascii="Times New Roman" w:hAnsi="Times New Roman"/>
          <w:color w:val="000000" w:themeColor="text1"/>
          <w:sz w:val="26"/>
          <w:szCs w:val="26"/>
        </w:rPr>
        <w:t>ельства в Российской Федерации»</w:t>
      </w:r>
      <w:r w:rsidR="00944BA9" w:rsidRPr="00920260">
        <w:rPr>
          <w:rFonts w:ascii="Times New Roman" w:hAnsi="Times New Roman"/>
          <w:color w:val="000000" w:themeColor="text1"/>
          <w:sz w:val="26"/>
          <w:szCs w:val="26"/>
        </w:rPr>
        <w:t xml:space="preserve"> (далее – Суб</w:t>
      </w:r>
      <w:r w:rsidR="006632AE" w:rsidRPr="00920260">
        <w:rPr>
          <w:rFonts w:ascii="Times New Roman" w:hAnsi="Times New Roman"/>
          <w:color w:val="000000" w:themeColor="text1"/>
          <w:sz w:val="26"/>
          <w:szCs w:val="26"/>
        </w:rPr>
        <w:t>ъ</w:t>
      </w:r>
      <w:r w:rsidR="00944BA9" w:rsidRPr="00920260">
        <w:rPr>
          <w:rFonts w:ascii="Times New Roman" w:hAnsi="Times New Roman"/>
          <w:color w:val="000000" w:themeColor="text1"/>
          <w:sz w:val="26"/>
          <w:szCs w:val="26"/>
        </w:rPr>
        <w:t>ект)</w:t>
      </w:r>
      <w:r w:rsidRPr="00920260">
        <w:rPr>
          <w:rFonts w:ascii="Times New Roman" w:hAnsi="Times New Roman"/>
          <w:color w:val="000000" w:themeColor="text1"/>
          <w:sz w:val="26"/>
          <w:szCs w:val="26"/>
        </w:rPr>
        <w:t>.</w:t>
      </w:r>
    </w:p>
    <w:p w:rsidR="0066603B" w:rsidRPr="00920260" w:rsidRDefault="0066603B" w:rsidP="00E94E31">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1.4.2. Самозанятые - </w:t>
      </w:r>
      <w:r w:rsidRPr="00920260">
        <w:rPr>
          <w:rFonts w:ascii="Times New Roman" w:hAnsi="Times New Roman"/>
          <w:color w:val="000000" w:themeColor="text1"/>
          <w:sz w:val="26"/>
          <w:szCs w:val="26"/>
        </w:rPr>
        <w:t>физические лица</w:t>
      </w:r>
      <w:r w:rsidRPr="00920260">
        <w:rPr>
          <w:rFonts w:ascii="Times New Roman" w:hAnsi="Times New Roman" w:cs="Times New Roman"/>
          <w:color w:val="000000" w:themeColor="text1"/>
          <w:sz w:val="26"/>
          <w:szCs w:val="26"/>
        </w:rPr>
        <w:t xml:space="preserve">, </w:t>
      </w:r>
      <w:r w:rsidR="0033796D" w:rsidRPr="00920260">
        <w:rPr>
          <w:rFonts w:ascii="Times New Roman" w:hAnsi="Times New Roman" w:cs="Times New Roman"/>
          <w:color w:val="000000" w:themeColor="text1"/>
          <w:sz w:val="26"/>
          <w:szCs w:val="26"/>
        </w:rPr>
        <w:t xml:space="preserve">производители товаров, работ, услуг, </w:t>
      </w:r>
      <w:r w:rsidRPr="00920260">
        <w:rPr>
          <w:rFonts w:ascii="Times New Roman" w:hAnsi="Times New Roman" w:cs="Times New Roman"/>
          <w:color w:val="000000" w:themeColor="text1"/>
          <w:sz w:val="26"/>
          <w:szCs w:val="26"/>
        </w:rPr>
        <w:t>применяющие специальный налоговый режим «Налог на профессиональный</w:t>
      </w:r>
      <w:r w:rsidRPr="00920260">
        <w:rPr>
          <w:rFonts w:ascii="Times New Roman" w:hAnsi="Times New Roman"/>
          <w:color w:val="000000" w:themeColor="text1"/>
          <w:sz w:val="26"/>
          <w:szCs w:val="26"/>
        </w:rPr>
        <w:t xml:space="preserve"> доход» (далее – </w:t>
      </w:r>
      <w:r w:rsidR="002C2090" w:rsidRPr="00920260">
        <w:rPr>
          <w:rFonts w:ascii="Times New Roman" w:hAnsi="Times New Roman"/>
          <w:color w:val="000000" w:themeColor="text1"/>
          <w:sz w:val="26"/>
          <w:szCs w:val="26"/>
        </w:rPr>
        <w:t>с</w:t>
      </w:r>
      <w:r w:rsidRPr="00920260">
        <w:rPr>
          <w:rFonts w:ascii="Times New Roman" w:hAnsi="Times New Roman"/>
          <w:color w:val="000000" w:themeColor="text1"/>
          <w:sz w:val="26"/>
          <w:szCs w:val="26"/>
        </w:rPr>
        <w:t>амозанятые).</w:t>
      </w:r>
    </w:p>
    <w:p w:rsidR="00CB2A1F" w:rsidRPr="00920260" w:rsidRDefault="001B6A1D" w:rsidP="00E94E31">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w:t>
      </w:r>
      <w:r w:rsidR="00ED5CE8" w:rsidRPr="00920260">
        <w:rPr>
          <w:rFonts w:ascii="Times New Roman" w:hAnsi="Times New Roman" w:cs="Times New Roman"/>
          <w:color w:val="000000" w:themeColor="text1"/>
          <w:sz w:val="26"/>
          <w:szCs w:val="26"/>
        </w:rPr>
        <w:t>.</w:t>
      </w:r>
      <w:r w:rsidR="0066603B" w:rsidRPr="00920260">
        <w:rPr>
          <w:rFonts w:ascii="Times New Roman" w:hAnsi="Times New Roman" w:cs="Times New Roman"/>
          <w:color w:val="000000" w:themeColor="text1"/>
          <w:sz w:val="26"/>
          <w:szCs w:val="26"/>
        </w:rPr>
        <w:t>3</w:t>
      </w:r>
      <w:r w:rsidRPr="00920260">
        <w:rPr>
          <w:rFonts w:ascii="Times New Roman" w:hAnsi="Times New Roman" w:cs="Times New Roman"/>
          <w:color w:val="000000" w:themeColor="text1"/>
          <w:sz w:val="26"/>
          <w:szCs w:val="26"/>
        </w:rPr>
        <w:t>.</w:t>
      </w:r>
      <w:r w:rsidR="00ED5CE8" w:rsidRPr="00920260">
        <w:rPr>
          <w:rFonts w:ascii="Times New Roman" w:hAnsi="Times New Roman" w:cs="Times New Roman"/>
          <w:color w:val="000000" w:themeColor="text1"/>
          <w:sz w:val="26"/>
          <w:szCs w:val="26"/>
        </w:rPr>
        <w:t xml:space="preserve"> </w:t>
      </w:r>
      <w:r w:rsidR="00CB2A1F" w:rsidRPr="00920260">
        <w:rPr>
          <w:rFonts w:ascii="Times New Roman" w:hAnsi="Times New Roman" w:cs="Times New Roman"/>
          <w:color w:val="000000" w:themeColor="text1"/>
          <w:sz w:val="26"/>
          <w:szCs w:val="26"/>
        </w:rPr>
        <w:t xml:space="preserve">Субсидия – </w:t>
      </w:r>
      <w:r w:rsidR="007A7934" w:rsidRPr="00920260">
        <w:rPr>
          <w:rFonts w:ascii="Times New Roman" w:hAnsi="Times New Roman" w:cs="Times New Roman"/>
          <w:color w:val="000000" w:themeColor="text1"/>
          <w:sz w:val="26"/>
          <w:szCs w:val="26"/>
        </w:rPr>
        <w:t xml:space="preserve">форма </w:t>
      </w:r>
      <w:r w:rsidR="00CB2A1F" w:rsidRPr="00920260">
        <w:rPr>
          <w:rFonts w:ascii="Times New Roman" w:hAnsi="Times New Roman" w:cs="Times New Roman"/>
          <w:color w:val="000000" w:themeColor="text1"/>
          <w:sz w:val="26"/>
          <w:szCs w:val="26"/>
        </w:rPr>
        <w:t xml:space="preserve">средств бюджета города Когалыма, в том числе средств Ханты-Мансийского автономного округа – Югры, </w:t>
      </w:r>
      <w:r w:rsidR="00E13116" w:rsidRPr="00920260">
        <w:rPr>
          <w:rFonts w:ascii="Times New Roman" w:hAnsi="Times New Roman" w:cs="Times New Roman"/>
          <w:color w:val="000000" w:themeColor="text1"/>
          <w:sz w:val="26"/>
          <w:szCs w:val="26"/>
        </w:rPr>
        <w:t xml:space="preserve">предоставляемых </w:t>
      </w:r>
      <w:r w:rsidR="007A7934" w:rsidRPr="00920260">
        <w:rPr>
          <w:rFonts w:ascii="Times New Roman" w:hAnsi="Times New Roman" w:cs="Times New Roman"/>
          <w:color w:val="000000" w:themeColor="text1"/>
          <w:sz w:val="26"/>
          <w:szCs w:val="26"/>
        </w:rPr>
        <w:t xml:space="preserve">Субъектам </w:t>
      </w:r>
      <w:r w:rsidR="00CB2A1F" w:rsidRPr="00920260">
        <w:rPr>
          <w:rFonts w:ascii="Times New Roman" w:hAnsi="Times New Roman" w:cs="Times New Roman"/>
          <w:color w:val="000000" w:themeColor="text1"/>
          <w:sz w:val="26"/>
          <w:szCs w:val="26"/>
        </w:rPr>
        <w:t>в целях частичного возмещения фактически понесенных затрат, связанных с осуществлением предпринимательской деятельности.</w:t>
      </w:r>
    </w:p>
    <w:p w:rsidR="0066603B" w:rsidRPr="00920260" w:rsidRDefault="0066603B" w:rsidP="0066603B">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1.4.4. Участники отбора - Субъекты, </w:t>
      </w:r>
      <w:r w:rsidR="002C2090" w:rsidRPr="00920260">
        <w:rPr>
          <w:rFonts w:ascii="Times New Roman" w:hAnsi="Times New Roman"/>
          <w:color w:val="000000" w:themeColor="text1"/>
          <w:sz w:val="26"/>
          <w:szCs w:val="26"/>
        </w:rPr>
        <w:t>с</w:t>
      </w:r>
      <w:r w:rsidRPr="00920260">
        <w:rPr>
          <w:rFonts w:ascii="Times New Roman" w:hAnsi="Times New Roman"/>
          <w:color w:val="000000" w:themeColor="text1"/>
          <w:sz w:val="26"/>
          <w:szCs w:val="26"/>
        </w:rPr>
        <w:t xml:space="preserve">амозанятые, отвечающие критериям отбора и категориям получателей субсидий, указанным в </w:t>
      </w:r>
      <w:hyperlink r:id="rId16" w:history="1">
        <w:r w:rsidRPr="00920260">
          <w:rPr>
            <w:rFonts w:ascii="Times New Roman" w:hAnsi="Times New Roman"/>
            <w:color w:val="000000" w:themeColor="text1"/>
            <w:sz w:val="26"/>
            <w:szCs w:val="26"/>
          </w:rPr>
          <w:t>пунктах 1.5</w:t>
        </w:r>
      </w:hyperlink>
      <w:r w:rsidRPr="00920260">
        <w:rPr>
          <w:rFonts w:ascii="Times New Roman" w:hAnsi="Times New Roman"/>
          <w:color w:val="000000" w:themeColor="text1"/>
          <w:sz w:val="26"/>
          <w:szCs w:val="26"/>
        </w:rPr>
        <w:t xml:space="preserve">, </w:t>
      </w:r>
      <w:hyperlink r:id="rId17" w:history="1">
        <w:r w:rsidRPr="00920260">
          <w:rPr>
            <w:rFonts w:ascii="Times New Roman" w:hAnsi="Times New Roman"/>
            <w:color w:val="000000" w:themeColor="text1"/>
            <w:sz w:val="26"/>
            <w:szCs w:val="26"/>
          </w:rPr>
          <w:t>1.6</w:t>
        </w:r>
      </w:hyperlink>
      <w:r w:rsidRPr="00920260">
        <w:rPr>
          <w:rFonts w:ascii="Times New Roman" w:hAnsi="Times New Roman"/>
          <w:color w:val="000000" w:themeColor="text1"/>
          <w:sz w:val="26"/>
          <w:szCs w:val="26"/>
        </w:rPr>
        <w:t xml:space="preserve"> настоящего Порядка (далее также получатели субсидий);</w:t>
      </w:r>
    </w:p>
    <w:p w:rsidR="0066603B" w:rsidRPr="00920260" w:rsidRDefault="0066603B" w:rsidP="0066603B">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1.4.5. Уполномоченный орган – управление инвестиционной деятельности и развития предпринимательства Администрации города Когалыма.</w:t>
      </w:r>
    </w:p>
    <w:p w:rsidR="0066603B" w:rsidRPr="00920260" w:rsidRDefault="0066603B" w:rsidP="0066603B">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1.4.6.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7A7934" w:rsidRPr="00920260" w:rsidRDefault="001B6A1D" w:rsidP="0066603B">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w:t>
      </w:r>
      <w:r w:rsidR="00ED5CE8" w:rsidRPr="00920260">
        <w:rPr>
          <w:rFonts w:ascii="Times New Roman" w:hAnsi="Times New Roman" w:cs="Times New Roman"/>
          <w:color w:val="000000" w:themeColor="text1"/>
          <w:sz w:val="26"/>
          <w:szCs w:val="26"/>
        </w:rPr>
        <w:t>.</w:t>
      </w:r>
      <w:r w:rsidR="00440090" w:rsidRPr="00920260">
        <w:rPr>
          <w:rFonts w:ascii="Times New Roman" w:hAnsi="Times New Roman" w:cs="Times New Roman"/>
          <w:color w:val="000000" w:themeColor="text1"/>
          <w:sz w:val="26"/>
          <w:szCs w:val="26"/>
        </w:rPr>
        <w:t>4</w:t>
      </w:r>
      <w:r w:rsidR="00ED5CE8" w:rsidRPr="00920260">
        <w:rPr>
          <w:rFonts w:ascii="Times New Roman" w:hAnsi="Times New Roman" w:cs="Times New Roman"/>
          <w:color w:val="000000" w:themeColor="text1"/>
          <w:sz w:val="26"/>
          <w:szCs w:val="26"/>
        </w:rPr>
        <w:t>.</w:t>
      </w:r>
      <w:r w:rsidR="002C2090" w:rsidRPr="00920260">
        <w:rPr>
          <w:rFonts w:ascii="Times New Roman" w:hAnsi="Times New Roman" w:cs="Times New Roman"/>
          <w:color w:val="000000" w:themeColor="text1"/>
          <w:sz w:val="26"/>
          <w:szCs w:val="26"/>
        </w:rPr>
        <w:t>7</w:t>
      </w:r>
      <w:r w:rsidRPr="00920260">
        <w:rPr>
          <w:rFonts w:ascii="Times New Roman" w:hAnsi="Times New Roman" w:cs="Times New Roman"/>
          <w:color w:val="000000" w:themeColor="text1"/>
          <w:sz w:val="26"/>
          <w:szCs w:val="26"/>
        </w:rPr>
        <w:t>.</w:t>
      </w:r>
      <w:r w:rsidR="00ED5CE8" w:rsidRPr="00920260">
        <w:rPr>
          <w:rFonts w:ascii="Times New Roman" w:hAnsi="Times New Roman" w:cs="Times New Roman"/>
          <w:color w:val="000000" w:themeColor="text1"/>
          <w:sz w:val="26"/>
          <w:szCs w:val="26"/>
        </w:rPr>
        <w:t xml:space="preserve"> </w:t>
      </w:r>
      <w:r w:rsidR="007A7934" w:rsidRPr="00920260">
        <w:rPr>
          <w:rFonts w:ascii="Times New Roman" w:hAnsi="Times New Roman" w:cs="Times New Roman"/>
          <w:color w:val="000000" w:themeColor="text1"/>
          <w:sz w:val="26"/>
          <w:szCs w:val="26"/>
        </w:rPr>
        <w:t>Получател</w:t>
      </w:r>
      <w:r w:rsidR="007A70B5" w:rsidRPr="00920260">
        <w:rPr>
          <w:rFonts w:ascii="Times New Roman" w:hAnsi="Times New Roman" w:cs="Times New Roman"/>
          <w:color w:val="000000" w:themeColor="text1"/>
          <w:sz w:val="26"/>
          <w:szCs w:val="26"/>
        </w:rPr>
        <w:t>ь</w:t>
      </w:r>
      <w:r w:rsidR="007A7934" w:rsidRPr="00920260">
        <w:rPr>
          <w:rFonts w:ascii="Times New Roman" w:hAnsi="Times New Roman" w:cs="Times New Roman"/>
          <w:color w:val="000000" w:themeColor="text1"/>
          <w:sz w:val="26"/>
          <w:szCs w:val="26"/>
        </w:rPr>
        <w:t xml:space="preserve"> субсиди</w:t>
      </w:r>
      <w:r w:rsidR="007A70B5" w:rsidRPr="00920260">
        <w:rPr>
          <w:rFonts w:ascii="Times New Roman" w:hAnsi="Times New Roman" w:cs="Times New Roman"/>
          <w:color w:val="000000" w:themeColor="text1"/>
          <w:sz w:val="26"/>
          <w:szCs w:val="26"/>
        </w:rPr>
        <w:t>и</w:t>
      </w:r>
      <w:r w:rsidR="007A7934" w:rsidRPr="00920260">
        <w:rPr>
          <w:rFonts w:ascii="Times New Roman" w:hAnsi="Times New Roman" w:cs="Times New Roman"/>
          <w:color w:val="000000" w:themeColor="text1"/>
          <w:sz w:val="26"/>
          <w:szCs w:val="26"/>
        </w:rPr>
        <w:t xml:space="preserve"> </w:t>
      </w:r>
      <w:r w:rsidR="002C2090" w:rsidRPr="00920260">
        <w:rPr>
          <w:rFonts w:ascii="Times New Roman" w:hAnsi="Times New Roman" w:cs="Times New Roman"/>
          <w:color w:val="000000" w:themeColor="text1"/>
          <w:sz w:val="26"/>
          <w:szCs w:val="26"/>
        </w:rPr>
        <w:t>–</w:t>
      </w:r>
      <w:r w:rsidR="007A7934" w:rsidRPr="00920260">
        <w:rPr>
          <w:rFonts w:ascii="Times New Roman" w:hAnsi="Times New Roman" w:cs="Times New Roman"/>
          <w:color w:val="000000" w:themeColor="text1"/>
          <w:sz w:val="26"/>
          <w:szCs w:val="26"/>
        </w:rPr>
        <w:t xml:space="preserve"> Субъект</w:t>
      </w:r>
      <w:r w:rsidR="002C2090" w:rsidRPr="00920260">
        <w:rPr>
          <w:rFonts w:ascii="Times New Roman" w:hAnsi="Times New Roman" w:cs="Times New Roman"/>
          <w:color w:val="000000" w:themeColor="text1"/>
          <w:sz w:val="26"/>
          <w:szCs w:val="26"/>
        </w:rPr>
        <w:t>, самозанятые</w:t>
      </w:r>
      <w:r w:rsidR="007A7934" w:rsidRPr="00920260">
        <w:rPr>
          <w:rFonts w:ascii="Times New Roman" w:hAnsi="Times New Roman" w:cs="Times New Roman"/>
          <w:color w:val="000000" w:themeColor="text1"/>
          <w:sz w:val="26"/>
          <w:szCs w:val="26"/>
        </w:rPr>
        <w:t>, в отношении котор</w:t>
      </w:r>
      <w:r w:rsidR="007A70B5" w:rsidRPr="00920260">
        <w:rPr>
          <w:rFonts w:ascii="Times New Roman" w:hAnsi="Times New Roman" w:cs="Times New Roman"/>
          <w:color w:val="000000" w:themeColor="text1"/>
          <w:sz w:val="26"/>
          <w:szCs w:val="26"/>
        </w:rPr>
        <w:t>ого</w:t>
      </w:r>
      <w:r w:rsidR="007A7934" w:rsidRPr="00920260">
        <w:rPr>
          <w:rFonts w:ascii="Times New Roman" w:hAnsi="Times New Roman" w:cs="Times New Roman"/>
          <w:color w:val="000000" w:themeColor="text1"/>
          <w:sz w:val="26"/>
          <w:szCs w:val="26"/>
        </w:rPr>
        <w:t xml:space="preserve"> принято решение о предоставлении субсиди</w:t>
      </w:r>
      <w:r w:rsidR="007A70B5" w:rsidRPr="00920260">
        <w:rPr>
          <w:rFonts w:ascii="Times New Roman" w:hAnsi="Times New Roman" w:cs="Times New Roman"/>
          <w:color w:val="000000" w:themeColor="text1"/>
          <w:sz w:val="26"/>
          <w:szCs w:val="26"/>
        </w:rPr>
        <w:t>и,</w:t>
      </w:r>
      <w:r w:rsidR="007A7934" w:rsidRPr="00920260">
        <w:rPr>
          <w:rFonts w:ascii="Times New Roman" w:hAnsi="Times New Roman" w:cs="Times New Roman"/>
          <w:color w:val="000000" w:themeColor="text1"/>
          <w:sz w:val="26"/>
          <w:szCs w:val="26"/>
        </w:rPr>
        <w:t xml:space="preserve"> заключивши</w:t>
      </w:r>
      <w:r w:rsidR="007A70B5" w:rsidRPr="00920260">
        <w:rPr>
          <w:rFonts w:ascii="Times New Roman" w:hAnsi="Times New Roman" w:cs="Times New Roman"/>
          <w:color w:val="000000" w:themeColor="text1"/>
          <w:sz w:val="26"/>
          <w:szCs w:val="26"/>
        </w:rPr>
        <w:t>й</w:t>
      </w:r>
      <w:r w:rsidR="007A7934" w:rsidRPr="00920260">
        <w:rPr>
          <w:rFonts w:ascii="Times New Roman" w:hAnsi="Times New Roman" w:cs="Times New Roman"/>
          <w:color w:val="000000" w:themeColor="text1"/>
          <w:sz w:val="26"/>
          <w:szCs w:val="26"/>
        </w:rPr>
        <w:t xml:space="preserve"> договор с Администрацией города Когалыма о предоставлении субсидии в соответствии с</w:t>
      </w:r>
      <w:r w:rsidR="00113D46" w:rsidRPr="00920260">
        <w:rPr>
          <w:rFonts w:ascii="Times New Roman" w:hAnsi="Times New Roman" w:cs="Times New Roman"/>
          <w:color w:val="000000" w:themeColor="text1"/>
          <w:sz w:val="26"/>
          <w:szCs w:val="26"/>
        </w:rPr>
        <w:t xml:space="preserve"> условиями настоящего</w:t>
      </w:r>
      <w:r w:rsidR="007A7934" w:rsidRPr="00920260">
        <w:rPr>
          <w:rFonts w:ascii="Times New Roman" w:hAnsi="Times New Roman" w:cs="Times New Roman"/>
          <w:color w:val="000000" w:themeColor="text1"/>
          <w:sz w:val="26"/>
          <w:szCs w:val="26"/>
        </w:rPr>
        <w:t xml:space="preserve"> Порядк</w:t>
      </w:r>
      <w:r w:rsidR="00113D46" w:rsidRPr="00920260">
        <w:rPr>
          <w:rFonts w:ascii="Times New Roman" w:hAnsi="Times New Roman" w:cs="Times New Roman"/>
          <w:color w:val="000000" w:themeColor="text1"/>
          <w:sz w:val="26"/>
          <w:szCs w:val="26"/>
        </w:rPr>
        <w:t>а</w:t>
      </w:r>
      <w:r w:rsidR="007A7934" w:rsidRPr="00920260">
        <w:rPr>
          <w:rFonts w:ascii="Times New Roman" w:hAnsi="Times New Roman" w:cs="Times New Roman"/>
          <w:color w:val="000000" w:themeColor="text1"/>
          <w:sz w:val="26"/>
          <w:szCs w:val="26"/>
        </w:rPr>
        <w:t>.</w:t>
      </w:r>
    </w:p>
    <w:p w:rsidR="00760A0F" w:rsidRPr="00920260" w:rsidRDefault="001B6A1D" w:rsidP="00E94E31">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1.4</w:t>
      </w:r>
      <w:r w:rsidR="00760A0F" w:rsidRPr="00920260">
        <w:rPr>
          <w:rFonts w:ascii="Times New Roman" w:hAnsi="Times New Roman"/>
          <w:color w:val="000000" w:themeColor="text1"/>
          <w:sz w:val="26"/>
          <w:szCs w:val="26"/>
        </w:rPr>
        <w:t>.</w:t>
      </w:r>
      <w:r w:rsidR="002C2090" w:rsidRPr="00920260">
        <w:rPr>
          <w:rFonts w:ascii="Times New Roman" w:hAnsi="Times New Roman"/>
          <w:color w:val="000000" w:themeColor="text1"/>
          <w:sz w:val="26"/>
          <w:szCs w:val="26"/>
        </w:rPr>
        <w:t>8</w:t>
      </w:r>
      <w:r w:rsidR="00760A0F" w:rsidRPr="00920260">
        <w:rPr>
          <w:rFonts w:ascii="Times New Roman" w:hAnsi="Times New Roman"/>
          <w:color w:val="000000" w:themeColor="text1"/>
          <w:sz w:val="26"/>
          <w:szCs w:val="26"/>
        </w:rPr>
        <w:t xml:space="preserve">. </w:t>
      </w:r>
      <w:r w:rsidR="00760A0F" w:rsidRPr="00920260">
        <w:rPr>
          <w:rFonts w:ascii="Times New Roman" w:hAnsi="Times New Roman" w:cs="Times New Roman"/>
          <w:color w:val="000000" w:themeColor="text1"/>
          <w:sz w:val="26"/>
          <w:szCs w:val="26"/>
        </w:rPr>
        <w:t xml:space="preserve">Центр молодежного инновационного творчества – имущественный комплекс, созданный в городе Когалыме, в целях формирования благоприятных условий для детей, молодежи и Субъектов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00760A0F" w:rsidRPr="00920260">
        <w:rPr>
          <w:rFonts w:ascii="Times New Roman" w:hAnsi="Times New Roman" w:cs="Times New Roman"/>
          <w:color w:val="000000" w:themeColor="text1"/>
          <w:sz w:val="26"/>
          <w:szCs w:val="26"/>
        </w:rPr>
        <w:t>прототипирование</w:t>
      </w:r>
      <w:proofErr w:type="spellEnd"/>
      <w:r w:rsidR="00760A0F" w:rsidRPr="00920260">
        <w:rPr>
          <w:rFonts w:ascii="Times New Roman" w:hAnsi="Times New Roman" w:cs="Times New Roman"/>
          <w:color w:val="000000" w:themeColor="text1"/>
          <w:sz w:val="26"/>
          <w:szCs w:val="26"/>
        </w:rPr>
        <w:t>, изготовление опытных образцов, единичной и мелкосерийной продукции, а также необходимых для этого помещений.</w:t>
      </w:r>
    </w:p>
    <w:p w:rsidR="008F6F7A" w:rsidRPr="00920260" w:rsidRDefault="0087622C" w:rsidP="00E94E31">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8F6F7A"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4.</w:t>
      </w:r>
      <w:r w:rsidR="00125E46" w:rsidRPr="00920260">
        <w:rPr>
          <w:rFonts w:ascii="Times New Roman" w:hAnsi="Times New Roman"/>
          <w:color w:val="000000" w:themeColor="text1"/>
          <w:sz w:val="26"/>
          <w:szCs w:val="26"/>
        </w:rPr>
        <w:t>9</w:t>
      </w:r>
      <w:r w:rsidR="008F6F7A" w:rsidRPr="00920260">
        <w:rPr>
          <w:rFonts w:ascii="Times New Roman" w:hAnsi="Times New Roman"/>
          <w:color w:val="000000" w:themeColor="text1"/>
          <w:sz w:val="26"/>
          <w:szCs w:val="26"/>
        </w:rPr>
        <w:t xml:space="preserve">. Начинающие предприниматели – </w:t>
      </w:r>
      <w:r w:rsidR="0003240B" w:rsidRPr="00920260">
        <w:rPr>
          <w:rFonts w:ascii="Times New Roman" w:hAnsi="Times New Roman"/>
          <w:color w:val="000000" w:themeColor="text1"/>
          <w:sz w:val="26"/>
          <w:szCs w:val="26"/>
        </w:rPr>
        <w:t>впервые</w:t>
      </w:r>
      <w:r w:rsidR="008F6F7A" w:rsidRPr="00920260">
        <w:rPr>
          <w:rFonts w:ascii="Times New Roman" w:hAnsi="Times New Roman"/>
          <w:color w:val="000000" w:themeColor="text1"/>
          <w:sz w:val="26"/>
          <w:szCs w:val="26"/>
        </w:rPr>
        <w:t xml:space="preserve"> зарегистрированные и действующие менее 1 года индивидуальные предприниматели и юридические лица</w:t>
      </w:r>
      <w:r w:rsidR="00653543" w:rsidRPr="00920260">
        <w:rPr>
          <w:rFonts w:ascii="Times New Roman" w:hAnsi="Times New Roman"/>
          <w:color w:val="000000" w:themeColor="text1"/>
          <w:sz w:val="26"/>
          <w:szCs w:val="26"/>
        </w:rPr>
        <w:t xml:space="preserve"> на дату обращения</w:t>
      </w:r>
      <w:r w:rsidR="008F6F7A" w:rsidRPr="00920260">
        <w:rPr>
          <w:rFonts w:ascii="Times New Roman" w:hAnsi="Times New Roman"/>
          <w:color w:val="000000" w:themeColor="text1"/>
          <w:sz w:val="26"/>
          <w:szCs w:val="26"/>
        </w:rPr>
        <w:t>.</w:t>
      </w:r>
    </w:p>
    <w:p w:rsidR="007B10C6" w:rsidRPr="00920260" w:rsidRDefault="0087622C" w:rsidP="00E94E31">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1.4</w:t>
      </w:r>
      <w:r w:rsidR="007B10C6" w:rsidRPr="00920260">
        <w:rPr>
          <w:rFonts w:ascii="Times New Roman" w:hAnsi="Times New Roman"/>
          <w:color w:val="000000" w:themeColor="text1"/>
          <w:sz w:val="26"/>
          <w:szCs w:val="26"/>
        </w:rPr>
        <w:t>.</w:t>
      </w:r>
      <w:r w:rsidR="00125E46" w:rsidRPr="00920260">
        <w:rPr>
          <w:rFonts w:ascii="Times New Roman" w:hAnsi="Times New Roman"/>
          <w:color w:val="000000" w:themeColor="text1"/>
          <w:sz w:val="26"/>
          <w:szCs w:val="26"/>
        </w:rPr>
        <w:t>10</w:t>
      </w:r>
      <w:r w:rsidR="007B10C6" w:rsidRPr="00920260">
        <w:rPr>
          <w:rFonts w:ascii="Times New Roman" w:hAnsi="Times New Roman"/>
          <w:color w:val="000000" w:themeColor="text1"/>
          <w:sz w:val="26"/>
          <w:szCs w:val="26"/>
        </w:rPr>
        <w:t xml:space="preserve">. Паушальный взнос - единовременное вознаграждение </w:t>
      </w:r>
      <w:proofErr w:type="spellStart"/>
      <w:r w:rsidR="007B10C6" w:rsidRPr="00920260">
        <w:rPr>
          <w:rFonts w:ascii="Times New Roman" w:hAnsi="Times New Roman"/>
          <w:color w:val="000000" w:themeColor="text1"/>
          <w:sz w:val="26"/>
          <w:szCs w:val="26"/>
        </w:rPr>
        <w:t>франчайзера</w:t>
      </w:r>
      <w:proofErr w:type="spellEnd"/>
      <w:r w:rsidR="007B10C6" w:rsidRPr="00920260">
        <w:rPr>
          <w:rFonts w:ascii="Times New Roman" w:hAnsi="Times New Roman"/>
          <w:color w:val="000000" w:themeColor="text1"/>
          <w:sz w:val="26"/>
          <w:szCs w:val="26"/>
        </w:rPr>
        <w:t xml:space="preserve"> в виде определенной твердо зафиксированной в договоре (соглашении) суммы, которая устанавливается, исходя из оценок возможного экономического эффекта и ожидаемых прибылей </w:t>
      </w:r>
      <w:proofErr w:type="spellStart"/>
      <w:r w:rsidR="00403874" w:rsidRPr="00920260">
        <w:rPr>
          <w:rFonts w:ascii="Times New Roman" w:hAnsi="Times New Roman"/>
          <w:color w:val="000000" w:themeColor="text1"/>
          <w:sz w:val="26"/>
          <w:szCs w:val="26"/>
        </w:rPr>
        <w:t>франчайзера</w:t>
      </w:r>
      <w:proofErr w:type="spellEnd"/>
      <w:r w:rsidR="007B10C6" w:rsidRPr="00920260">
        <w:rPr>
          <w:rFonts w:ascii="Times New Roman" w:hAnsi="Times New Roman"/>
          <w:color w:val="000000" w:themeColor="text1"/>
          <w:sz w:val="26"/>
          <w:szCs w:val="26"/>
        </w:rPr>
        <w:t xml:space="preserve"> на основе использования франшизы, также может рассчитываться как оплата затрат </w:t>
      </w:r>
      <w:proofErr w:type="spellStart"/>
      <w:r w:rsidR="007B10C6" w:rsidRPr="00920260">
        <w:rPr>
          <w:rFonts w:ascii="Times New Roman" w:hAnsi="Times New Roman"/>
          <w:color w:val="000000" w:themeColor="text1"/>
          <w:sz w:val="26"/>
          <w:szCs w:val="26"/>
        </w:rPr>
        <w:t>франчайзера</w:t>
      </w:r>
      <w:proofErr w:type="spellEnd"/>
      <w:r w:rsidR="007B10C6" w:rsidRPr="00920260">
        <w:rPr>
          <w:rFonts w:ascii="Times New Roman" w:hAnsi="Times New Roman"/>
          <w:color w:val="000000" w:themeColor="text1"/>
          <w:sz w:val="26"/>
          <w:szCs w:val="26"/>
        </w:rPr>
        <w:t>, связанных с продажей франшизы.</w:t>
      </w:r>
    </w:p>
    <w:p w:rsidR="004877CD" w:rsidRPr="00920260" w:rsidRDefault="0087622C" w:rsidP="00E94E31">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w:t>
      </w:r>
      <w:r w:rsidR="00125E46" w:rsidRPr="00920260">
        <w:rPr>
          <w:rFonts w:ascii="Times New Roman" w:hAnsi="Times New Roman" w:cs="Times New Roman"/>
          <w:color w:val="000000" w:themeColor="text1"/>
          <w:sz w:val="26"/>
          <w:szCs w:val="26"/>
        </w:rPr>
        <w:t>11</w:t>
      </w:r>
      <w:r w:rsidR="00157655" w:rsidRPr="00920260">
        <w:rPr>
          <w:rFonts w:ascii="Times New Roman" w:hAnsi="Times New Roman" w:cs="Times New Roman"/>
          <w:color w:val="000000" w:themeColor="text1"/>
          <w:sz w:val="26"/>
          <w:szCs w:val="26"/>
        </w:rPr>
        <w:t>.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w:t>
      </w:r>
      <w:r w:rsidR="00D63A6D" w:rsidRPr="00920260">
        <w:rPr>
          <w:rFonts w:ascii="Times New Roman" w:hAnsi="Times New Roman" w:cs="Times New Roman"/>
          <w:color w:val="000000" w:themeColor="text1"/>
          <w:sz w:val="26"/>
          <w:szCs w:val="26"/>
        </w:rPr>
        <w:t xml:space="preserve">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 </w:t>
      </w:r>
    </w:p>
    <w:p w:rsidR="00396242" w:rsidRPr="00920260" w:rsidRDefault="00396242" w:rsidP="00396242">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1.4.1</w:t>
      </w:r>
      <w:r w:rsidR="00125E46" w:rsidRPr="00920260">
        <w:rPr>
          <w:rFonts w:ascii="Times New Roman" w:hAnsi="Times New Roman" w:cs="Times New Roman"/>
          <w:color w:val="000000" w:themeColor="text1"/>
          <w:sz w:val="26"/>
          <w:szCs w:val="26"/>
        </w:rPr>
        <w:t>2</w:t>
      </w:r>
      <w:r w:rsidRPr="00920260">
        <w:rPr>
          <w:rFonts w:ascii="Times New Roman" w:hAnsi="Times New Roman" w:cs="Times New Roman"/>
          <w:color w:val="000000" w:themeColor="text1"/>
          <w:sz w:val="26"/>
          <w:szCs w:val="26"/>
        </w:rPr>
        <w:t>. Сделка - в соответствии с Гражданским кодексом Российской Федерации действия граждан и юридических лиц, направленные на установление, изменение или прекращение гражданских прав и обязанностей.</w:t>
      </w:r>
    </w:p>
    <w:p w:rsidR="00784C59" w:rsidRPr="00920260" w:rsidRDefault="00784C59" w:rsidP="002905B9">
      <w:pPr>
        <w:pStyle w:val="3"/>
        <w:keepNext w:val="0"/>
        <w:widowControl w:val="0"/>
        <w:ind w:firstLine="709"/>
        <w:rPr>
          <w:color w:val="000000" w:themeColor="text1"/>
          <w:szCs w:val="26"/>
        </w:rPr>
      </w:pPr>
    </w:p>
    <w:p w:rsidR="00784C59" w:rsidRPr="00920260" w:rsidRDefault="00784C59" w:rsidP="00784C59">
      <w:pPr>
        <w:autoSpaceDE w:val="0"/>
        <w:autoSpaceDN w:val="0"/>
        <w:adjustRightInd w:val="0"/>
        <w:spacing w:after="0" w:line="240" w:lineRule="auto"/>
        <w:ind w:firstLine="540"/>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1.5. Критерии отбора получателей субсидий, имеющих право на получение субсидий:</w:t>
      </w:r>
    </w:p>
    <w:p w:rsidR="00784C59" w:rsidRPr="00920260" w:rsidRDefault="00784C59" w:rsidP="00784C5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состоящие и (или) зарегистрированные на налоговом учете в инспекции федеральной налоговой службы России по </w:t>
      </w:r>
      <w:proofErr w:type="spellStart"/>
      <w:r w:rsidRPr="00920260">
        <w:rPr>
          <w:rFonts w:ascii="Times New Roman" w:hAnsi="Times New Roman"/>
          <w:color w:val="000000" w:themeColor="text1"/>
          <w:sz w:val="26"/>
          <w:szCs w:val="26"/>
        </w:rPr>
        <w:t>Сургутскому</w:t>
      </w:r>
      <w:proofErr w:type="spellEnd"/>
      <w:r w:rsidRPr="00920260">
        <w:rPr>
          <w:rFonts w:ascii="Times New Roman" w:hAnsi="Times New Roman"/>
          <w:color w:val="000000" w:themeColor="text1"/>
          <w:sz w:val="26"/>
          <w:szCs w:val="26"/>
        </w:rPr>
        <w:t xml:space="preserve"> району и осуществляющие хозяйственную деятельность на территории города Когалыма;</w:t>
      </w:r>
    </w:p>
    <w:p w:rsidR="00784C59" w:rsidRPr="00920260" w:rsidRDefault="00784C59" w:rsidP="00784C59">
      <w:pPr>
        <w:spacing w:after="0" w:line="240" w:lineRule="auto"/>
        <w:ind w:firstLine="709"/>
        <w:jc w:val="both"/>
        <w:rPr>
          <w:rFonts w:ascii="Times New Roman" w:hAnsi="Times New Roman"/>
          <w:color w:val="000000" w:themeColor="text1"/>
          <w:sz w:val="26"/>
          <w:szCs w:val="26"/>
        </w:rPr>
      </w:pPr>
      <w:r w:rsidRPr="00920260">
        <w:rPr>
          <w:color w:val="000000" w:themeColor="text1"/>
          <w:szCs w:val="26"/>
        </w:rPr>
        <w:t xml:space="preserve">- </w:t>
      </w:r>
      <w:r w:rsidRPr="00920260">
        <w:rPr>
          <w:rFonts w:ascii="Times New Roman" w:hAnsi="Times New Roman"/>
          <w:color w:val="000000" w:themeColor="text1"/>
          <w:sz w:val="26"/>
          <w:szCs w:val="26"/>
        </w:rPr>
        <w:t>осуществляющие социально значимые (приоритетные) виды деятельности, по одному или нескольким из следующих направлений по возмещению части затрат:</w:t>
      </w:r>
    </w:p>
    <w:p w:rsidR="002905B9" w:rsidRPr="00920260" w:rsidRDefault="0087622C" w:rsidP="002905B9">
      <w:pPr>
        <w:pStyle w:val="3"/>
        <w:keepNext w:val="0"/>
        <w:widowControl w:val="0"/>
        <w:ind w:firstLine="709"/>
        <w:rPr>
          <w:color w:val="000000" w:themeColor="text1"/>
        </w:rPr>
      </w:pPr>
      <w:r w:rsidRPr="00920260">
        <w:rPr>
          <w:color w:val="000000" w:themeColor="text1"/>
          <w:szCs w:val="26"/>
        </w:rPr>
        <w:t>1.</w:t>
      </w:r>
      <w:r w:rsidR="00784C59" w:rsidRPr="00920260">
        <w:rPr>
          <w:color w:val="000000" w:themeColor="text1"/>
          <w:szCs w:val="26"/>
        </w:rPr>
        <w:t>6</w:t>
      </w:r>
      <w:r w:rsidRPr="00920260">
        <w:rPr>
          <w:color w:val="000000" w:themeColor="text1"/>
          <w:szCs w:val="26"/>
        </w:rPr>
        <w:t xml:space="preserve">. </w:t>
      </w:r>
      <w:r w:rsidR="002905B9" w:rsidRPr="00920260">
        <w:rPr>
          <w:color w:val="000000" w:themeColor="text1"/>
        </w:rPr>
        <w:t xml:space="preserve">Категории получателей субсидий, имеющих право на получение субсидий: </w:t>
      </w:r>
    </w:p>
    <w:p w:rsidR="002905B9" w:rsidRPr="00920260" w:rsidRDefault="002905B9" w:rsidP="002905B9">
      <w:pPr>
        <w:widowControl w:val="0"/>
        <w:autoSpaceDE w:val="0"/>
        <w:autoSpaceDN w:val="0"/>
        <w:adjustRightInd w:val="0"/>
        <w:spacing w:after="0" w:line="240" w:lineRule="auto"/>
        <w:ind w:firstLine="709"/>
        <w:contextualSpacing/>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Субъекты малого и среднего предпринимательства: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w:t>
      </w:r>
      <w:r w:rsidR="00784C59" w:rsidRPr="00920260">
        <w:rPr>
          <w:rFonts w:ascii="Times New Roman" w:eastAsia="Calibri" w:hAnsi="Times New Roman"/>
          <w:color w:val="000000" w:themeColor="text1"/>
          <w:sz w:val="26"/>
          <w:szCs w:val="26"/>
          <w:lang w:eastAsia="en-US"/>
        </w:rPr>
        <w:t>, самозанятые</w:t>
      </w:r>
      <w:r w:rsidRPr="00920260">
        <w:rPr>
          <w:rFonts w:ascii="Times New Roman" w:eastAsia="Calibri" w:hAnsi="Times New Roman"/>
          <w:color w:val="000000" w:themeColor="text1"/>
          <w:sz w:val="26"/>
          <w:szCs w:val="26"/>
          <w:lang w:eastAsia="en-US"/>
        </w:rPr>
        <w:t>.</w:t>
      </w:r>
    </w:p>
    <w:p w:rsidR="002905B9" w:rsidRPr="00920260" w:rsidRDefault="002905B9" w:rsidP="002905B9">
      <w:pPr>
        <w:pStyle w:val="3"/>
        <w:keepNext w:val="0"/>
        <w:widowControl w:val="0"/>
        <w:ind w:firstLine="709"/>
        <w:rPr>
          <w:color w:val="000000" w:themeColor="text1"/>
        </w:rPr>
      </w:pPr>
      <w:r w:rsidRPr="00920260">
        <w:rPr>
          <w:color w:val="000000" w:themeColor="text1"/>
          <w:szCs w:val="26"/>
        </w:rPr>
        <w:t>1.</w:t>
      </w:r>
      <w:r w:rsidR="00784C59" w:rsidRPr="00920260">
        <w:rPr>
          <w:color w:val="000000" w:themeColor="text1"/>
          <w:szCs w:val="26"/>
        </w:rPr>
        <w:t>7</w:t>
      </w:r>
      <w:r w:rsidRPr="00920260">
        <w:rPr>
          <w:color w:val="000000" w:themeColor="text1"/>
          <w:szCs w:val="26"/>
        </w:rPr>
        <w:t>.</w:t>
      </w:r>
      <w:r w:rsidRPr="00920260">
        <w:rPr>
          <w:rFonts w:eastAsia="Calibri"/>
          <w:color w:val="000000" w:themeColor="text1"/>
          <w:lang w:eastAsia="en-US"/>
        </w:rPr>
        <w:t xml:space="preserve"> </w:t>
      </w:r>
      <w:r w:rsidRPr="00920260">
        <w:rPr>
          <w:color w:val="000000" w:themeColor="text1"/>
        </w:rPr>
        <w:t>Способом проведения отбора получателей субсидий является запрос предложений (заявок) на участие в отборе.</w:t>
      </w:r>
    </w:p>
    <w:p w:rsidR="002905B9" w:rsidRPr="00920260" w:rsidRDefault="002905B9" w:rsidP="002905B9">
      <w:pPr>
        <w:pStyle w:val="3"/>
        <w:keepNext w:val="0"/>
        <w:widowControl w:val="0"/>
        <w:ind w:firstLine="709"/>
        <w:rPr>
          <w:color w:val="000000" w:themeColor="text1"/>
        </w:rPr>
      </w:pPr>
      <w:r w:rsidRPr="00920260">
        <w:rPr>
          <w:color w:val="000000" w:themeColor="text1"/>
        </w:rPr>
        <w:t>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2905B9" w:rsidRPr="00920260" w:rsidRDefault="002905B9" w:rsidP="00E94E3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p>
    <w:p w:rsidR="006222FC" w:rsidRPr="00211985" w:rsidRDefault="006222FC" w:rsidP="00211985">
      <w:pPr>
        <w:pStyle w:val="aa"/>
        <w:numPr>
          <w:ilvl w:val="0"/>
          <w:numId w:val="2"/>
        </w:numPr>
        <w:tabs>
          <w:tab w:val="left" w:pos="1134"/>
        </w:tabs>
        <w:spacing w:after="0" w:line="240" w:lineRule="auto"/>
        <w:jc w:val="center"/>
        <w:rPr>
          <w:rFonts w:ascii="Times New Roman" w:eastAsia="Calibri" w:hAnsi="Times New Roman"/>
          <w:color w:val="000000" w:themeColor="text1"/>
          <w:sz w:val="26"/>
        </w:rPr>
      </w:pPr>
      <w:r w:rsidRPr="00211985">
        <w:rPr>
          <w:rFonts w:ascii="Times New Roman" w:eastAsia="Calibri" w:hAnsi="Times New Roman"/>
          <w:color w:val="000000" w:themeColor="text1"/>
          <w:sz w:val="26"/>
        </w:rPr>
        <w:t>Порядок проведения отбора получателей субсидий для предоставления субсидий</w:t>
      </w:r>
    </w:p>
    <w:p w:rsidR="00211985" w:rsidRPr="00211985" w:rsidRDefault="00211985" w:rsidP="00211985">
      <w:pPr>
        <w:pStyle w:val="aa"/>
        <w:tabs>
          <w:tab w:val="left" w:pos="1134"/>
        </w:tabs>
        <w:spacing w:after="0" w:line="240" w:lineRule="auto"/>
        <w:ind w:left="1069"/>
        <w:jc w:val="center"/>
        <w:rPr>
          <w:rFonts w:ascii="Times New Roman" w:eastAsia="Calibri" w:hAnsi="Times New Roman"/>
          <w:color w:val="000000" w:themeColor="text1"/>
          <w:sz w:val="26"/>
        </w:rPr>
      </w:pPr>
    </w:p>
    <w:p w:rsidR="006222FC" w:rsidRPr="00920260" w:rsidRDefault="006222FC" w:rsidP="006222FC">
      <w:pPr>
        <w:pStyle w:val="3"/>
        <w:keepNext w:val="0"/>
        <w:widowControl w:val="0"/>
        <w:ind w:firstLine="709"/>
        <w:rPr>
          <w:color w:val="000000" w:themeColor="text1"/>
        </w:rPr>
      </w:pPr>
      <w:r w:rsidRPr="00920260">
        <w:rPr>
          <w:snapToGrid w:val="0"/>
          <w:color w:val="000000" w:themeColor="text1"/>
          <w:szCs w:val="26"/>
        </w:rPr>
        <w:t>2.1.</w:t>
      </w:r>
      <w:r w:rsidRPr="00920260">
        <w:rPr>
          <w:color w:val="000000" w:themeColor="text1"/>
        </w:rPr>
        <w:t xml:space="preserve"> Проведение отбора осуществляется на основании предложений (заявок) (далее – заявка на предоставление субсидии, заявка)</w:t>
      </w:r>
      <w:r w:rsidR="00BD3D0B" w:rsidRPr="00920260">
        <w:rPr>
          <w:rFonts w:eastAsia="Calibri"/>
          <w:color w:val="000000" w:themeColor="text1"/>
          <w:szCs w:val="26"/>
          <w:lang w:eastAsia="en-US"/>
        </w:rPr>
        <w:t xml:space="preserve"> согласно приложению 1 к настоящему Порядку</w:t>
      </w:r>
      <w:r w:rsidRPr="00920260">
        <w:rPr>
          <w:color w:val="000000" w:themeColor="text1"/>
        </w:rPr>
        <w:t>, направленных участниками отбора, соответствующими категориям и (или) критериям отбора получателей субсидии, установленным в пунктах 1.</w:t>
      </w:r>
      <w:r w:rsidR="00357363" w:rsidRPr="00920260">
        <w:rPr>
          <w:color w:val="000000" w:themeColor="text1"/>
        </w:rPr>
        <w:t>5</w:t>
      </w:r>
      <w:r w:rsidRPr="00920260">
        <w:rPr>
          <w:color w:val="000000" w:themeColor="text1"/>
        </w:rPr>
        <w:t>, 1.</w:t>
      </w:r>
      <w:r w:rsidR="00357363" w:rsidRPr="00920260">
        <w:rPr>
          <w:color w:val="000000" w:themeColor="text1"/>
        </w:rPr>
        <w:t>6</w:t>
      </w:r>
      <w:r w:rsidRPr="00920260">
        <w:rPr>
          <w:color w:val="000000" w:themeColor="text1"/>
        </w:rPr>
        <w:t xml:space="preserve"> настоящего Порядка, и очередности поступления заявок.</w:t>
      </w:r>
    </w:p>
    <w:p w:rsidR="00150189" w:rsidRPr="00920260" w:rsidRDefault="00A07C29" w:rsidP="00150189">
      <w:pPr>
        <w:autoSpaceDE w:val="0"/>
        <w:autoSpaceDN w:val="0"/>
        <w:adjustRightInd w:val="0"/>
        <w:spacing w:after="0" w:line="240" w:lineRule="auto"/>
        <w:ind w:firstLine="851"/>
        <w:jc w:val="both"/>
        <w:rPr>
          <w:rFonts w:ascii="Times New Roman" w:hAnsi="Times New Roman"/>
          <w:color w:val="000000" w:themeColor="text1"/>
          <w:sz w:val="26"/>
          <w:szCs w:val="26"/>
        </w:rPr>
      </w:pPr>
      <w:r w:rsidRPr="00920260">
        <w:rPr>
          <w:rFonts w:ascii="Times New Roman" w:hAnsi="Times New Roman"/>
          <w:bCs/>
          <w:color w:val="000000" w:themeColor="text1"/>
          <w:sz w:val="26"/>
          <w:szCs w:val="24"/>
        </w:rPr>
        <w:t xml:space="preserve">2.2. Уполномоченный орган размещает на едином портале и официальном сайте </w:t>
      </w:r>
      <w:r w:rsidRPr="00920260">
        <w:rPr>
          <w:rFonts w:ascii="Times New Roman" w:hAnsi="Times New Roman"/>
          <w:bCs/>
          <w:color w:val="000000" w:themeColor="text1"/>
          <w:spacing w:val="-6"/>
          <w:sz w:val="26"/>
          <w:szCs w:val="24"/>
        </w:rPr>
        <w:t>главного распорядителя как получателя бюджетных средств в информационно-телекоммуникационной сети «Интернет» (</w:t>
      </w:r>
      <w:r w:rsidRPr="00920260">
        <w:rPr>
          <w:rFonts w:ascii="Times New Roman" w:hAnsi="Times New Roman"/>
          <w:bCs/>
          <w:color w:val="000000" w:themeColor="text1"/>
          <w:spacing w:val="-6"/>
          <w:sz w:val="26"/>
          <w:szCs w:val="24"/>
          <w:lang w:val="en-US"/>
        </w:rPr>
        <w:t>www</w:t>
      </w:r>
      <w:r w:rsidRPr="00920260">
        <w:rPr>
          <w:rFonts w:ascii="Times New Roman" w:hAnsi="Times New Roman"/>
          <w:bCs/>
          <w:color w:val="000000" w:themeColor="text1"/>
          <w:spacing w:val="-6"/>
          <w:sz w:val="26"/>
          <w:szCs w:val="24"/>
        </w:rPr>
        <w:t>.</w:t>
      </w:r>
      <w:proofErr w:type="spellStart"/>
      <w:r w:rsidRPr="00920260">
        <w:rPr>
          <w:rFonts w:ascii="Times New Roman" w:hAnsi="Times New Roman"/>
          <w:bCs/>
          <w:color w:val="000000" w:themeColor="text1"/>
          <w:spacing w:val="-6"/>
          <w:sz w:val="26"/>
          <w:szCs w:val="24"/>
          <w:lang w:val="en-US"/>
        </w:rPr>
        <w:t>admkogalym</w:t>
      </w:r>
      <w:proofErr w:type="spellEnd"/>
      <w:r w:rsidRPr="00920260">
        <w:rPr>
          <w:rFonts w:ascii="Times New Roman" w:hAnsi="Times New Roman"/>
          <w:bCs/>
          <w:color w:val="000000" w:themeColor="text1"/>
          <w:spacing w:val="-6"/>
          <w:sz w:val="26"/>
          <w:szCs w:val="24"/>
        </w:rPr>
        <w:t>.</w:t>
      </w:r>
      <w:proofErr w:type="spellStart"/>
      <w:r w:rsidRPr="00920260">
        <w:rPr>
          <w:rFonts w:ascii="Times New Roman" w:hAnsi="Times New Roman"/>
          <w:bCs/>
          <w:color w:val="000000" w:themeColor="text1"/>
          <w:spacing w:val="-6"/>
          <w:sz w:val="26"/>
          <w:szCs w:val="24"/>
          <w:lang w:val="en-US"/>
        </w:rPr>
        <w:t>ru</w:t>
      </w:r>
      <w:proofErr w:type="spellEnd"/>
      <w:r w:rsidRPr="00920260">
        <w:rPr>
          <w:rFonts w:ascii="Times New Roman" w:hAnsi="Times New Roman"/>
          <w:bCs/>
          <w:color w:val="000000" w:themeColor="text1"/>
          <w:spacing w:val="-6"/>
          <w:sz w:val="26"/>
          <w:szCs w:val="24"/>
        </w:rPr>
        <w:t xml:space="preserve">) (далее – официальный сайт) </w:t>
      </w:r>
      <w:r w:rsidRPr="00920260">
        <w:rPr>
          <w:rFonts w:ascii="Times New Roman" w:hAnsi="Times New Roman"/>
          <w:bCs/>
          <w:color w:val="000000" w:themeColor="text1"/>
          <w:sz w:val="26"/>
          <w:szCs w:val="24"/>
        </w:rPr>
        <w:t>объявление о проведении отбора</w:t>
      </w:r>
      <w:r w:rsidR="004066E1" w:rsidRPr="00920260">
        <w:rPr>
          <w:rFonts w:ascii="Times New Roman" w:hAnsi="Times New Roman"/>
          <w:bCs/>
          <w:color w:val="000000" w:themeColor="text1"/>
          <w:sz w:val="26"/>
          <w:szCs w:val="24"/>
        </w:rPr>
        <w:t xml:space="preserve"> </w:t>
      </w:r>
      <w:r w:rsidR="00150189" w:rsidRPr="00920260">
        <w:rPr>
          <w:rFonts w:ascii="Times New Roman" w:hAnsi="Times New Roman"/>
          <w:color w:val="000000" w:themeColor="text1"/>
          <w:sz w:val="26"/>
          <w:szCs w:val="26"/>
        </w:rPr>
        <w:t>с указанием:</w:t>
      </w:r>
    </w:p>
    <w:p w:rsidR="00A07C29" w:rsidRPr="00920260" w:rsidRDefault="00A07C29" w:rsidP="00A07C29">
      <w:pPr>
        <w:spacing w:after="0" w:line="240" w:lineRule="auto"/>
        <w:ind w:firstLine="709"/>
        <w:jc w:val="both"/>
        <w:outlineLvl w:val="2"/>
        <w:rPr>
          <w:rFonts w:ascii="Times New Roman" w:hAnsi="Times New Roman"/>
          <w:bCs/>
          <w:color w:val="000000" w:themeColor="text1"/>
          <w:sz w:val="26"/>
          <w:szCs w:val="24"/>
        </w:rPr>
      </w:pPr>
      <w:r w:rsidRPr="00920260">
        <w:rPr>
          <w:rFonts w:ascii="Times New Roman" w:eastAsia="Calibri" w:hAnsi="Times New Roman"/>
          <w:color w:val="000000" w:themeColor="text1"/>
          <w:sz w:val="26"/>
          <w:szCs w:val="26"/>
          <w:lang w:eastAsia="en-US"/>
        </w:rPr>
        <w:t>1) 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A07C29" w:rsidRPr="00920260" w:rsidRDefault="00A07C29" w:rsidP="00A07C29">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наименования, места нахождения, почтового адреса, адреса электронной почты, номера контактного телефона </w:t>
      </w:r>
      <w:r w:rsidRPr="00920260">
        <w:rPr>
          <w:rFonts w:ascii="Times New Roman" w:eastAsia="Calibri" w:hAnsi="Times New Roman"/>
          <w:color w:val="000000" w:themeColor="text1"/>
          <w:spacing w:val="-6"/>
          <w:sz w:val="26"/>
          <w:szCs w:val="26"/>
          <w:lang w:eastAsia="en-US"/>
        </w:rPr>
        <w:t>главного распорядителя как получателя бюджетных средств</w:t>
      </w:r>
      <w:r w:rsidRPr="00920260">
        <w:rPr>
          <w:rFonts w:ascii="Times New Roman" w:eastAsia="Calibri" w:hAnsi="Times New Roman"/>
          <w:color w:val="000000" w:themeColor="text1"/>
          <w:sz w:val="26"/>
          <w:szCs w:val="26"/>
          <w:lang w:eastAsia="en-US"/>
        </w:rPr>
        <w:t>;</w:t>
      </w:r>
    </w:p>
    <w:p w:rsidR="00A07C29" w:rsidRPr="00920260" w:rsidRDefault="00A07C29" w:rsidP="00A07C29">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 результатов предоставления субсидии;</w:t>
      </w:r>
    </w:p>
    <w:p w:rsidR="00A07C29" w:rsidRPr="00920260" w:rsidRDefault="00A07C29" w:rsidP="00A07C29">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A07C29" w:rsidRPr="00920260" w:rsidRDefault="00A07C29" w:rsidP="00A07C29">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5) требований к участникам отбора в соответствии с пунктом 2.</w:t>
      </w:r>
      <w:hyperlink r:id="rId18" w:history="1">
        <w:r w:rsidRPr="00920260">
          <w:rPr>
            <w:rFonts w:ascii="Times New Roman" w:eastAsia="Calibri" w:hAnsi="Times New Roman"/>
            <w:color w:val="000000" w:themeColor="text1"/>
            <w:sz w:val="26"/>
            <w:szCs w:val="26"/>
            <w:lang w:eastAsia="en-US"/>
          </w:rPr>
          <w:t>3</w:t>
        </w:r>
      </w:hyperlink>
      <w:r w:rsidRPr="00920260">
        <w:rPr>
          <w:rFonts w:ascii="Times New Roman" w:eastAsia="Calibri" w:hAnsi="Times New Roman"/>
          <w:color w:val="000000" w:themeColor="text1"/>
          <w:sz w:val="26"/>
          <w:szCs w:val="26"/>
          <w:lang w:eastAsia="en-US"/>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A07C29" w:rsidRPr="00920260" w:rsidRDefault="00A07C29" w:rsidP="00A07C29">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6)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2.4-2.6 настоящего Порядка;</w:t>
      </w:r>
    </w:p>
    <w:p w:rsidR="00A07C29" w:rsidRPr="00920260" w:rsidRDefault="00A07C29" w:rsidP="00A07C29">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rsidR="00A07C29" w:rsidRPr="00920260" w:rsidRDefault="00A07C29" w:rsidP="00A07C29">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8) правил рассмотрения заявок участников отбора, предусмотренных пунктом 2.12 настоящего Порядка;</w:t>
      </w:r>
    </w:p>
    <w:p w:rsidR="00A07C29" w:rsidRPr="00920260" w:rsidRDefault="00A07C29" w:rsidP="00A07C29">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07C29" w:rsidRPr="00920260" w:rsidRDefault="00A07C29" w:rsidP="00A07C29">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10) срока, в течение которого получатель субсидии должен подписать договор о предоставлении субсидии (далее – Договор), предусмотренного пунктом 3.1</w:t>
      </w:r>
      <w:r w:rsidR="00125E46" w:rsidRPr="00920260">
        <w:rPr>
          <w:rFonts w:ascii="Times New Roman" w:hAnsi="Times New Roman"/>
          <w:color w:val="000000" w:themeColor="text1"/>
          <w:sz w:val="26"/>
          <w:szCs w:val="26"/>
        </w:rPr>
        <w:t>3</w:t>
      </w:r>
      <w:r w:rsidRPr="00920260">
        <w:rPr>
          <w:rFonts w:ascii="Times New Roman" w:hAnsi="Times New Roman"/>
          <w:color w:val="000000" w:themeColor="text1"/>
          <w:sz w:val="26"/>
          <w:szCs w:val="26"/>
        </w:rPr>
        <w:t xml:space="preserve"> настоящего Порядка;</w:t>
      </w:r>
    </w:p>
    <w:p w:rsidR="00A07C29" w:rsidRPr="00920260" w:rsidRDefault="00A07C29" w:rsidP="00A07C29">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11) условий признания получателя субсидии уклонившимся от заключения Соглашения, предусмотренных пунктом 3.1</w:t>
      </w:r>
      <w:r w:rsidR="00125E46" w:rsidRPr="00920260">
        <w:rPr>
          <w:rFonts w:ascii="Times New Roman" w:hAnsi="Times New Roman"/>
          <w:color w:val="000000" w:themeColor="text1"/>
          <w:sz w:val="26"/>
          <w:szCs w:val="26"/>
        </w:rPr>
        <w:t>4</w:t>
      </w:r>
      <w:r w:rsidRPr="00920260">
        <w:rPr>
          <w:rFonts w:ascii="Times New Roman" w:hAnsi="Times New Roman"/>
          <w:color w:val="000000" w:themeColor="text1"/>
          <w:sz w:val="26"/>
          <w:szCs w:val="26"/>
        </w:rPr>
        <w:t xml:space="preserve"> настоящего Порядка;</w:t>
      </w:r>
    </w:p>
    <w:p w:rsidR="00A07C29" w:rsidRPr="00920260" w:rsidRDefault="00A07C29" w:rsidP="00A07C29">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12) даты размещения результатов отбора на едином портале, официальном сайте, которая не может быть позднее </w:t>
      </w:r>
      <w:r w:rsidR="0061040C" w:rsidRPr="00920260">
        <w:rPr>
          <w:rFonts w:ascii="Times New Roman" w:hAnsi="Times New Roman"/>
          <w:color w:val="000000" w:themeColor="text1"/>
          <w:sz w:val="26"/>
          <w:szCs w:val="26"/>
        </w:rPr>
        <w:t>14</w:t>
      </w:r>
      <w:r w:rsidRPr="00920260">
        <w:rPr>
          <w:rFonts w:ascii="Times New Roman" w:hAnsi="Times New Roman"/>
          <w:color w:val="000000" w:themeColor="text1"/>
          <w:sz w:val="26"/>
          <w:szCs w:val="26"/>
        </w:rPr>
        <w:t>-го календарного дня, следующего за днем прохождения отбора участником отбора.</w:t>
      </w:r>
    </w:p>
    <w:p w:rsidR="00B4776F" w:rsidRPr="00920260" w:rsidRDefault="00B4776F" w:rsidP="00B4776F">
      <w:pPr>
        <w:widowControl w:val="0"/>
        <w:spacing w:after="0" w:line="240" w:lineRule="auto"/>
        <w:ind w:firstLine="709"/>
        <w:jc w:val="both"/>
        <w:outlineLvl w:val="2"/>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2.3. Требования к участникам отбора, которым должен соответствовать участник отбора на дату подачи заявки:</w:t>
      </w:r>
    </w:p>
    <w:p w:rsidR="00B4776F" w:rsidRPr="00920260" w:rsidRDefault="00B4776F" w:rsidP="00B4776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776F" w:rsidRPr="00920260" w:rsidRDefault="00B4776F" w:rsidP="00B4776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B4776F" w:rsidRPr="00920260" w:rsidRDefault="00B4776F" w:rsidP="00B4776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4776F" w:rsidRPr="00920260" w:rsidRDefault="00B4776F" w:rsidP="00B4776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B4776F" w:rsidRPr="00920260" w:rsidRDefault="00B4776F" w:rsidP="00B4776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776F" w:rsidRPr="00920260" w:rsidRDefault="00B4776F" w:rsidP="00B4776F">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rsidR="00B4776F" w:rsidRPr="00920260" w:rsidRDefault="00B4776F" w:rsidP="00B4776F">
      <w:pPr>
        <w:widowControl w:val="0"/>
        <w:spacing w:after="0" w:line="240" w:lineRule="auto"/>
        <w:ind w:firstLine="709"/>
        <w:jc w:val="both"/>
        <w:outlineLvl w:val="2"/>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 xml:space="preserve">2.4. </w:t>
      </w:r>
      <w:r w:rsidRPr="00920260">
        <w:rPr>
          <w:rFonts w:ascii="Times New Roman" w:hAnsi="Times New Roman"/>
          <w:bCs/>
          <w:color w:val="000000" w:themeColor="text1"/>
          <w:sz w:val="26"/>
          <w:szCs w:val="24"/>
        </w:rPr>
        <w:tab/>
        <w:t>Для получения субсидий участники отбора предоставляют заявку на предоставление субсидии и пакет документов, указанный в пункте 3.</w:t>
      </w:r>
      <w:r w:rsidR="0050280E" w:rsidRPr="00920260">
        <w:rPr>
          <w:rFonts w:ascii="Times New Roman" w:hAnsi="Times New Roman"/>
          <w:bCs/>
          <w:color w:val="000000" w:themeColor="text1"/>
          <w:sz w:val="26"/>
          <w:szCs w:val="24"/>
        </w:rPr>
        <w:t xml:space="preserve">6 </w:t>
      </w:r>
      <w:r w:rsidRPr="00920260">
        <w:rPr>
          <w:rFonts w:ascii="Times New Roman" w:hAnsi="Times New Roman"/>
          <w:bCs/>
          <w:color w:val="000000" w:themeColor="text1"/>
          <w:sz w:val="26"/>
          <w:szCs w:val="24"/>
        </w:rPr>
        <w:t>настоящего Порядка, лично или через уполномоченного представителя одним из способов:</w:t>
      </w:r>
    </w:p>
    <w:p w:rsidR="00B4776F" w:rsidRPr="00920260" w:rsidRDefault="00B4776F" w:rsidP="00B4776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627171" w:rsidRDefault="00B4776F" w:rsidP="00B4776F">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r w:rsidR="00627171">
        <w:rPr>
          <w:rFonts w:ascii="Times New Roman" w:eastAsia="Calibri" w:hAnsi="Times New Roman"/>
          <w:color w:val="000000" w:themeColor="text1"/>
          <w:sz w:val="26"/>
          <w:szCs w:val="26"/>
          <w:lang w:eastAsia="en-US"/>
        </w:rPr>
        <w:t>;</w:t>
      </w:r>
    </w:p>
    <w:p w:rsidR="00B4776F" w:rsidRPr="00920260" w:rsidRDefault="00627171" w:rsidP="00E84F7D">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3) </w:t>
      </w:r>
      <w:r>
        <w:rPr>
          <w:rFonts w:ascii="Times New Roman" w:hAnsi="Times New Roman"/>
          <w:sz w:val="26"/>
          <w:szCs w:val="26"/>
        </w:rPr>
        <w:t xml:space="preserve">в филиал Автономного учреждения Ханты-Мансийского автономного округа – Югры </w:t>
      </w:r>
      <w:r w:rsidRPr="00627171">
        <w:rPr>
          <w:rFonts w:ascii="Times New Roman" w:eastAsia="Calibri" w:hAnsi="Times New Roman"/>
          <w:color w:val="000000" w:themeColor="text1"/>
          <w:sz w:val="26"/>
          <w:szCs w:val="26"/>
          <w:lang w:eastAsia="en-US"/>
        </w:rPr>
        <w:t xml:space="preserve">многофункциональный центр предоставления государственных и муниципальных услуг (далее - МФЦ), расположенного по </w:t>
      </w:r>
      <w:r w:rsidRPr="00E84F7D">
        <w:rPr>
          <w:rFonts w:ascii="Times New Roman" w:eastAsia="Calibri" w:hAnsi="Times New Roman"/>
          <w:color w:val="000000" w:themeColor="text1"/>
          <w:sz w:val="26"/>
          <w:szCs w:val="26"/>
          <w:lang w:eastAsia="en-US"/>
        </w:rPr>
        <w:t xml:space="preserve">адресу </w:t>
      </w:r>
      <w:r w:rsidRPr="00E84F7D">
        <w:rPr>
          <w:rFonts w:ascii="Times New Roman" w:eastAsia="Calibri" w:hAnsi="Times New Roman"/>
          <w:bCs/>
          <w:color w:val="000000" w:themeColor="text1"/>
          <w:sz w:val="26"/>
          <w:szCs w:val="26"/>
          <w:lang w:eastAsia="en-US"/>
        </w:rPr>
        <w:t>г</w:t>
      </w:r>
      <w:r w:rsidR="00E84F7D" w:rsidRPr="00E84F7D">
        <w:rPr>
          <w:rFonts w:ascii="Times New Roman" w:eastAsia="Calibri" w:hAnsi="Times New Roman"/>
          <w:bCs/>
          <w:color w:val="000000" w:themeColor="text1"/>
          <w:sz w:val="26"/>
          <w:szCs w:val="26"/>
          <w:lang w:eastAsia="en-US"/>
        </w:rPr>
        <w:t xml:space="preserve">ород </w:t>
      </w:r>
      <w:r w:rsidRPr="00E84F7D">
        <w:rPr>
          <w:rFonts w:ascii="Times New Roman" w:eastAsia="Calibri" w:hAnsi="Times New Roman"/>
          <w:bCs/>
          <w:color w:val="000000" w:themeColor="text1"/>
          <w:sz w:val="26"/>
          <w:szCs w:val="26"/>
          <w:lang w:eastAsia="en-US"/>
        </w:rPr>
        <w:t>Когалым, ул. Мира, д. 15</w:t>
      </w:r>
      <w:r w:rsidRPr="00E84F7D">
        <w:rPr>
          <w:rFonts w:ascii="Times New Roman" w:eastAsia="Calibri" w:hAnsi="Times New Roman"/>
          <w:color w:val="000000" w:themeColor="text1"/>
          <w:sz w:val="26"/>
          <w:szCs w:val="26"/>
          <w:lang w:eastAsia="en-US"/>
        </w:rPr>
        <w:t xml:space="preserve">. </w:t>
      </w:r>
    </w:p>
    <w:p w:rsidR="00813BBC" w:rsidRPr="00920260" w:rsidRDefault="00813BBC" w:rsidP="00813BBC">
      <w:pPr>
        <w:autoSpaceDE w:val="0"/>
        <w:autoSpaceDN w:val="0"/>
        <w:adjustRightInd w:val="0"/>
        <w:spacing w:after="0" w:line="240" w:lineRule="auto"/>
        <w:ind w:firstLine="540"/>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BC51D1" w:rsidRPr="00920260" w:rsidRDefault="00813BBC" w:rsidP="00BC51D1">
      <w:pPr>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 xml:space="preserve">2.5. </w:t>
      </w:r>
      <w:r w:rsidR="00BC51D1" w:rsidRPr="00920260">
        <w:rPr>
          <w:rFonts w:ascii="Times New Roman" w:hAnsi="Times New Roman"/>
          <w:bCs/>
          <w:color w:val="000000" w:themeColor="text1"/>
          <w:sz w:val="26"/>
          <w:szCs w:val="24"/>
        </w:rPr>
        <w:t>Субъекты могут претендовать на получение финансовой поддержки по 5 (пяти) подмероприятиям (направлениям) финансовой поддержки в рамках одного мероприятия (на усмотрение Субъекта) в текущем финансовом году, при условии соответствия предъявляемым требованиям.</w:t>
      </w:r>
    </w:p>
    <w:p w:rsidR="00EC0CA4" w:rsidRPr="00920260" w:rsidRDefault="0040341A" w:rsidP="001A2E29">
      <w:pPr>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2.6.</w:t>
      </w:r>
      <w:r w:rsidR="00EC0CA4" w:rsidRPr="00920260">
        <w:rPr>
          <w:rFonts w:ascii="Times New Roman" w:hAnsi="Times New Roman"/>
          <w:bCs/>
          <w:color w:val="000000" w:themeColor="text1"/>
          <w:sz w:val="26"/>
          <w:szCs w:val="24"/>
        </w:rPr>
        <w:t xml:space="preserve"> </w:t>
      </w:r>
      <w:r w:rsidRPr="00920260">
        <w:rPr>
          <w:rFonts w:ascii="Times New Roman" w:hAnsi="Times New Roman"/>
          <w:bCs/>
          <w:color w:val="000000" w:themeColor="text1"/>
          <w:sz w:val="26"/>
          <w:szCs w:val="24"/>
        </w:rPr>
        <w:t>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№1 к настоящему Порядку.</w:t>
      </w:r>
    </w:p>
    <w:p w:rsidR="00BC51D1" w:rsidRPr="00920260" w:rsidRDefault="00BC51D1" w:rsidP="00BC51D1">
      <w:pPr>
        <w:widowControl w:val="0"/>
        <w:tabs>
          <w:tab w:val="left" w:pos="851"/>
        </w:tabs>
        <w:autoSpaceDE w:val="0"/>
        <w:autoSpaceDN w:val="0"/>
        <w:adjustRightInd w:val="0"/>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6222FC" w:rsidRPr="00920260" w:rsidRDefault="00EC0CA4" w:rsidP="00BC51D1">
      <w:pPr>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В случае отсутствии</w:t>
      </w:r>
      <w:r w:rsidR="004066E1" w:rsidRPr="00920260">
        <w:rPr>
          <w:rFonts w:ascii="Times New Roman" w:hAnsi="Times New Roman"/>
          <w:bCs/>
          <w:color w:val="000000" w:themeColor="text1"/>
          <w:sz w:val="26"/>
          <w:szCs w:val="24"/>
        </w:rPr>
        <w:t xml:space="preserve"> </w:t>
      </w:r>
      <w:r w:rsidRPr="00920260">
        <w:rPr>
          <w:rFonts w:ascii="Times New Roman" w:hAnsi="Times New Roman"/>
          <w:bCs/>
          <w:color w:val="000000" w:themeColor="text1"/>
          <w:sz w:val="26"/>
          <w:szCs w:val="24"/>
        </w:rPr>
        <w:t>заявок</w:t>
      </w:r>
      <w:r w:rsidR="004066E1" w:rsidRPr="00920260">
        <w:rPr>
          <w:rFonts w:ascii="Times New Roman" w:hAnsi="Times New Roman"/>
          <w:bCs/>
          <w:color w:val="000000" w:themeColor="text1"/>
          <w:sz w:val="26"/>
          <w:szCs w:val="24"/>
        </w:rPr>
        <w:t xml:space="preserve"> на предоставление субсидии, либо поступления з</w:t>
      </w:r>
      <w:r w:rsidRPr="00920260">
        <w:rPr>
          <w:rFonts w:ascii="Times New Roman" w:hAnsi="Times New Roman"/>
          <w:bCs/>
          <w:color w:val="000000" w:themeColor="text1"/>
          <w:sz w:val="26"/>
          <w:szCs w:val="24"/>
        </w:rPr>
        <w:t>аявок</w:t>
      </w:r>
      <w:r w:rsidR="004066E1" w:rsidRPr="00920260">
        <w:rPr>
          <w:rFonts w:ascii="Times New Roman" w:hAnsi="Times New Roman"/>
          <w:bCs/>
          <w:color w:val="000000" w:themeColor="text1"/>
          <w:sz w:val="26"/>
          <w:szCs w:val="24"/>
        </w:rPr>
        <w:t xml:space="preserve"> и комплектов документов, подтверждающих фактически произведенные и документально подтвержденные расходы субъектов, в меньшем объеме средств, предусмотренных в бюджете города Когалыма в текущем финансовом году на данные цели, Уполномоченный орган повторно объявляет прием документов.</w:t>
      </w:r>
    </w:p>
    <w:p w:rsidR="009631F0" w:rsidRPr="00920260" w:rsidRDefault="009631F0" w:rsidP="00E3590B">
      <w:pPr>
        <w:pStyle w:val="3"/>
        <w:keepNext w:val="0"/>
        <w:widowControl w:val="0"/>
        <w:ind w:firstLine="709"/>
        <w:rPr>
          <w:color w:val="000000" w:themeColor="text1"/>
        </w:rPr>
      </w:pPr>
      <w:r w:rsidRPr="00920260">
        <w:rPr>
          <w:color w:val="000000" w:themeColor="text1"/>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9631F0" w:rsidRPr="00920260" w:rsidRDefault="009631F0" w:rsidP="009631F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813BBC" w:rsidRPr="00920260" w:rsidRDefault="009631F0" w:rsidP="00813BBC">
      <w:pPr>
        <w:pStyle w:val="ConsPlusTitle"/>
        <w:ind w:firstLine="709"/>
        <w:jc w:val="both"/>
        <w:rPr>
          <w:rFonts w:ascii="Times New Roman" w:eastAsia="Calibri" w:hAnsi="Times New Roman" w:cs="Times New Roman"/>
          <w:b w:val="0"/>
          <w:bCs w:val="0"/>
          <w:color w:val="000000" w:themeColor="text1"/>
          <w:sz w:val="26"/>
          <w:szCs w:val="26"/>
          <w:lang w:eastAsia="en-US"/>
        </w:rPr>
      </w:pPr>
      <w:r w:rsidRPr="00920260">
        <w:rPr>
          <w:rFonts w:ascii="Times New Roman" w:eastAsia="Calibri" w:hAnsi="Times New Roman" w:cs="Times New Roman"/>
          <w:b w:val="0"/>
          <w:bCs w:val="0"/>
          <w:color w:val="000000" w:themeColor="text1"/>
          <w:sz w:val="26"/>
          <w:szCs w:val="26"/>
          <w:lang w:eastAsia="en-US"/>
        </w:rPr>
        <w:t xml:space="preserve">2.8. Участник отбора вправе отозвать заявку, внести изменения в заявку не позднее, чем за 1 (один) рабочий день до даты проведения заседания комиссии по рассмотрению заявок участников отбора на получение субсидий </w:t>
      </w:r>
      <w:r w:rsidR="00813BBC" w:rsidRPr="00920260">
        <w:rPr>
          <w:rFonts w:ascii="Times New Roman" w:eastAsia="Calibri" w:hAnsi="Times New Roman" w:cs="Times New Roman"/>
          <w:b w:val="0"/>
          <w:bCs w:val="0"/>
          <w:color w:val="000000" w:themeColor="text1"/>
          <w:sz w:val="26"/>
          <w:szCs w:val="26"/>
          <w:lang w:eastAsia="en-US"/>
        </w:rPr>
        <w:t>на возмещение фактически произведенных затрат субъектам малого и среднего</w:t>
      </w:r>
    </w:p>
    <w:p w:rsidR="009631F0" w:rsidRPr="00920260" w:rsidRDefault="00791C94" w:rsidP="00813BBC">
      <w:pPr>
        <w:pStyle w:val="ConsPlusTitle"/>
        <w:jc w:val="both"/>
        <w:rPr>
          <w:rFonts w:ascii="Times New Roman" w:eastAsia="Calibri" w:hAnsi="Times New Roman" w:cs="Times New Roman"/>
          <w:b w:val="0"/>
          <w:bCs w:val="0"/>
          <w:color w:val="000000" w:themeColor="text1"/>
          <w:sz w:val="26"/>
          <w:szCs w:val="26"/>
          <w:lang w:eastAsia="en-US"/>
        </w:rPr>
      </w:pPr>
      <w:r>
        <w:rPr>
          <w:rFonts w:ascii="Times New Roman" w:eastAsia="Calibri" w:hAnsi="Times New Roman" w:cs="Times New Roman"/>
          <w:b w:val="0"/>
          <w:bCs w:val="0"/>
          <w:color w:val="000000" w:themeColor="text1"/>
          <w:sz w:val="26"/>
          <w:szCs w:val="26"/>
          <w:lang w:eastAsia="en-US"/>
        </w:rPr>
        <w:t xml:space="preserve">Предпринимательства, самозанятым </w:t>
      </w:r>
      <w:r w:rsidR="00813BBC" w:rsidRPr="00920260">
        <w:rPr>
          <w:rFonts w:ascii="Times New Roman" w:eastAsia="Calibri" w:hAnsi="Times New Roman" w:cs="Times New Roman"/>
          <w:b w:val="0"/>
          <w:bCs w:val="0"/>
          <w:color w:val="000000" w:themeColor="text1"/>
          <w:sz w:val="26"/>
          <w:szCs w:val="26"/>
          <w:lang w:eastAsia="en-US"/>
        </w:rPr>
        <w:t xml:space="preserve">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w:t>
      </w:r>
      <w:r w:rsidR="009631F0" w:rsidRPr="00920260">
        <w:rPr>
          <w:rFonts w:ascii="Times New Roman" w:eastAsia="Calibri" w:hAnsi="Times New Roman" w:cs="Times New Roman"/>
          <w:b w:val="0"/>
          <w:bCs w:val="0"/>
          <w:color w:val="000000" w:themeColor="text1"/>
          <w:sz w:val="26"/>
          <w:szCs w:val="26"/>
          <w:lang w:eastAsia="en-US"/>
        </w:rPr>
        <w:t xml:space="preserve">(далее – Комиссия) посредством предоставления заявления об отзыве заявки (внесении изменений в заявку) в произвольной форме в отдел делопроизводства. </w:t>
      </w:r>
    </w:p>
    <w:p w:rsidR="009631F0" w:rsidRPr="00920260" w:rsidRDefault="009631F0" w:rsidP="009631F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rsidR="009631F0" w:rsidRPr="00920260" w:rsidRDefault="009631F0" w:rsidP="009631F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9631F0" w:rsidRPr="00920260" w:rsidRDefault="009631F0" w:rsidP="009631F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 </w:t>
      </w:r>
    </w:p>
    <w:p w:rsidR="009631F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2.12. Рассмотрение заявки и пакета документов участников отбора на предмет их соответствия требованиям, установленным в объявлении о проведении </w:t>
      </w:r>
      <w:r w:rsidR="00813BBC" w:rsidRPr="00920260">
        <w:rPr>
          <w:rFonts w:ascii="Times New Roman" w:eastAsia="Calibri" w:hAnsi="Times New Roman"/>
          <w:color w:val="000000" w:themeColor="text1"/>
          <w:sz w:val="26"/>
          <w:szCs w:val="26"/>
          <w:lang w:eastAsia="en-US"/>
        </w:rPr>
        <w:t>отбора,</w:t>
      </w:r>
      <w:r w:rsidRPr="00920260">
        <w:rPr>
          <w:rFonts w:ascii="Times New Roman" w:eastAsia="Calibri" w:hAnsi="Times New Roman"/>
          <w:color w:val="000000" w:themeColor="text1"/>
          <w:sz w:val="26"/>
          <w:szCs w:val="26"/>
          <w:lang w:eastAsia="en-US"/>
        </w:rPr>
        <w:t xml:space="preserve"> проводится в следующем порядке:</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Уполномоченный орган в течение </w:t>
      </w:r>
      <w:r w:rsidR="00237B5D" w:rsidRPr="00920260">
        <w:rPr>
          <w:rFonts w:ascii="Times New Roman" w:eastAsia="Calibri" w:hAnsi="Times New Roman"/>
          <w:color w:val="000000" w:themeColor="text1"/>
          <w:sz w:val="26"/>
          <w:szCs w:val="26"/>
          <w:lang w:eastAsia="en-US"/>
        </w:rPr>
        <w:t>5</w:t>
      </w:r>
      <w:r w:rsidRPr="00920260">
        <w:rPr>
          <w:rFonts w:ascii="Times New Roman" w:eastAsia="Calibri" w:hAnsi="Times New Roman"/>
          <w:color w:val="000000" w:themeColor="text1"/>
          <w:sz w:val="26"/>
          <w:szCs w:val="26"/>
          <w:lang w:eastAsia="en-US"/>
        </w:rPr>
        <w:t xml:space="preserve"> (</w:t>
      </w:r>
      <w:r w:rsidR="00237B5D" w:rsidRPr="00920260">
        <w:rPr>
          <w:rFonts w:ascii="Times New Roman" w:eastAsia="Calibri" w:hAnsi="Times New Roman"/>
          <w:color w:val="000000" w:themeColor="text1"/>
          <w:sz w:val="26"/>
          <w:szCs w:val="26"/>
          <w:lang w:eastAsia="en-US"/>
        </w:rPr>
        <w:t>пяти</w:t>
      </w:r>
      <w:r w:rsidRPr="00920260">
        <w:rPr>
          <w:rFonts w:ascii="Times New Roman" w:eastAsia="Calibri" w:hAnsi="Times New Roman"/>
          <w:color w:val="000000" w:themeColor="text1"/>
          <w:sz w:val="26"/>
          <w:szCs w:val="26"/>
          <w:lang w:eastAsia="en-US"/>
        </w:rPr>
        <w:t xml:space="preserve">) рабочих дней с даты регистрации заявки: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следующие документы (сведения): </w:t>
      </w:r>
    </w:p>
    <w:p w:rsidR="00180FA0" w:rsidRPr="00920260" w:rsidRDefault="00237B5D" w:rsidP="00237B5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w:t>
      </w:r>
      <w:r w:rsidR="00180FA0" w:rsidRPr="00920260">
        <w:rPr>
          <w:rFonts w:ascii="Times New Roman" w:eastAsia="Calibri" w:hAnsi="Times New Roman"/>
          <w:color w:val="000000" w:themeColor="text1"/>
          <w:sz w:val="26"/>
          <w:szCs w:val="26"/>
          <w:lang w:eastAsia="en-US"/>
        </w:rPr>
        <w:t xml:space="preserve">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w:t>
      </w:r>
    </w:p>
    <w:p w:rsidR="00237B5D" w:rsidRPr="00920260" w:rsidRDefault="00237B5D" w:rsidP="00237B5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сведения о состоянии расчетов по страховым взносам, пеням и штрафам плательщика страховых взносов (в Фонд социального страхования);</w:t>
      </w:r>
    </w:p>
    <w:p w:rsidR="00180FA0" w:rsidRPr="00920260" w:rsidRDefault="00237B5D"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w:t>
      </w:r>
      <w:r w:rsidR="00180FA0" w:rsidRPr="00920260">
        <w:rPr>
          <w:rFonts w:ascii="Times New Roman" w:eastAsia="Calibri" w:hAnsi="Times New Roman"/>
          <w:color w:val="000000" w:themeColor="text1"/>
          <w:sz w:val="26"/>
          <w:szCs w:val="26"/>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w:t>
      </w:r>
      <w:r w:rsidRPr="00920260">
        <w:rPr>
          <w:rFonts w:ascii="Times New Roman" w:eastAsia="Calibri" w:hAnsi="Times New Roman"/>
          <w:color w:val="000000" w:themeColor="text1"/>
          <w:sz w:val="26"/>
          <w:szCs w:val="26"/>
          <w:lang w:eastAsia="en-US"/>
        </w:rPr>
        <w:t>ой службе Российской Федерации).</w:t>
      </w:r>
      <w:r w:rsidR="00180FA0" w:rsidRPr="00920260">
        <w:rPr>
          <w:rFonts w:ascii="Times New Roman" w:eastAsia="Calibri" w:hAnsi="Times New Roman"/>
          <w:color w:val="000000" w:themeColor="text1"/>
          <w:sz w:val="26"/>
          <w:szCs w:val="26"/>
          <w:lang w:eastAsia="en-US"/>
        </w:rPr>
        <w:t xml:space="preserve"> </w:t>
      </w:r>
    </w:p>
    <w:p w:rsidR="0082231E" w:rsidRPr="00920260" w:rsidRDefault="0082231E" w:rsidP="0082231E">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 запрашивает в структурных подразделениях Администрации города Когалыма, следующие сведения:</w:t>
      </w:r>
    </w:p>
    <w:p w:rsidR="0082231E" w:rsidRPr="00920260" w:rsidRDefault="0082231E" w:rsidP="0082231E">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82231E" w:rsidRPr="00920260" w:rsidRDefault="0082231E" w:rsidP="0082231E">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r:id="rId19" w:history="1">
        <w:r w:rsidRPr="00920260">
          <w:rPr>
            <w:rFonts w:ascii="Times New Roman" w:eastAsia="Calibri" w:hAnsi="Times New Roman"/>
            <w:color w:val="000000" w:themeColor="text1"/>
            <w:sz w:val="26"/>
            <w:szCs w:val="26"/>
            <w:lang w:eastAsia="en-US"/>
          </w:rPr>
          <w:t>пункте 1.2</w:t>
        </w:r>
      </w:hyperlink>
      <w:r w:rsidRPr="00920260">
        <w:rPr>
          <w:rFonts w:ascii="Times New Roman" w:eastAsia="Calibri" w:hAnsi="Times New Roman"/>
          <w:color w:val="000000" w:themeColor="text1"/>
          <w:sz w:val="26"/>
          <w:szCs w:val="26"/>
          <w:lang w:eastAsia="en-US"/>
        </w:rPr>
        <w:t xml:space="preserve"> Порядка;</w:t>
      </w:r>
    </w:p>
    <w:p w:rsidR="00180FA0" w:rsidRPr="00920260" w:rsidRDefault="0082231E"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180FA0" w:rsidRPr="00920260">
        <w:rPr>
          <w:rFonts w:ascii="Times New Roman" w:eastAsia="Calibri" w:hAnsi="Times New Roman"/>
          <w:color w:val="000000" w:themeColor="text1"/>
          <w:sz w:val="26"/>
          <w:szCs w:val="26"/>
          <w:lang w:eastAsia="en-US"/>
        </w:rPr>
        <w:t xml:space="preserve">)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и критериям отбора, установленным пунктами 1.5, 1.6, 2.3 настоящего Порядка; </w:t>
      </w:r>
    </w:p>
    <w:p w:rsidR="00180FA0" w:rsidRPr="00920260" w:rsidRDefault="0082231E"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4)</w:t>
      </w:r>
      <w:r w:rsidR="00180FA0" w:rsidRPr="00920260">
        <w:rPr>
          <w:rFonts w:ascii="Times New Roman" w:eastAsia="Calibri" w:hAnsi="Times New Roman"/>
          <w:color w:val="000000" w:themeColor="text1"/>
          <w:sz w:val="26"/>
          <w:szCs w:val="26"/>
          <w:lang w:eastAsia="en-US"/>
        </w:rPr>
        <w:t xml:space="preserve"> </w:t>
      </w:r>
      <w:r w:rsidR="00A92B25" w:rsidRPr="00920260">
        <w:rPr>
          <w:rFonts w:ascii="Times New Roman" w:eastAsia="Calibri" w:hAnsi="Times New Roman"/>
          <w:color w:val="000000" w:themeColor="text1"/>
          <w:sz w:val="26"/>
          <w:szCs w:val="26"/>
          <w:lang w:eastAsia="en-US"/>
        </w:rPr>
        <w:t xml:space="preserve">в течение 11 (одиннадцати) рабочих дней с момента окончания срока приема заявок и пакетов документов </w:t>
      </w:r>
      <w:r w:rsidR="00180FA0" w:rsidRPr="00920260">
        <w:rPr>
          <w:rFonts w:ascii="Times New Roman" w:eastAsia="Calibri" w:hAnsi="Times New Roman"/>
          <w:color w:val="000000" w:themeColor="text1"/>
          <w:sz w:val="26"/>
          <w:szCs w:val="26"/>
          <w:lang w:eastAsia="en-US"/>
        </w:rPr>
        <w:t xml:space="preserve">организует заседание Комиссии с целью рассмотрения поступивших заявок и пакетов документов участников отбора и принятия одного из решений: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признать участника отбора прошедшим отбор и рекомендовать главному распорядителю как получателю бюджетных средств предоставить субсидию;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признать участника отбора не прошедшим отбор и рекомендовать главному распорядителю как получателю бюджетных средств отклонить заявку.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2.13. Порядок формирования Комиссии утверждается постановлением Администрации города Когалыма.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дата, время и место проведения рассмотрения заявок;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информация об участниках отбора, заявки которых были рассмотрены;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3) информация об участниках отбора, заявки которых были отклонены с указание причин их отклонения, в том числе положений объявления о проведении отбора, которым не соответствуют такие заявки;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4) наименование получателя (получателей) субсидии, с которым заключается </w:t>
      </w:r>
      <w:r w:rsidR="006805FD" w:rsidRPr="00920260">
        <w:rPr>
          <w:rFonts w:ascii="Times New Roman" w:eastAsia="Calibri" w:hAnsi="Times New Roman"/>
          <w:color w:val="000000" w:themeColor="text1"/>
          <w:sz w:val="26"/>
          <w:szCs w:val="26"/>
          <w:lang w:eastAsia="en-US"/>
        </w:rPr>
        <w:t>договор</w:t>
      </w:r>
      <w:r w:rsidRPr="00920260">
        <w:rPr>
          <w:rFonts w:ascii="Times New Roman" w:eastAsia="Calibri" w:hAnsi="Times New Roman"/>
          <w:color w:val="000000" w:themeColor="text1"/>
          <w:sz w:val="26"/>
          <w:szCs w:val="26"/>
          <w:lang w:eastAsia="en-US"/>
        </w:rPr>
        <w:t xml:space="preserve">, и размер предоставляемой ему субсидии. </w:t>
      </w:r>
    </w:p>
    <w:p w:rsidR="00180FA0" w:rsidRPr="00920260" w:rsidRDefault="00180FA0" w:rsidP="006805F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2.15. Решение о предоставлении субсидии оформляется постановлением Администрации города Когалыма. </w:t>
      </w:r>
    </w:p>
    <w:p w:rsidR="0082231E"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2.16. После подписания протокола заседания Комиссии Уполномоченный орган</w:t>
      </w:r>
      <w:r w:rsidR="0082231E" w:rsidRPr="00920260">
        <w:rPr>
          <w:rFonts w:ascii="Times New Roman" w:eastAsia="Calibri" w:hAnsi="Times New Roman"/>
          <w:color w:val="000000" w:themeColor="text1"/>
          <w:sz w:val="26"/>
          <w:szCs w:val="26"/>
          <w:lang w:eastAsia="en-US"/>
        </w:rPr>
        <w:t>:</w:t>
      </w:r>
    </w:p>
    <w:p w:rsidR="00180FA0" w:rsidRPr="00920260" w:rsidRDefault="0082231E"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w:t>
      </w:r>
      <w:r w:rsidR="00180FA0" w:rsidRPr="00920260">
        <w:rPr>
          <w:rFonts w:ascii="Times New Roman" w:eastAsia="Calibri" w:hAnsi="Times New Roman"/>
          <w:color w:val="000000" w:themeColor="text1"/>
          <w:sz w:val="26"/>
          <w:szCs w:val="26"/>
          <w:lang w:eastAsia="en-US"/>
        </w:rPr>
        <w:t>в течение 5 (пяти) раб</w:t>
      </w:r>
      <w:r w:rsidRPr="00920260">
        <w:rPr>
          <w:rFonts w:ascii="Times New Roman" w:eastAsia="Calibri" w:hAnsi="Times New Roman"/>
          <w:color w:val="000000" w:themeColor="text1"/>
          <w:sz w:val="26"/>
          <w:szCs w:val="26"/>
          <w:lang w:eastAsia="en-US"/>
        </w:rPr>
        <w:t xml:space="preserve">очих дней </w:t>
      </w:r>
      <w:r w:rsidR="00180FA0" w:rsidRPr="00920260">
        <w:rPr>
          <w:rFonts w:ascii="Times New Roman" w:eastAsia="Calibri" w:hAnsi="Times New Roman"/>
          <w:color w:val="000000" w:themeColor="text1"/>
          <w:sz w:val="26"/>
          <w:szCs w:val="26"/>
          <w:lang w:eastAsia="en-US"/>
        </w:rPr>
        <w:t xml:space="preserve">размещает протокол заседания Комиссии на едином портале и официальном сайте;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w:t>
      </w:r>
      <w:r w:rsidR="0082231E" w:rsidRPr="00920260">
        <w:rPr>
          <w:rFonts w:ascii="Times New Roman" w:eastAsia="Calibri" w:hAnsi="Times New Roman"/>
          <w:color w:val="000000" w:themeColor="text1"/>
          <w:sz w:val="26"/>
          <w:szCs w:val="26"/>
          <w:lang w:eastAsia="en-US"/>
        </w:rPr>
        <w:t xml:space="preserve">в течение 7 (семи) рабочих дней </w:t>
      </w:r>
      <w:r w:rsidRPr="00920260">
        <w:rPr>
          <w:rFonts w:ascii="Times New Roman" w:eastAsia="Calibri" w:hAnsi="Times New Roman"/>
          <w:color w:val="000000" w:themeColor="text1"/>
          <w:sz w:val="26"/>
          <w:szCs w:val="26"/>
          <w:lang w:eastAsia="en-US"/>
        </w:rPr>
        <w:t xml:space="preserve">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Уполномоченный орган в течение </w:t>
      </w:r>
      <w:r w:rsidR="006805FD" w:rsidRPr="00920260">
        <w:rPr>
          <w:rFonts w:ascii="Times New Roman" w:eastAsia="Calibri" w:hAnsi="Times New Roman"/>
          <w:color w:val="000000" w:themeColor="text1"/>
          <w:sz w:val="26"/>
          <w:szCs w:val="26"/>
          <w:lang w:eastAsia="en-US"/>
        </w:rPr>
        <w:t>10</w:t>
      </w:r>
      <w:r w:rsidRPr="00920260">
        <w:rPr>
          <w:rFonts w:ascii="Times New Roman" w:eastAsia="Calibri" w:hAnsi="Times New Roman"/>
          <w:color w:val="000000" w:themeColor="text1"/>
          <w:sz w:val="26"/>
          <w:szCs w:val="26"/>
          <w:lang w:eastAsia="en-US"/>
        </w:rPr>
        <w:t xml:space="preserve"> (</w:t>
      </w:r>
      <w:r w:rsidR="006805FD" w:rsidRPr="00920260">
        <w:rPr>
          <w:rFonts w:ascii="Times New Roman" w:eastAsia="Calibri" w:hAnsi="Times New Roman"/>
          <w:color w:val="000000" w:themeColor="text1"/>
          <w:sz w:val="26"/>
          <w:szCs w:val="26"/>
          <w:lang w:eastAsia="en-US"/>
        </w:rPr>
        <w:t>десяти</w:t>
      </w:r>
      <w:r w:rsidRPr="00920260">
        <w:rPr>
          <w:rFonts w:ascii="Times New Roman" w:eastAsia="Calibri" w:hAnsi="Times New Roman"/>
          <w:color w:val="000000" w:themeColor="text1"/>
          <w:sz w:val="26"/>
          <w:szCs w:val="26"/>
          <w:lang w:eastAsia="en-US"/>
        </w:rPr>
        <w:t xml:space="preserve">) рабочих дней после заседания Комиссии направляет участнику отбора уведомление об отклонении заявки, с указанием оснований (причин) отклонения. </w:t>
      </w:r>
    </w:p>
    <w:p w:rsidR="00180FA0" w:rsidRPr="00920260" w:rsidRDefault="00180FA0" w:rsidP="006805F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2.18. Основаниями (причинами) для </w:t>
      </w:r>
      <w:r w:rsidR="006805FD" w:rsidRPr="00920260">
        <w:rPr>
          <w:rFonts w:ascii="Times New Roman" w:eastAsia="Calibri" w:hAnsi="Times New Roman"/>
          <w:color w:val="000000" w:themeColor="text1"/>
          <w:sz w:val="26"/>
          <w:szCs w:val="26"/>
          <w:lang w:eastAsia="en-US"/>
        </w:rPr>
        <w:t xml:space="preserve">отклонения заявки участника </w:t>
      </w:r>
      <w:r w:rsidRPr="00920260">
        <w:rPr>
          <w:rFonts w:ascii="Times New Roman" w:eastAsia="Calibri" w:hAnsi="Times New Roman"/>
          <w:color w:val="000000" w:themeColor="text1"/>
          <w:sz w:val="26"/>
          <w:szCs w:val="26"/>
          <w:lang w:eastAsia="en-US"/>
        </w:rPr>
        <w:t xml:space="preserve">отбора на стадии рассмотрения заявки являются: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участника отбора требованиям, установленным пунктом 2.3 Порядка;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недостоверность представленной участником отбора информации, в том числе информации о месте нахождения и адресе юридического лица;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подача участником отбора заявки после даты и (или) времени, определенных для подачи заявок; </w:t>
      </w:r>
    </w:p>
    <w:p w:rsidR="00180FA0" w:rsidRPr="00920260" w:rsidRDefault="00180FA0" w:rsidP="00180FA0">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несоответствие участника отбора категориям и (или) критериям отбора получателей субсидий, установленным пунктами 1.5, 1.6 настоящего Порядка.</w:t>
      </w:r>
    </w:p>
    <w:p w:rsidR="00BD3D0B" w:rsidRPr="00920260" w:rsidRDefault="00BD3D0B" w:rsidP="00A3458B">
      <w:pPr>
        <w:spacing w:after="0" w:line="240" w:lineRule="auto"/>
        <w:jc w:val="center"/>
        <w:rPr>
          <w:rFonts w:ascii="Times New Roman" w:hAnsi="Times New Roman"/>
          <w:b/>
          <w:bCs/>
          <w:color w:val="000000" w:themeColor="text1"/>
          <w:sz w:val="26"/>
          <w:szCs w:val="24"/>
        </w:rPr>
      </w:pPr>
    </w:p>
    <w:p w:rsidR="00A3458B" w:rsidRPr="00920260" w:rsidRDefault="00A3458B" w:rsidP="00A3458B">
      <w:pPr>
        <w:spacing w:after="0" w:line="240" w:lineRule="auto"/>
        <w:jc w:val="center"/>
        <w:rPr>
          <w:rFonts w:ascii="Times New Roman" w:hAnsi="Times New Roman"/>
          <w:b/>
          <w:bCs/>
          <w:color w:val="000000" w:themeColor="text1"/>
          <w:sz w:val="26"/>
          <w:szCs w:val="24"/>
        </w:rPr>
      </w:pPr>
      <w:r w:rsidRPr="00920260">
        <w:rPr>
          <w:rFonts w:ascii="Times New Roman" w:hAnsi="Times New Roman"/>
          <w:b/>
          <w:bCs/>
          <w:color w:val="000000" w:themeColor="text1"/>
          <w:sz w:val="26"/>
          <w:szCs w:val="24"/>
        </w:rPr>
        <w:t>3. Условия и порядок предоставления субсидий</w:t>
      </w:r>
    </w:p>
    <w:p w:rsidR="00CF0782" w:rsidRPr="00920260" w:rsidRDefault="00CF0782" w:rsidP="00A3458B">
      <w:pPr>
        <w:spacing w:after="0" w:line="240" w:lineRule="auto"/>
        <w:jc w:val="center"/>
        <w:rPr>
          <w:rFonts w:ascii="Times New Roman" w:hAnsi="Times New Roman"/>
          <w:b/>
          <w:bCs/>
          <w:color w:val="000000" w:themeColor="text1"/>
          <w:sz w:val="26"/>
          <w:szCs w:val="24"/>
        </w:rPr>
      </w:pPr>
    </w:p>
    <w:p w:rsidR="00064100" w:rsidRPr="00920260" w:rsidRDefault="00CF0782" w:rsidP="00125E46">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snapToGrid w:val="0"/>
          <w:color w:val="000000" w:themeColor="text1"/>
          <w:sz w:val="26"/>
          <w:szCs w:val="26"/>
        </w:rPr>
        <w:t>3</w:t>
      </w:r>
      <w:r w:rsidR="00064100" w:rsidRPr="00920260">
        <w:rPr>
          <w:rFonts w:ascii="Times New Roman" w:hAnsi="Times New Roman"/>
          <w:snapToGrid w:val="0"/>
          <w:color w:val="000000" w:themeColor="text1"/>
          <w:sz w:val="26"/>
          <w:szCs w:val="26"/>
        </w:rPr>
        <w:t xml:space="preserve">.1. </w:t>
      </w:r>
      <w:r w:rsidR="00064100" w:rsidRPr="00920260">
        <w:rPr>
          <w:rFonts w:ascii="Times New Roman" w:hAnsi="Times New Roman"/>
          <w:color w:val="000000" w:themeColor="text1"/>
          <w:sz w:val="26"/>
          <w:szCs w:val="26"/>
        </w:rPr>
        <w:t xml:space="preserve">Получатели субсидий должны соответствовать требованиям, указанным в </w:t>
      </w:r>
      <w:hyperlink r:id="rId20" w:history="1">
        <w:r w:rsidR="00064100" w:rsidRPr="00920260">
          <w:rPr>
            <w:rFonts w:ascii="Times New Roman" w:hAnsi="Times New Roman"/>
            <w:color w:val="000000" w:themeColor="text1"/>
            <w:sz w:val="26"/>
            <w:szCs w:val="26"/>
          </w:rPr>
          <w:t>пункте</w:t>
        </w:r>
      </w:hyperlink>
      <w:r w:rsidR="00064100" w:rsidRPr="00920260">
        <w:rPr>
          <w:rFonts w:ascii="Times New Roman" w:hAnsi="Times New Roman"/>
          <w:color w:val="000000" w:themeColor="text1"/>
          <w:sz w:val="26"/>
          <w:szCs w:val="26"/>
        </w:rPr>
        <w:t xml:space="preserve"> 2.3 Порядка на дату подачи заявки.</w:t>
      </w:r>
    </w:p>
    <w:p w:rsidR="00CF0782" w:rsidRPr="00920260" w:rsidRDefault="00064100" w:rsidP="00CF078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snapToGrid w:val="0"/>
          <w:color w:val="000000" w:themeColor="text1"/>
          <w:sz w:val="26"/>
          <w:szCs w:val="26"/>
        </w:rPr>
        <w:t xml:space="preserve">3.2. </w:t>
      </w:r>
      <w:r w:rsidR="00CF0782" w:rsidRPr="00920260">
        <w:rPr>
          <w:rFonts w:ascii="Times New Roman" w:hAnsi="Times New Roman"/>
          <w:snapToGrid w:val="0"/>
          <w:color w:val="000000" w:themeColor="text1"/>
          <w:sz w:val="26"/>
          <w:szCs w:val="26"/>
        </w:rPr>
        <w:t>По мероприятию Подпрограммы «</w:t>
      </w:r>
      <w:r w:rsidR="0079764B" w:rsidRPr="00920260">
        <w:rPr>
          <w:rFonts w:ascii="Times New Roman" w:hAnsi="Times New Roman"/>
          <w:snapToGrid w:val="0"/>
          <w:color w:val="000000" w:themeColor="text1"/>
          <w:sz w:val="26"/>
          <w:szCs w:val="26"/>
        </w:rPr>
        <w:t xml:space="preserve">Региональный проект </w:t>
      </w:r>
      <w:r w:rsidR="00CF0782" w:rsidRPr="00920260">
        <w:rPr>
          <w:rFonts w:ascii="Times New Roman" w:hAnsi="Times New Roman"/>
          <w:snapToGrid w:val="0"/>
          <w:color w:val="000000" w:themeColor="text1"/>
          <w:sz w:val="26"/>
          <w:szCs w:val="26"/>
        </w:rPr>
        <w:t>Акселерация субъектов малого и среднего предпринимательства» с</w:t>
      </w:r>
      <w:r w:rsidR="00CF0782" w:rsidRPr="00920260">
        <w:rPr>
          <w:rFonts w:ascii="Times New Roman" w:hAnsi="Times New Roman"/>
          <w:color w:val="000000" w:themeColor="text1"/>
          <w:sz w:val="26"/>
          <w:szCs w:val="26"/>
        </w:rPr>
        <w:t>убсидии предоставляются в целях возмещения части затрат, фактически произведенных и документально подтвержденных расходов, произведенных Субъектами в течение 12 (двенадцати) месяцев, предшествующих дате подачи заявления Субъекта, по следующим подмероприятиям (направлениям):</w:t>
      </w:r>
    </w:p>
    <w:p w:rsidR="00CF0782" w:rsidRPr="00920260" w:rsidRDefault="00CF0782" w:rsidP="00CF0782">
      <w:pPr>
        <w:tabs>
          <w:tab w:val="left" w:pos="851"/>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3.</w:t>
      </w:r>
      <w:r w:rsidR="00064100" w:rsidRPr="00920260">
        <w:rPr>
          <w:rFonts w:ascii="Times New Roman" w:hAnsi="Times New Roman"/>
          <w:snapToGrid w:val="0"/>
          <w:color w:val="000000" w:themeColor="text1"/>
          <w:sz w:val="26"/>
          <w:szCs w:val="26"/>
        </w:rPr>
        <w:t>2</w:t>
      </w:r>
      <w:r w:rsidRPr="00920260">
        <w:rPr>
          <w:rFonts w:ascii="Times New Roman" w:hAnsi="Times New Roman"/>
          <w:snapToGrid w:val="0"/>
          <w:color w:val="000000" w:themeColor="text1"/>
          <w:sz w:val="26"/>
          <w:szCs w:val="26"/>
        </w:rPr>
        <w:t>.</w:t>
      </w:r>
      <w:r w:rsidR="00064100" w:rsidRPr="00920260">
        <w:rPr>
          <w:rFonts w:ascii="Times New Roman" w:hAnsi="Times New Roman"/>
          <w:snapToGrid w:val="0"/>
          <w:color w:val="000000" w:themeColor="text1"/>
          <w:sz w:val="26"/>
          <w:szCs w:val="26"/>
        </w:rPr>
        <w:t>1</w:t>
      </w:r>
      <w:r w:rsidRPr="00920260">
        <w:rPr>
          <w:rFonts w:ascii="Times New Roman" w:hAnsi="Times New Roman"/>
          <w:snapToGrid w:val="0"/>
          <w:color w:val="000000" w:themeColor="text1"/>
          <w:sz w:val="26"/>
          <w:szCs w:val="26"/>
        </w:rPr>
        <w:t>. Возмещение части затрат на аренду</w:t>
      </w:r>
      <w:r w:rsidR="0079764B" w:rsidRPr="00920260">
        <w:rPr>
          <w:rFonts w:ascii="Times New Roman" w:hAnsi="Times New Roman"/>
          <w:snapToGrid w:val="0"/>
          <w:color w:val="000000" w:themeColor="text1"/>
          <w:sz w:val="26"/>
          <w:szCs w:val="26"/>
        </w:rPr>
        <w:t xml:space="preserve"> (субаренду)</w:t>
      </w:r>
      <w:r w:rsidRPr="00920260">
        <w:rPr>
          <w:rFonts w:ascii="Times New Roman" w:hAnsi="Times New Roman"/>
          <w:snapToGrid w:val="0"/>
          <w:color w:val="000000" w:themeColor="text1"/>
          <w:sz w:val="26"/>
          <w:szCs w:val="26"/>
        </w:rPr>
        <w:t xml:space="preserve"> нежилых помещений.</w:t>
      </w:r>
    </w:p>
    <w:p w:rsidR="00CF0782" w:rsidRPr="00920260" w:rsidRDefault="00CF0782" w:rsidP="00CF0782">
      <w:pPr>
        <w:tabs>
          <w:tab w:val="left" w:pos="1134"/>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50% от общего объема затрат и не более 200 тыс. рублей на одного Субъекта в год.</w:t>
      </w:r>
    </w:p>
    <w:p w:rsidR="00CF0782" w:rsidRPr="00920260" w:rsidRDefault="00CF0782" w:rsidP="00CF0782">
      <w:pPr>
        <w:tabs>
          <w:tab w:val="left" w:pos="1134"/>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К возмещению принимаются затраты Субъектов по договорам аренды (субаренды) нежилых помещений, без учета коммунальных услуг.</w:t>
      </w:r>
    </w:p>
    <w:p w:rsidR="00CF0782" w:rsidRPr="00920260" w:rsidRDefault="00CF0782" w:rsidP="00CF0782">
      <w:pPr>
        <w:tabs>
          <w:tab w:val="left" w:pos="0"/>
        </w:tabs>
        <w:spacing w:after="0" w:line="240" w:lineRule="auto"/>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ab/>
        <w:t>3.</w:t>
      </w:r>
      <w:r w:rsidR="00064100" w:rsidRPr="00920260">
        <w:rPr>
          <w:rFonts w:ascii="Times New Roman" w:hAnsi="Times New Roman"/>
          <w:snapToGrid w:val="0"/>
          <w:color w:val="000000" w:themeColor="text1"/>
          <w:sz w:val="26"/>
          <w:szCs w:val="26"/>
        </w:rPr>
        <w:t>2</w:t>
      </w:r>
      <w:r w:rsidRPr="00920260">
        <w:rPr>
          <w:rFonts w:ascii="Times New Roman" w:hAnsi="Times New Roman"/>
          <w:snapToGrid w:val="0"/>
          <w:color w:val="000000" w:themeColor="text1"/>
          <w:sz w:val="26"/>
          <w:szCs w:val="26"/>
        </w:rPr>
        <w:t>.</w:t>
      </w:r>
      <w:r w:rsidR="00064100" w:rsidRPr="00920260">
        <w:rPr>
          <w:rFonts w:ascii="Times New Roman" w:hAnsi="Times New Roman"/>
          <w:snapToGrid w:val="0"/>
          <w:color w:val="000000" w:themeColor="text1"/>
          <w:sz w:val="26"/>
          <w:szCs w:val="26"/>
        </w:rPr>
        <w:t>2</w:t>
      </w:r>
      <w:r w:rsidRPr="00920260">
        <w:rPr>
          <w:rFonts w:ascii="Times New Roman" w:hAnsi="Times New Roman"/>
          <w:snapToGrid w:val="0"/>
          <w:color w:val="000000" w:themeColor="text1"/>
          <w:sz w:val="26"/>
          <w:szCs w:val="26"/>
        </w:rPr>
        <w:t>. Возмещение части затрат по приобретению оборудования (основных средств) и лицензионных программных продуктов.</w:t>
      </w:r>
    </w:p>
    <w:p w:rsidR="00CF0782" w:rsidRPr="00920260" w:rsidRDefault="00CF0782" w:rsidP="00CF0782">
      <w:pPr>
        <w:tabs>
          <w:tab w:val="left" w:pos="1134"/>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F0782" w:rsidRPr="00920260" w:rsidRDefault="00CF0782" w:rsidP="00CF0782">
      <w:pPr>
        <w:tabs>
          <w:tab w:val="left" w:pos="1276"/>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Возмещение части затрат Субъектам осуществляется на:</w:t>
      </w:r>
    </w:p>
    <w:p w:rsidR="00CF0782" w:rsidRPr="00920260" w:rsidRDefault="00CF0782" w:rsidP="00CF0782">
      <w:pPr>
        <w:tabs>
          <w:tab w:val="left" w:pos="1276"/>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1)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12.12.2014 №2018-ст.</w:t>
      </w:r>
    </w:p>
    <w:p w:rsidR="00CF0782" w:rsidRPr="00920260" w:rsidRDefault="00CF0782" w:rsidP="00CF0782">
      <w:pPr>
        <w:tabs>
          <w:tab w:val="left" w:pos="1276"/>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Возмещению не подлежат затраты Субъектов:</w:t>
      </w:r>
    </w:p>
    <w:p w:rsidR="00CF0782" w:rsidRPr="00920260" w:rsidRDefault="00CF0782" w:rsidP="00CF0782">
      <w:pPr>
        <w:tabs>
          <w:tab w:val="left" w:pos="1276"/>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F0782" w:rsidRPr="00920260" w:rsidRDefault="00CF0782" w:rsidP="00CF0782">
      <w:pPr>
        <w:tabs>
          <w:tab w:val="left" w:pos="1276"/>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 на доставку и монтаж оборудования.</w:t>
      </w:r>
    </w:p>
    <w:p w:rsidR="00CF0782" w:rsidRPr="00920260" w:rsidRDefault="00CF0782" w:rsidP="00CF0782">
      <w:pPr>
        <w:tabs>
          <w:tab w:val="left" w:pos="1276"/>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Договор с Субъектом о предоставлении финансовой поддержки в виде возмещения затрат по приобретению оборудования должен содержать:</w:t>
      </w:r>
    </w:p>
    <w:p w:rsidR="00CF0782" w:rsidRPr="00920260" w:rsidRDefault="00CF0782" w:rsidP="00CF0782">
      <w:pPr>
        <w:tabs>
          <w:tab w:val="left" w:pos="1276"/>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 наименование и стоимость оборудования;</w:t>
      </w:r>
    </w:p>
    <w:p w:rsidR="00CF0782" w:rsidRPr="00920260" w:rsidRDefault="00CF0782" w:rsidP="00CF0782">
      <w:pPr>
        <w:tabs>
          <w:tab w:val="left" w:pos="1276"/>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 обязательство Субъекта об использовании по целевому назначению приобретенного оборудования, не продавать, не передавать в аренду или в пользование другим лицам в течение 2-х лет с даты получения субсидии.</w:t>
      </w:r>
    </w:p>
    <w:p w:rsidR="00BD3D0B" w:rsidRPr="00920260" w:rsidRDefault="00BD3D0B"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Администрация города Когалыма осуществляет контроль над исполнением, принятых Субъектом обязательств.</w:t>
      </w:r>
    </w:p>
    <w:p w:rsidR="00064100" w:rsidRPr="00920260" w:rsidRDefault="00064100" w:rsidP="00064100">
      <w:pPr>
        <w:tabs>
          <w:tab w:val="left" w:pos="1134"/>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 xml:space="preserve">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rsidR="00064100" w:rsidRPr="00920260" w:rsidRDefault="00064100" w:rsidP="00064100">
      <w:pPr>
        <w:tabs>
          <w:tab w:val="left" w:pos="851"/>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3.2.3. Возмещение части затрат на оплату коммунальных услуг нежилых помещений.</w:t>
      </w:r>
    </w:p>
    <w:p w:rsidR="00064100" w:rsidRPr="00920260" w:rsidRDefault="00064100" w:rsidP="00064100">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Возмещению подлежат затраты Субъектов, связанные с оплатой коммунальных услуг в соответствии с договорами предоставления коммунальных услуг по нежилым помещениям, используемым в целях осуществления предпринимательской деятельности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21" w:history="1">
        <w:r w:rsidRPr="00920260">
          <w:rPr>
            <w:rFonts w:ascii="Times New Roman" w:hAnsi="Times New Roman"/>
            <w:color w:val="000000" w:themeColor="text1"/>
            <w:sz w:val="26"/>
            <w:szCs w:val="26"/>
          </w:rPr>
          <w:t>законом</w:t>
        </w:r>
      </w:hyperlink>
      <w:r w:rsidRPr="00920260">
        <w:rPr>
          <w:rFonts w:ascii="Times New Roman" w:hAnsi="Times New Roman"/>
          <w:color w:val="000000" w:themeColor="text1"/>
          <w:sz w:val="26"/>
          <w:szCs w:val="26"/>
        </w:rPr>
        <w:t xml:space="preserve"> Российской Федерации от 24.07.2007 № 209-ФЗ «О развитии малого и среднего предпринимательства в Российской Федерации») в размере не более 50% от общего объема затрат и не более 100 тыс. рублей на одного Субъекта в год.</w:t>
      </w:r>
    </w:p>
    <w:p w:rsidR="00064100" w:rsidRPr="00920260" w:rsidRDefault="00064100" w:rsidP="0006410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Субъекты, претендующие на получение субсидии по </w:t>
      </w:r>
      <w:proofErr w:type="spellStart"/>
      <w:r w:rsidRPr="00920260">
        <w:rPr>
          <w:rFonts w:ascii="Times New Roman" w:hAnsi="Times New Roman"/>
          <w:color w:val="000000" w:themeColor="text1"/>
          <w:sz w:val="26"/>
          <w:szCs w:val="26"/>
        </w:rPr>
        <w:t>подмероприятию</w:t>
      </w:r>
      <w:proofErr w:type="spellEnd"/>
      <w:r w:rsidRPr="00920260">
        <w:rPr>
          <w:rFonts w:ascii="Times New Roman" w:hAnsi="Times New Roman"/>
          <w:color w:val="000000" w:themeColor="text1"/>
          <w:sz w:val="26"/>
          <w:szCs w:val="26"/>
        </w:rPr>
        <w:t xml:space="preserve"> «</w:t>
      </w:r>
      <w:r w:rsidRPr="00920260">
        <w:rPr>
          <w:rFonts w:ascii="Times New Roman" w:hAnsi="Times New Roman"/>
          <w:snapToGrid w:val="0"/>
          <w:color w:val="000000" w:themeColor="text1"/>
          <w:sz w:val="26"/>
          <w:szCs w:val="26"/>
        </w:rPr>
        <w:t>Возмещение части затрат на оплату коммунальных услуг нежилых помещений</w:t>
      </w:r>
      <w:r w:rsidRPr="00920260">
        <w:rPr>
          <w:rFonts w:ascii="Times New Roman" w:hAnsi="Times New Roman"/>
          <w:color w:val="000000" w:themeColor="text1"/>
          <w:sz w:val="26"/>
          <w:szCs w:val="26"/>
        </w:rPr>
        <w:t>» дополнительно предоставляют заверенные (нотариально или самостоятельно, с предъявлением оригиналов) следующие документы:</w:t>
      </w:r>
    </w:p>
    <w:p w:rsidR="00064100" w:rsidRPr="00920260" w:rsidRDefault="00064100" w:rsidP="0006410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договоры на предоставление коммунальных услуг с управляющей компанией и (или) </w:t>
      </w:r>
      <w:proofErr w:type="spellStart"/>
      <w:r w:rsidRPr="00920260">
        <w:rPr>
          <w:rFonts w:ascii="Times New Roman" w:hAnsi="Times New Roman"/>
          <w:color w:val="000000" w:themeColor="text1"/>
          <w:sz w:val="26"/>
          <w:szCs w:val="26"/>
        </w:rPr>
        <w:t>ресурсоснабжающими</w:t>
      </w:r>
      <w:proofErr w:type="spellEnd"/>
      <w:r w:rsidRPr="00920260">
        <w:rPr>
          <w:rFonts w:ascii="Times New Roman" w:hAnsi="Times New Roman"/>
          <w:color w:val="000000" w:themeColor="text1"/>
          <w:sz w:val="26"/>
          <w:szCs w:val="26"/>
        </w:rPr>
        <w:t xml:space="preserve"> организациями;</w:t>
      </w:r>
    </w:p>
    <w:p w:rsidR="00064100" w:rsidRPr="00920260" w:rsidRDefault="00064100" w:rsidP="0006410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документ, подтверждающий право владения (пользования) нежилым помещением.</w:t>
      </w:r>
    </w:p>
    <w:p w:rsidR="00ED123B" w:rsidRPr="00920260" w:rsidRDefault="00ED123B" w:rsidP="00ED123B">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336F92" w:rsidRPr="00920260" w:rsidRDefault="00202029"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snapToGrid w:val="0"/>
          <w:color w:val="000000" w:themeColor="text1"/>
          <w:sz w:val="26"/>
          <w:szCs w:val="26"/>
        </w:rPr>
        <w:t>3.</w:t>
      </w:r>
      <w:r w:rsidR="00ED123B" w:rsidRPr="00920260">
        <w:rPr>
          <w:rFonts w:ascii="Times New Roman" w:hAnsi="Times New Roman"/>
          <w:snapToGrid w:val="0"/>
          <w:color w:val="000000" w:themeColor="text1"/>
          <w:sz w:val="26"/>
          <w:szCs w:val="26"/>
        </w:rPr>
        <w:t>3</w:t>
      </w:r>
      <w:r w:rsidRPr="00920260">
        <w:rPr>
          <w:rFonts w:ascii="Times New Roman" w:hAnsi="Times New Roman"/>
          <w:snapToGrid w:val="0"/>
          <w:color w:val="000000" w:themeColor="text1"/>
          <w:sz w:val="26"/>
          <w:szCs w:val="26"/>
        </w:rPr>
        <w:t>. По мероприятию Подпрограммы «</w:t>
      </w:r>
      <w:r w:rsidR="00ED123B" w:rsidRPr="00920260">
        <w:rPr>
          <w:rFonts w:ascii="Times New Roman" w:hAnsi="Times New Roman"/>
          <w:snapToGrid w:val="0"/>
          <w:color w:val="000000" w:themeColor="text1"/>
          <w:sz w:val="26"/>
          <w:szCs w:val="26"/>
        </w:rPr>
        <w:t>Региональный проект «</w:t>
      </w:r>
      <w:r w:rsidRPr="00920260">
        <w:rPr>
          <w:rFonts w:ascii="Times New Roman" w:hAnsi="Times New Roman"/>
          <w:color w:val="000000" w:themeColor="text1"/>
          <w:sz w:val="26"/>
          <w:szCs w:val="26"/>
        </w:rPr>
        <w:t>Создание условий для легкого старта и комфортного ведения бизнеса</w:t>
      </w:r>
      <w:r w:rsidRPr="00920260">
        <w:rPr>
          <w:rFonts w:ascii="Times New Roman" w:hAnsi="Times New Roman"/>
          <w:snapToGrid w:val="0"/>
          <w:color w:val="000000" w:themeColor="text1"/>
          <w:sz w:val="26"/>
          <w:szCs w:val="26"/>
        </w:rPr>
        <w:t>» с</w:t>
      </w:r>
      <w:r w:rsidRPr="00920260">
        <w:rPr>
          <w:rFonts w:ascii="Times New Roman" w:hAnsi="Times New Roman"/>
          <w:color w:val="000000" w:themeColor="text1"/>
          <w:sz w:val="26"/>
          <w:szCs w:val="26"/>
        </w:rPr>
        <w:t>убсидии предоставляются в целях возмещения части затрат, фактически произведенных и документально подтвержденных расходов, произведенных Субъектами в течение 12 (двенадцати) месяцев, предшествующих дате подачи заявления Субъекта,</w:t>
      </w:r>
      <w:r w:rsidR="00336F92" w:rsidRPr="00920260">
        <w:rPr>
          <w:rFonts w:ascii="Times New Roman" w:hAnsi="Times New Roman"/>
          <w:color w:val="000000" w:themeColor="text1"/>
          <w:sz w:val="26"/>
          <w:szCs w:val="26"/>
        </w:rPr>
        <w:t xml:space="preserve"> (впервые зарегистрированным и действующим менее 1 года), осуществляющим социально значимые (приоритетные) виды деятельности в муниципальных образованиях, по одному или нескольким из следующих направлений по возмещению части затрат:</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на государственную регистрацию юридического лица и индивидуального предпринимателя;</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на аренду (субаренду) нежилых помещений;</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на оплату коммунальных услуг нежилых помещений;</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на приобретение основных средств (оборудование, оргтехника);</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на приобретение инвентаря производственного назначения;</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на рекламу;</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на выплаты по передаче прав на франшизу (паушальный взнос);</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на ремонтные работы в нежилых помещениях, выполняемые при подготовке помещений к эксплуатации.</w:t>
      </w:r>
    </w:p>
    <w:p w:rsidR="00336F92" w:rsidRPr="00920260" w:rsidRDefault="00336F92" w:rsidP="00336F92">
      <w:pPr>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Условием предоставления финансовой поддержки субъектам малого и среднего предпринимательства по региональному проекту </w:t>
      </w:r>
      <w:r w:rsidR="00ED123B"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Создание условий для легкого старта и комфортного ведения бизнеса</w:t>
      </w:r>
      <w:r w:rsidR="00ED123B"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является неполучение аналогичной поддержки по региональному проекту </w:t>
      </w:r>
      <w:r w:rsidR="00ED123B"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Акселерация субъектов малого и среднего предпринимательства</w:t>
      </w:r>
      <w:r w:rsidR="00ED123B"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w:t>
      </w:r>
    </w:p>
    <w:p w:rsidR="009B0563" w:rsidRPr="00920260" w:rsidRDefault="009B0563" w:rsidP="002B79F9">
      <w:pPr>
        <w:pStyle w:val="aa"/>
        <w:tabs>
          <w:tab w:val="left" w:pos="1134"/>
          <w:tab w:val="left" w:pos="1276"/>
        </w:tabs>
        <w:spacing w:after="0" w:line="240" w:lineRule="auto"/>
        <w:ind w:left="0"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lang w:eastAsia="ru-RU"/>
        </w:rPr>
        <w:t>3.</w:t>
      </w:r>
      <w:r w:rsidR="00C8680F" w:rsidRPr="00920260">
        <w:rPr>
          <w:rFonts w:ascii="Times New Roman" w:hAnsi="Times New Roman"/>
          <w:snapToGrid w:val="0"/>
          <w:color w:val="000000" w:themeColor="text1"/>
          <w:sz w:val="26"/>
          <w:szCs w:val="26"/>
          <w:lang w:eastAsia="ru-RU"/>
        </w:rPr>
        <w:t>4</w:t>
      </w:r>
      <w:r w:rsidRPr="00920260">
        <w:rPr>
          <w:rFonts w:ascii="Times New Roman" w:hAnsi="Times New Roman"/>
          <w:snapToGrid w:val="0"/>
          <w:color w:val="000000" w:themeColor="text1"/>
          <w:sz w:val="26"/>
          <w:szCs w:val="26"/>
          <w:lang w:eastAsia="ru-RU"/>
        </w:rPr>
        <w:t xml:space="preserve">. </w:t>
      </w:r>
      <w:r w:rsidR="00C8680F" w:rsidRPr="00920260">
        <w:rPr>
          <w:rFonts w:ascii="Times New Roman" w:hAnsi="Times New Roman"/>
          <w:snapToGrid w:val="0"/>
          <w:color w:val="000000" w:themeColor="text1"/>
          <w:sz w:val="26"/>
          <w:szCs w:val="26"/>
        </w:rPr>
        <w:t>По мероприятию Подпрограммы «</w:t>
      </w:r>
      <w:r w:rsidRPr="00920260">
        <w:rPr>
          <w:rFonts w:ascii="Times New Roman" w:hAnsi="Times New Roman"/>
          <w:color w:val="000000" w:themeColor="text1"/>
          <w:sz w:val="26"/>
          <w:szCs w:val="26"/>
        </w:rPr>
        <w:t>Финансовая поддержка субъектам малого и среднего предпринимательства</w:t>
      </w:r>
      <w:r w:rsidR="00C8680F" w:rsidRPr="00920260">
        <w:rPr>
          <w:rFonts w:ascii="Times New Roman" w:hAnsi="Times New Roman"/>
          <w:color w:val="000000" w:themeColor="text1"/>
          <w:sz w:val="26"/>
          <w:szCs w:val="26"/>
        </w:rPr>
        <w:t xml:space="preserve"> и самозанятым,</w:t>
      </w:r>
      <w:r w:rsidRPr="00920260">
        <w:rPr>
          <w:rFonts w:ascii="Times New Roman" w:hAnsi="Times New Roman"/>
          <w:color w:val="000000" w:themeColor="text1"/>
          <w:sz w:val="26"/>
          <w:szCs w:val="26"/>
        </w:rPr>
        <w:t xml:space="preserve"> осуществляющи</w:t>
      </w:r>
      <w:r w:rsidR="00C8680F" w:rsidRPr="00920260">
        <w:rPr>
          <w:rFonts w:ascii="Times New Roman" w:hAnsi="Times New Roman"/>
          <w:color w:val="000000" w:themeColor="text1"/>
          <w:sz w:val="26"/>
          <w:szCs w:val="26"/>
        </w:rPr>
        <w:t>м</w:t>
      </w:r>
      <w:r w:rsidRPr="00920260">
        <w:rPr>
          <w:rFonts w:ascii="Times New Roman" w:hAnsi="Times New Roman"/>
          <w:color w:val="000000" w:themeColor="text1"/>
          <w:sz w:val="26"/>
          <w:szCs w:val="26"/>
        </w:rPr>
        <w:t xml:space="preserve"> социально-значимые </w:t>
      </w:r>
      <w:r w:rsidR="00C8680F" w:rsidRPr="00920260">
        <w:rPr>
          <w:rFonts w:ascii="Times New Roman" w:hAnsi="Times New Roman"/>
          <w:color w:val="000000" w:themeColor="text1"/>
          <w:sz w:val="26"/>
          <w:szCs w:val="26"/>
        </w:rPr>
        <w:t xml:space="preserve">(приоритетные) </w:t>
      </w:r>
      <w:r w:rsidRPr="00920260">
        <w:rPr>
          <w:rFonts w:ascii="Times New Roman" w:hAnsi="Times New Roman"/>
          <w:color w:val="000000" w:themeColor="text1"/>
          <w:sz w:val="26"/>
          <w:szCs w:val="26"/>
        </w:rPr>
        <w:t xml:space="preserve">виды деятельности, </w:t>
      </w:r>
      <w:r w:rsidR="00C8680F" w:rsidRPr="00920260">
        <w:rPr>
          <w:rFonts w:ascii="Times New Roman" w:hAnsi="Times New Roman"/>
          <w:color w:val="000000" w:themeColor="text1"/>
          <w:sz w:val="26"/>
          <w:szCs w:val="26"/>
        </w:rPr>
        <w:t xml:space="preserve">в </w:t>
      </w:r>
      <w:r w:rsidRPr="00920260">
        <w:rPr>
          <w:rFonts w:ascii="Times New Roman" w:hAnsi="Times New Roman"/>
          <w:color w:val="000000" w:themeColor="text1"/>
          <w:sz w:val="26"/>
          <w:szCs w:val="26"/>
        </w:rPr>
        <w:t>город</w:t>
      </w:r>
      <w:r w:rsidR="00C8680F" w:rsidRPr="00920260">
        <w:rPr>
          <w:rFonts w:ascii="Times New Roman" w:hAnsi="Times New Roman"/>
          <w:color w:val="000000" w:themeColor="text1"/>
          <w:sz w:val="26"/>
          <w:szCs w:val="26"/>
        </w:rPr>
        <w:t xml:space="preserve">е Когалыме (бюджет города Когалыма сверх доли софинансирования) </w:t>
      </w:r>
      <w:r w:rsidRPr="00920260">
        <w:rPr>
          <w:rFonts w:ascii="Times New Roman" w:hAnsi="Times New Roman"/>
          <w:color w:val="000000" w:themeColor="text1"/>
          <w:sz w:val="26"/>
          <w:szCs w:val="26"/>
        </w:rPr>
        <w:t>по следующим подмероприятиям (направлениям):</w:t>
      </w:r>
      <w:r w:rsidRPr="00920260">
        <w:rPr>
          <w:rFonts w:ascii="Times New Roman" w:hAnsi="Times New Roman"/>
          <w:snapToGrid w:val="0"/>
          <w:color w:val="000000" w:themeColor="text1"/>
          <w:sz w:val="26"/>
          <w:szCs w:val="26"/>
        </w:rPr>
        <w:t xml:space="preserve"> </w:t>
      </w:r>
    </w:p>
    <w:p w:rsidR="002B79F9" w:rsidRPr="00920260" w:rsidRDefault="002B79F9" w:rsidP="002B79F9">
      <w:pPr>
        <w:tabs>
          <w:tab w:val="left" w:pos="1134"/>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3.4.1. 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 (бюджет города Когалыма сверх доли софинансирования). Возмещению подлежат затраты Субъектов, связанные с оплатой жилищно-коммунальных услуг в соответствии с договорами предоставления жилищно-коммунальных услуг по нежилым помещениям, используемым в целях осуществления предпринимательской деятельности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50% от общего объема затрат и не более 100 тыс. рублей на одного Субъекта в год.</w:t>
      </w:r>
    </w:p>
    <w:p w:rsidR="002B79F9" w:rsidRPr="00920260" w:rsidRDefault="002B79F9" w:rsidP="002B79F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Субъекты, претендующие на получение субсидии по </w:t>
      </w:r>
      <w:proofErr w:type="spellStart"/>
      <w:r w:rsidRPr="00920260">
        <w:rPr>
          <w:rFonts w:ascii="Times New Roman" w:hAnsi="Times New Roman"/>
          <w:color w:val="000000" w:themeColor="text1"/>
          <w:sz w:val="26"/>
          <w:szCs w:val="26"/>
        </w:rPr>
        <w:t>подмероприятию</w:t>
      </w:r>
      <w:proofErr w:type="spellEnd"/>
      <w:r w:rsidRPr="00920260">
        <w:rPr>
          <w:rFonts w:ascii="Times New Roman" w:hAnsi="Times New Roman"/>
          <w:color w:val="000000" w:themeColor="text1"/>
          <w:sz w:val="26"/>
          <w:szCs w:val="26"/>
        </w:rPr>
        <w:t xml:space="preserve"> «Возмещение части затрат, связанных с оплатой жилищно-коммунальных услуг» дополнительно предоставляют заверенные (нотариально или самостоятельно, с предъявлением оригиналов) следующие документы:</w:t>
      </w:r>
    </w:p>
    <w:p w:rsidR="002B79F9" w:rsidRPr="00920260" w:rsidRDefault="002B79F9" w:rsidP="002B79F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договоры на предоставление жилищно-коммунальных услуг с управляющей компанией и (или) </w:t>
      </w:r>
      <w:proofErr w:type="spellStart"/>
      <w:r w:rsidRPr="00920260">
        <w:rPr>
          <w:rFonts w:ascii="Times New Roman" w:hAnsi="Times New Roman"/>
          <w:color w:val="000000" w:themeColor="text1"/>
          <w:sz w:val="26"/>
          <w:szCs w:val="26"/>
        </w:rPr>
        <w:t>ресурсоснабжающими</w:t>
      </w:r>
      <w:proofErr w:type="spellEnd"/>
      <w:r w:rsidRPr="00920260">
        <w:rPr>
          <w:rFonts w:ascii="Times New Roman" w:hAnsi="Times New Roman"/>
          <w:color w:val="000000" w:themeColor="text1"/>
          <w:sz w:val="26"/>
          <w:szCs w:val="26"/>
        </w:rPr>
        <w:t xml:space="preserve"> организациями;</w:t>
      </w:r>
    </w:p>
    <w:p w:rsidR="002B79F9" w:rsidRPr="00920260" w:rsidRDefault="002B79F9" w:rsidP="002B79F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документ, подтверждающий право владения (пользования) нежилым помещением.</w:t>
      </w:r>
    </w:p>
    <w:p w:rsidR="002B79F9" w:rsidRPr="00920260" w:rsidRDefault="002B79F9" w:rsidP="00BD3D0B">
      <w:pPr>
        <w:tabs>
          <w:tab w:val="left" w:pos="851"/>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 xml:space="preserve">3.4.2. </w:t>
      </w:r>
      <w:r w:rsidR="00BD3D0B" w:rsidRPr="00920260">
        <w:rPr>
          <w:rFonts w:ascii="Times New Roman" w:hAnsi="Times New Roman"/>
          <w:snapToGrid w:val="0"/>
          <w:color w:val="000000" w:themeColor="text1"/>
          <w:sz w:val="26"/>
          <w:szCs w:val="26"/>
        </w:rPr>
        <w:t>Возмещение части затрат на аренду нежилых помещений за счет средств бюджета города Когалыма (сверх доли софинансирования)</w:t>
      </w:r>
      <w:r w:rsidRPr="00920260">
        <w:rPr>
          <w:rFonts w:ascii="Times New Roman" w:hAnsi="Times New Roman"/>
          <w:snapToGrid w:val="0"/>
          <w:color w:val="000000" w:themeColor="text1"/>
          <w:sz w:val="26"/>
          <w:szCs w:val="26"/>
        </w:rPr>
        <w:t>.</w:t>
      </w:r>
      <w:r w:rsidR="00BD3D0B" w:rsidRPr="00920260">
        <w:rPr>
          <w:rFonts w:ascii="Times New Roman" w:hAnsi="Times New Roman"/>
          <w:snapToGrid w:val="0"/>
          <w:color w:val="000000" w:themeColor="text1"/>
          <w:sz w:val="26"/>
          <w:szCs w:val="26"/>
        </w:rPr>
        <w:t xml:space="preserve"> </w:t>
      </w:r>
      <w:r w:rsidRPr="00920260">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 самозанятых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50% от общего объема затрат и не более 200 тыс. рублей на одного Субъекта, самозанятого в год.</w:t>
      </w:r>
    </w:p>
    <w:p w:rsidR="002B79F9" w:rsidRPr="00920260" w:rsidRDefault="002B79F9" w:rsidP="002B79F9">
      <w:pPr>
        <w:tabs>
          <w:tab w:val="left" w:pos="1134"/>
        </w:tabs>
        <w:spacing w:after="0" w:line="240" w:lineRule="auto"/>
        <w:ind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К возмещению принимаются затраты Субъектов, самозанятых по договорам аренды (субаренды) нежилых помещений, без учета коммунальных услуг.</w:t>
      </w:r>
    </w:p>
    <w:p w:rsidR="003F6016" w:rsidRPr="00920260" w:rsidRDefault="00BD3D0B" w:rsidP="00BD3D0B">
      <w:pPr>
        <w:pStyle w:val="aa"/>
        <w:tabs>
          <w:tab w:val="left" w:pos="1134"/>
          <w:tab w:val="left" w:pos="1276"/>
        </w:tabs>
        <w:spacing w:after="0" w:line="240" w:lineRule="auto"/>
        <w:ind w:left="0"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3.4.3. Предоставление субсидий на создание и (или) обеспечение деятельности центров молодежного инновационного творчества (сверх доли софинансирования)</w:t>
      </w:r>
      <w:r w:rsidR="003F6016" w:rsidRPr="00920260">
        <w:rPr>
          <w:rFonts w:ascii="Times New Roman" w:hAnsi="Times New Roman"/>
          <w:snapToGrid w:val="0"/>
          <w:color w:val="000000" w:themeColor="text1"/>
          <w:sz w:val="26"/>
          <w:szCs w:val="26"/>
        </w:rPr>
        <w:t>.</w:t>
      </w:r>
      <w:r w:rsidRPr="00920260">
        <w:rPr>
          <w:rFonts w:ascii="Times New Roman" w:hAnsi="Times New Roman"/>
          <w:snapToGrid w:val="0"/>
          <w:color w:val="000000" w:themeColor="text1"/>
          <w:sz w:val="26"/>
          <w:szCs w:val="26"/>
        </w:rPr>
        <w:t xml:space="preserve"> </w:t>
      </w:r>
    </w:p>
    <w:p w:rsidR="003F6016" w:rsidRPr="00920260" w:rsidRDefault="00BD3D0B" w:rsidP="003F6016">
      <w:pPr>
        <w:tabs>
          <w:tab w:val="left" w:pos="142"/>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snapToGrid w:val="0"/>
          <w:color w:val="000000" w:themeColor="text1"/>
          <w:sz w:val="26"/>
          <w:szCs w:val="26"/>
        </w:rPr>
        <w:t>Возмещению подлежат фактически произведенные и документально подтвержденные затраты Субъектов</w:t>
      </w:r>
      <w:r w:rsidR="003F6016" w:rsidRPr="00920260">
        <w:rPr>
          <w:rFonts w:ascii="Times New Roman" w:hAnsi="Times New Roman" w:cs="Arial"/>
          <w:snapToGrid w:val="0"/>
          <w:color w:val="000000" w:themeColor="text1"/>
          <w:sz w:val="26"/>
          <w:szCs w:val="26"/>
        </w:rPr>
        <w:t>, связанны</w:t>
      </w:r>
      <w:r w:rsidRPr="00920260">
        <w:rPr>
          <w:rFonts w:ascii="Times New Roman" w:hAnsi="Times New Roman" w:cs="Arial"/>
          <w:snapToGrid w:val="0"/>
          <w:color w:val="000000" w:themeColor="text1"/>
          <w:sz w:val="26"/>
          <w:szCs w:val="26"/>
        </w:rPr>
        <w:t>е</w:t>
      </w:r>
      <w:r w:rsidR="003F6016" w:rsidRPr="00920260">
        <w:rPr>
          <w:rFonts w:ascii="Times New Roman" w:hAnsi="Times New Roman" w:cs="Arial"/>
          <w:snapToGrid w:val="0"/>
          <w:color w:val="000000" w:themeColor="text1"/>
          <w:sz w:val="26"/>
          <w:szCs w:val="26"/>
        </w:rPr>
        <w:t xml:space="preserve"> с созданием и (или) обеспечением деятельности центров молодежного инновационного творчества (далее – ЦМИТ). </w:t>
      </w:r>
    </w:p>
    <w:p w:rsidR="003F6016" w:rsidRPr="00920260" w:rsidRDefault="003F6016" w:rsidP="003F6016">
      <w:pPr>
        <w:tabs>
          <w:tab w:val="left" w:pos="142"/>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xml:space="preserve">Предоставление субсидий на создание и (или) обеспечение деятельности ЦМИТ осуществляется </w:t>
      </w:r>
      <w:r w:rsidR="00964833" w:rsidRPr="00920260">
        <w:rPr>
          <w:rFonts w:ascii="Times New Roman" w:hAnsi="Times New Roman" w:cs="Arial"/>
          <w:snapToGrid w:val="0"/>
          <w:color w:val="000000" w:themeColor="text1"/>
          <w:sz w:val="26"/>
          <w:szCs w:val="26"/>
        </w:rPr>
        <w:t xml:space="preserve">за счет средств бюджета города Когалым </w:t>
      </w:r>
      <w:r w:rsidRPr="00920260">
        <w:rPr>
          <w:rFonts w:ascii="Times New Roman" w:hAnsi="Times New Roman" w:cs="Arial"/>
          <w:snapToGrid w:val="0"/>
          <w:color w:val="000000" w:themeColor="text1"/>
          <w:sz w:val="26"/>
          <w:szCs w:val="26"/>
        </w:rPr>
        <w:t xml:space="preserve">целевых расходов по приобретению высокотехнологичного оборудования, соответствующего критериям, утвержденным Приказом </w:t>
      </w:r>
      <w:proofErr w:type="spellStart"/>
      <w:r w:rsidRPr="00920260">
        <w:rPr>
          <w:rFonts w:ascii="Times New Roman" w:hAnsi="Times New Roman" w:cs="Arial"/>
          <w:snapToGrid w:val="0"/>
          <w:color w:val="000000" w:themeColor="text1"/>
          <w:sz w:val="26"/>
          <w:szCs w:val="26"/>
        </w:rPr>
        <w:t>Минпромторга</w:t>
      </w:r>
      <w:proofErr w:type="spellEnd"/>
      <w:r w:rsidRPr="00920260">
        <w:rPr>
          <w:rFonts w:ascii="Times New Roman" w:hAnsi="Times New Roman" w:cs="Arial"/>
          <w:snapToGrid w:val="0"/>
          <w:color w:val="000000" w:themeColor="text1"/>
          <w:sz w:val="26"/>
          <w:szCs w:val="26"/>
        </w:rPr>
        <w:t xml:space="preserve"> России от </w:t>
      </w:r>
      <w:r w:rsidR="000449FF" w:rsidRPr="00920260">
        <w:rPr>
          <w:rFonts w:ascii="Times New Roman" w:hAnsi="Times New Roman" w:cs="Arial"/>
          <w:snapToGrid w:val="0"/>
          <w:color w:val="000000" w:themeColor="text1"/>
          <w:sz w:val="26"/>
          <w:szCs w:val="26"/>
        </w:rPr>
        <w:t>17</w:t>
      </w:r>
      <w:r w:rsidRPr="00920260">
        <w:rPr>
          <w:rFonts w:ascii="Times New Roman" w:hAnsi="Times New Roman" w:cs="Arial"/>
          <w:snapToGrid w:val="0"/>
          <w:color w:val="000000" w:themeColor="text1"/>
          <w:sz w:val="26"/>
          <w:szCs w:val="26"/>
        </w:rPr>
        <w:t>.</w:t>
      </w:r>
      <w:r w:rsidR="000449FF" w:rsidRPr="00920260">
        <w:rPr>
          <w:rFonts w:ascii="Times New Roman" w:hAnsi="Times New Roman" w:cs="Arial"/>
          <w:snapToGrid w:val="0"/>
          <w:color w:val="000000" w:themeColor="text1"/>
          <w:sz w:val="26"/>
          <w:szCs w:val="26"/>
        </w:rPr>
        <w:t>02</w:t>
      </w:r>
      <w:r w:rsidRPr="00920260">
        <w:rPr>
          <w:rFonts w:ascii="Times New Roman" w:hAnsi="Times New Roman" w:cs="Arial"/>
          <w:snapToGrid w:val="0"/>
          <w:color w:val="000000" w:themeColor="text1"/>
          <w:sz w:val="26"/>
          <w:szCs w:val="26"/>
        </w:rPr>
        <w:t>.20</w:t>
      </w:r>
      <w:r w:rsidR="000449FF" w:rsidRPr="00920260">
        <w:rPr>
          <w:rFonts w:ascii="Times New Roman" w:hAnsi="Times New Roman" w:cs="Arial"/>
          <w:snapToGrid w:val="0"/>
          <w:color w:val="000000" w:themeColor="text1"/>
          <w:sz w:val="26"/>
          <w:szCs w:val="26"/>
        </w:rPr>
        <w:t>20</w:t>
      </w:r>
      <w:r w:rsidRPr="00920260">
        <w:rPr>
          <w:rFonts w:ascii="Times New Roman" w:hAnsi="Times New Roman" w:cs="Arial"/>
          <w:snapToGrid w:val="0"/>
          <w:color w:val="000000" w:themeColor="text1"/>
          <w:sz w:val="26"/>
          <w:szCs w:val="26"/>
        </w:rPr>
        <w:t xml:space="preserve"> №</w:t>
      </w:r>
      <w:r w:rsidR="000449FF" w:rsidRPr="00920260">
        <w:rPr>
          <w:rFonts w:ascii="Times New Roman" w:hAnsi="Times New Roman" w:cs="Arial"/>
          <w:snapToGrid w:val="0"/>
          <w:color w:val="000000" w:themeColor="text1"/>
          <w:sz w:val="26"/>
          <w:szCs w:val="26"/>
        </w:rPr>
        <w:t>521</w:t>
      </w:r>
      <w:r w:rsidRPr="00920260">
        <w:rPr>
          <w:rFonts w:ascii="Times New Roman" w:hAnsi="Times New Roman" w:cs="Arial"/>
          <w:snapToGrid w:val="0"/>
          <w:color w:val="000000" w:themeColor="text1"/>
          <w:sz w:val="26"/>
          <w:szCs w:val="26"/>
        </w:rPr>
        <w:t xml:space="preserve">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   </w:t>
      </w:r>
    </w:p>
    <w:p w:rsidR="003F6016" w:rsidRPr="00920260" w:rsidRDefault="003F6016" w:rsidP="003F6016">
      <w:pPr>
        <w:widowControl w:val="0"/>
        <w:tabs>
          <w:tab w:val="left" w:pos="993"/>
          <w:tab w:val="left" w:pos="1134"/>
          <w:tab w:val="left" w:pos="1276"/>
        </w:tabs>
        <w:autoSpaceDE w:val="0"/>
        <w:autoSpaceDN w:val="0"/>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xml:space="preserve">Максимальный размер субсидии Субъекту составляет не более </w:t>
      </w:r>
      <w:r w:rsidR="00AF2E11" w:rsidRPr="00920260">
        <w:rPr>
          <w:rFonts w:ascii="Times New Roman" w:hAnsi="Times New Roman" w:cs="Arial"/>
          <w:snapToGrid w:val="0"/>
          <w:color w:val="000000" w:themeColor="text1"/>
          <w:sz w:val="26"/>
          <w:szCs w:val="26"/>
        </w:rPr>
        <w:t>500 тыс</w:t>
      </w:r>
      <w:r w:rsidRPr="00920260">
        <w:rPr>
          <w:rFonts w:ascii="Times New Roman" w:hAnsi="Times New Roman" w:cs="Arial"/>
          <w:snapToGrid w:val="0"/>
          <w:color w:val="000000" w:themeColor="text1"/>
          <w:sz w:val="26"/>
          <w:szCs w:val="26"/>
        </w:rPr>
        <w:t>. рублей,</w:t>
      </w:r>
      <w:r w:rsidR="00AF2E11" w:rsidRPr="00920260">
        <w:rPr>
          <w:rFonts w:ascii="Times New Roman" w:hAnsi="Times New Roman" w:cs="Arial"/>
          <w:snapToGrid w:val="0"/>
          <w:color w:val="000000" w:themeColor="text1"/>
          <w:sz w:val="26"/>
          <w:szCs w:val="26"/>
        </w:rPr>
        <w:t xml:space="preserve"> но</w:t>
      </w:r>
      <w:r w:rsidR="00AF2E11" w:rsidRPr="00920260">
        <w:rPr>
          <w:rFonts w:ascii="Times New Roman" w:hAnsi="Times New Roman"/>
          <w:snapToGrid w:val="0"/>
          <w:color w:val="000000" w:themeColor="text1"/>
          <w:sz w:val="26"/>
          <w:szCs w:val="26"/>
        </w:rPr>
        <w:t xml:space="preserve"> не более 80% от общего объема затрат</w:t>
      </w:r>
      <w:r w:rsidR="00AF2E11" w:rsidRPr="00920260">
        <w:rPr>
          <w:rFonts w:ascii="Times New Roman" w:hAnsi="Times New Roman" w:cs="Arial"/>
          <w:snapToGrid w:val="0"/>
          <w:color w:val="000000" w:themeColor="text1"/>
          <w:sz w:val="26"/>
          <w:szCs w:val="26"/>
        </w:rPr>
        <w:t>.</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Обязательными условиями конкурсного отбора Субъектов являются:</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а) наличие у Субъекта проекта создания и (или) обеспечения деятельности ЦМИТ, включающего в себя следующие разделы:</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xml:space="preserve">- концепцию создания и (или) развития ЦМИТ, в соответствии и подпунктом д) пункта </w:t>
      </w:r>
      <w:r w:rsidR="0047217B" w:rsidRPr="00920260">
        <w:rPr>
          <w:rFonts w:ascii="Times New Roman" w:hAnsi="Times New Roman" w:cs="Arial"/>
          <w:snapToGrid w:val="0"/>
          <w:color w:val="000000" w:themeColor="text1"/>
          <w:sz w:val="26"/>
          <w:szCs w:val="26"/>
        </w:rPr>
        <w:t>3</w:t>
      </w:r>
      <w:r w:rsidRPr="00920260">
        <w:rPr>
          <w:rFonts w:ascii="Times New Roman" w:hAnsi="Times New Roman" w:cs="Arial"/>
          <w:snapToGrid w:val="0"/>
          <w:color w:val="000000" w:themeColor="text1"/>
          <w:sz w:val="26"/>
          <w:szCs w:val="26"/>
        </w:rPr>
        <w:t>.</w:t>
      </w:r>
      <w:r w:rsidR="0047217B" w:rsidRPr="00920260">
        <w:rPr>
          <w:rFonts w:ascii="Times New Roman" w:hAnsi="Times New Roman" w:cs="Arial"/>
          <w:snapToGrid w:val="0"/>
          <w:color w:val="000000" w:themeColor="text1"/>
          <w:sz w:val="26"/>
          <w:szCs w:val="26"/>
        </w:rPr>
        <w:t>2</w:t>
      </w:r>
      <w:r w:rsidRPr="00920260">
        <w:rPr>
          <w:rFonts w:ascii="Times New Roman" w:hAnsi="Times New Roman" w:cs="Arial"/>
          <w:snapToGrid w:val="0"/>
          <w:color w:val="000000" w:themeColor="text1"/>
          <w:sz w:val="26"/>
          <w:szCs w:val="26"/>
        </w:rPr>
        <w:t>.1. настоящего Порядка;</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оценку потенциального спроса на услуги ЦМИТ (количество потенциальных клиентов);</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организационный план;</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планировку помещений в ЦМИТ;</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перечень оборудования, необходимого для функционирования ЦМИТ;</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финансовый план проекта создания и (или) развития ЦМИТ;</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поэтапный план реализации проекта создания и (или) развития ЦМИТ;</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б) наличие сметы расходования средств субсидии муниципального бюджет</w:t>
      </w:r>
      <w:r w:rsidR="00964833" w:rsidRPr="00920260">
        <w:rPr>
          <w:rFonts w:ascii="Times New Roman" w:hAnsi="Times New Roman" w:cs="Arial"/>
          <w:snapToGrid w:val="0"/>
          <w:color w:val="000000" w:themeColor="text1"/>
          <w:sz w:val="26"/>
          <w:szCs w:val="26"/>
        </w:rPr>
        <w:t>а города Когалым</w:t>
      </w:r>
      <w:r w:rsidRPr="00920260">
        <w:rPr>
          <w:rFonts w:ascii="Times New Roman" w:hAnsi="Times New Roman" w:cs="Arial"/>
          <w:snapToGrid w:val="0"/>
          <w:color w:val="000000" w:themeColor="text1"/>
          <w:sz w:val="26"/>
          <w:szCs w:val="26"/>
        </w:rPr>
        <w:t xml:space="preserve"> на финансирование ЦМИТ;</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в) наличие информации о планируемых результатах деятельности ЦМИТ в соответствии с приложением 2 к настоящему Порядку;</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3F6016" w:rsidRPr="00920260" w:rsidRDefault="003F6016" w:rsidP="003F6016">
      <w:pPr>
        <w:tabs>
          <w:tab w:val="left" w:pos="0"/>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д) в концепции создания (развития) ЦМИТ или в учредительных документах должно быть отражено, что задачами ЦМИТ являются:</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Pr="00920260">
        <w:rPr>
          <w:rFonts w:ascii="Times New Roman" w:hAnsi="Times New Roman" w:cs="Arial"/>
          <w:snapToGrid w:val="0"/>
          <w:color w:val="000000" w:themeColor="text1"/>
          <w:sz w:val="26"/>
          <w:szCs w:val="26"/>
        </w:rPr>
        <w:t>самозанятости</w:t>
      </w:r>
      <w:proofErr w:type="spellEnd"/>
      <w:r w:rsidRPr="00920260">
        <w:rPr>
          <w:rFonts w:ascii="Times New Roman" w:hAnsi="Times New Roman" w:cs="Arial"/>
          <w:snapToGrid w:val="0"/>
          <w:color w:val="000000" w:themeColor="text1"/>
          <w:sz w:val="26"/>
          <w:szCs w:val="26"/>
        </w:rPr>
        <w:t xml:space="preserve"> молодежи;</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техническая и производственная поддержка детей и молодежи, Субъектов, осуществляющих разработку перспективных видов продукции и технологий;</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организация конференций, семинаров, рабочих встреч;</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формирование базы данных пользователей ЦМИТ;</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реализация обучающих программ и мероприятий в целях освоения возможностей оборудования пользователями ЦМИТ.</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е) соответствие ЦМИТ следующим требованиям:</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ориентирован на создание условий для развития детей, молодежи и Субъектов в научно-технической, инновационной и производственной сферах, путем создания материально-технической базы;</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предметом деятельности ЦМИТ является создание условий для развития детей, молодежи и Субъектов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загрузка оборудования ЦМИТ для детей и молодежи должна составлять не менее 60% от общего времени работы оборудования;</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xml:space="preserve">- 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3F6016" w:rsidRPr="00920260" w:rsidRDefault="003F6016" w:rsidP="003F6016">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наличие в штате не менее 1 (одного) специалиста с педагогическим образованием и опытом работы с детьми (документально подтвержденных выпиской из трудовой книжки и дипломом об образовании);</w:t>
      </w:r>
    </w:p>
    <w:p w:rsidR="003F6016" w:rsidRPr="00920260" w:rsidRDefault="003F6016" w:rsidP="003F6016">
      <w:pPr>
        <w:tabs>
          <w:tab w:val="left" w:pos="1134"/>
        </w:tabs>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наличие доступа в помещениях ЦМИТ к информационно-телекоммуникационной сети «Интернет».</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3.</w:t>
      </w:r>
      <w:r w:rsidR="00BD3D0B" w:rsidRPr="00920260">
        <w:rPr>
          <w:rFonts w:ascii="Times New Roman" w:hAnsi="Times New Roman" w:cs="Arial"/>
          <w:snapToGrid w:val="0"/>
          <w:color w:val="000000" w:themeColor="text1"/>
          <w:sz w:val="26"/>
          <w:szCs w:val="26"/>
        </w:rPr>
        <w:t>4</w:t>
      </w:r>
      <w:r w:rsidRPr="00920260">
        <w:rPr>
          <w:rFonts w:ascii="Times New Roman" w:hAnsi="Times New Roman" w:cs="Arial"/>
          <w:snapToGrid w:val="0"/>
          <w:color w:val="000000" w:themeColor="text1"/>
          <w:sz w:val="26"/>
          <w:szCs w:val="26"/>
        </w:rPr>
        <w:t>.</w:t>
      </w:r>
      <w:r w:rsidR="00BD3D0B" w:rsidRPr="00920260">
        <w:rPr>
          <w:rFonts w:ascii="Times New Roman" w:hAnsi="Times New Roman" w:cs="Arial"/>
          <w:snapToGrid w:val="0"/>
          <w:color w:val="000000" w:themeColor="text1"/>
          <w:sz w:val="26"/>
          <w:szCs w:val="26"/>
        </w:rPr>
        <w:t>4</w:t>
      </w:r>
      <w:r w:rsidRPr="00920260">
        <w:rPr>
          <w:rFonts w:ascii="Times New Roman" w:hAnsi="Times New Roman" w:cs="Arial"/>
          <w:snapToGrid w:val="0"/>
          <w:color w:val="000000" w:themeColor="text1"/>
          <w:sz w:val="26"/>
          <w:szCs w:val="26"/>
        </w:rPr>
        <w:t>. Возмещение части затрат по приобретению оборудования (основных средств) и лицензионных программных продуктов.</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Возмещение части затрат Субъектам осуществляется на:</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1)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12.12.2014 №2018-ст.</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Возмещению не подлежат затраты Субъектов:</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на доставку и монтаж оборудования.</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Договор с Субъектом о предоставлении финансовой поддержки в виде возмещения затрат по приобретению оборудования должен содержать:</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наименование и стоимость оборудования;</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обязательство Субъекта об использовании по целевому назначению приобретенного оборудования, не продавать, не передавать в аренду или в пользование другим лицам в течение 2-х лет с даты получения субсидии.</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Администрация города Когалыма осуществляет контроль над исполнением, принятых Субъектом обязательств.</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В случае несоблюдения Субъектом указанных обязательств субсидия по договору в полном объеме подлежит возврату в бюджет муниципального образования город Когалым, в соответствии с действующим законодательством.</w:t>
      </w:r>
    </w:p>
    <w:p w:rsidR="003F6016" w:rsidRPr="00920260" w:rsidRDefault="003F6016" w:rsidP="00BD3D0B">
      <w:pPr>
        <w:spacing w:after="0" w:line="240" w:lineRule="auto"/>
        <w:ind w:firstLine="709"/>
        <w:jc w:val="both"/>
        <w:rPr>
          <w:rFonts w:ascii="Times New Roman" w:hAnsi="Times New Roman" w:cs="Arial"/>
          <w:snapToGrid w:val="0"/>
          <w:color w:val="000000" w:themeColor="text1"/>
          <w:sz w:val="26"/>
          <w:szCs w:val="26"/>
        </w:rPr>
      </w:pPr>
      <w:r w:rsidRPr="00920260">
        <w:rPr>
          <w:rFonts w:ascii="Times New Roman" w:hAnsi="Times New Roman" w:cs="Arial"/>
          <w:snapToGrid w:val="0"/>
          <w:color w:val="000000" w:themeColor="text1"/>
          <w:sz w:val="26"/>
          <w:szCs w:val="26"/>
        </w:rPr>
        <w:t xml:space="preserve">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rsidR="008D4E3B" w:rsidRPr="00920260" w:rsidRDefault="008D4E3B" w:rsidP="009806D7">
      <w:pPr>
        <w:widowControl w:val="0"/>
        <w:autoSpaceDE w:val="0"/>
        <w:autoSpaceDN w:val="0"/>
        <w:adjustRightInd w:val="0"/>
        <w:spacing w:after="0" w:line="240" w:lineRule="auto"/>
        <w:jc w:val="both"/>
        <w:rPr>
          <w:rFonts w:ascii="Times New Roman" w:eastAsia="Calibri" w:hAnsi="Times New Roman"/>
          <w:color w:val="000000" w:themeColor="text1"/>
          <w:sz w:val="26"/>
          <w:szCs w:val="26"/>
          <w:lang w:eastAsia="en-US"/>
        </w:rPr>
      </w:pPr>
      <w:r w:rsidRPr="00920260">
        <w:rPr>
          <w:rFonts w:ascii="Times New Roman" w:hAnsi="Times New Roman"/>
          <w:b/>
          <w:bCs/>
          <w:color w:val="000000" w:themeColor="text1"/>
          <w:sz w:val="26"/>
          <w:szCs w:val="24"/>
        </w:rPr>
        <w:tab/>
      </w:r>
      <w:r w:rsidRPr="00920260">
        <w:rPr>
          <w:rFonts w:ascii="Times New Roman" w:eastAsia="Calibri" w:hAnsi="Times New Roman"/>
          <w:color w:val="000000" w:themeColor="text1"/>
          <w:sz w:val="26"/>
          <w:szCs w:val="26"/>
          <w:lang w:eastAsia="en-US"/>
        </w:rPr>
        <w:t>3.</w:t>
      </w:r>
      <w:r w:rsidR="00BD3D0B" w:rsidRPr="00920260">
        <w:rPr>
          <w:rFonts w:ascii="Times New Roman" w:eastAsia="Calibri" w:hAnsi="Times New Roman"/>
          <w:color w:val="000000" w:themeColor="text1"/>
          <w:sz w:val="26"/>
          <w:szCs w:val="26"/>
          <w:lang w:eastAsia="en-US"/>
        </w:rPr>
        <w:t>5</w:t>
      </w:r>
      <w:r w:rsidRPr="00920260">
        <w:rPr>
          <w:rFonts w:ascii="Times New Roman" w:eastAsia="Calibri" w:hAnsi="Times New Roman"/>
          <w:color w:val="000000" w:themeColor="text1"/>
          <w:sz w:val="26"/>
          <w:szCs w:val="26"/>
          <w:lang w:eastAsia="en-US"/>
        </w:rPr>
        <w:t xml:space="preserve">. Получатели субсидий, должны соответствовать требованиям, указанным в пункте 2.3 Порядка на дату подачи заявки. </w:t>
      </w:r>
    </w:p>
    <w:p w:rsidR="008D4E3B" w:rsidRPr="00920260" w:rsidRDefault="008D4E3B" w:rsidP="008D4E3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AE640E" w:rsidRPr="00920260">
        <w:rPr>
          <w:rFonts w:ascii="Times New Roman" w:eastAsia="Calibri" w:hAnsi="Times New Roman"/>
          <w:color w:val="000000" w:themeColor="text1"/>
          <w:sz w:val="26"/>
          <w:szCs w:val="26"/>
          <w:lang w:eastAsia="en-US"/>
        </w:rPr>
        <w:t>6</w:t>
      </w:r>
      <w:r w:rsidRPr="00920260">
        <w:rPr>
          <w:rFonts w:ascii="Times New Roman" w:eastAsia="Calibri" w:hAnsi="Times New Roman"/>
          <w:color w:val="000000" w:themeColor="text1"/>
          <w:sz w:val="26"/>
          <w:szCs w:val="26"/>
          <w:lang w:eastAsia="en-US"/>
        </w:rPr>
        <w:t>. К заявке, указанной в пункте 2.6 настоящего Порядка, прилагаются следующие документы:</w:t>
      </w:r>
    </w:p>
    <w:p w:rsidR="0081420D" w:rsidRPr="00920260" w:rsidRDefault="00D85483"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3F6016" w:rsidRPr="00920260">
        <w:rPr>
          <w:rFonts w:ascii="Times New Roman" w:eastAsia="Calibri" w:hAnsi="Times New Roman"/>
          <w:color w:val="000000" w:themeColor="text1"/>
          <w:sz w:val="26"/>
          <w:szCs w:val="26"/>
          <w:lang w:eastAsia="en-US"/>
        </w:rPr>
        <w:t>.</w:t>
      </w:r>
      <w:r w:rsidR="00AE640E" w:rsidRPr="00920260">
        <w:rPr>
          <w:rFonts w:ascii="Times New Roman" w:eastAsia="Calibri" w:hAnsi="Times New Roman"/>
          <w:color w:val="000000" w:themeColor="text1"/>
          <w:sz w:val="26"/>
          <w:szCs w:val="26"/>
          <w:lang w:eastAsia="en-US"/>
        </w:rPr>
        <w:t>6</w:t>
      </w:r>
      <w:r w:rsidR="0081420D" w:rsidRPr="00920260">
        <w:rPr>
          <w:rFonts w:ascii="Times New Roman" w:eastAsia="Calibri" w:hAnsi="Times New Roman"/>
          <w:color w:val="000000" w:themeColor="text1"/>
          <w:sz w:val="26"/>
          <w:szCs w:val="26"/>
          <w:lang w:eastAsia="en-US"/>
        </w:rPr>
        <w:t xml:space="preserve">.1. Заявление, согласно приложению </w:t>
      </w:r>
      <w:r w:rsidR="00AE640E" w:rsidRPr="00920260">
        <w:rPr>
          <w:rFonts w:ascii="Times New Roman" w:eastAsia="Calibri" w:hAnsi="Times New Roman"/>
          <w:color w:val="000000" w:themeColor="text1"/>
          <w:sz w:val="26"/>
          <w:szCs w:val="26"/>
          <w:lang w:eastAsia="en-US"/>
        </w:rPr>
        <w:t>3</w:t>
      </w:r>
      <w:r w:rsidR="0081420D" w:rsidRPr="00920260">
        <w:rPr>
          <w:rFonts w:ascii="Times New Roman" w:eastAsia="Calibri" w:hAnsi="Times New Roman"/>
          <w:color w:val="000000" w:themeColor="text1"/>
          <w:sz w:val="26"/>
          <w:szCs w:val="26"/>
          <w:lang w:eastAsia="en-US"/>
        </w:rPr>
        <w:t xml:space="preserve"> к настоящему Порядку;</w:t>
      </w:r>
    </w:p>
    <w:p w:rsidR="0081420D" w:rsidRPr="00920260" w:rsidRDefault="00D85483"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AE640E" w:rsidRPr="00920260">
        <w:rPr>
          <w:rFonts w:ascii="Times New Roman" w:eastAsia="Calibri" w:hAnsi="Times New Roman"/>
          <w:color w:val="000000" w:themeColor="text1"/>
          <w:sz w:val="26"/>
          <w:szCs w:val="26"/>
          <w:lang w:eastAsia="en-US"/>
        </w:rPr>
        <w:t>6</w:t>
      </w:r>
      <w:r w:rsidR="0081420D" w:rsidRPr="00920260">
        <w:rPr>
          <w:rFonts w:ascii="Times New Roman" w:eastAsia="Calibri" w:hAnsi="Times New Roman"/>
          <w:color w:val="000000" w:themeColor="text1"/>
          <w:sz w:val="26"/>
          <w:szCs w:val="26"/>
          <w:lang w:eastAsia="en-US"/>
        </w:rPr>
        <w:t>.2. Заверенные (нотариально или самостоятельно) копии документов с предъявлением оригиналов для сверки:</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паспорта гражданина Российской Федерации (для индивидуальных предпринимателей)</w:t>
      </w:r>
      <w:r w:rsidR="00AC28EC" w:rsidRPr="00920260">
        <w:rPr>
          <w:rFonts w:ascii="Times New Roman" w:eastAsia="Calibri" w:hAnsi="Times New Roman"/>
          <w:color w:val="000000" w:themeColor="text1"/>
          <w:sz w:val="26"/>
          <w:szCs w:val="26"/>
          <w:lang w:eastAsia="en-US"/>
        </w:rPr>
        <w:t>, самозанятых</w:t>
      </w:r>
      <w:r w:rsidRPr="00920260">
        <w:rPr>
          <w:rFonts w:ascii="Times New Roman" w:eastAsia="Calibri" w:hAnsi="Times New Roman"/>
          <w:color w:val="000000" w:themeColor="text1"/>
          <w:sz w:val="26"/>
          <w:szCs w:val="26"/>
          <w:lang w:eastAsia="en-US"/>
        </w:rPr>
        <w:t>;</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статистической отчетности (при наличии) с отметкой органа статистики о принятии;</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налоговой отчетности,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документов, подтверждающих произведенные затраты (договоры, платежные поручения, счета-фактуры, чеки, акты выполненных работ и др.) с предъявлением оригиналов.</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При подаче документов представителем Субъекта, </w:t>
      </w:r>
      <w:r w:rsidR="00D01237" w:rsidRPr="00920260">
        <w:rPr>
          <w:rFonts w:ascii="Times New Roman" w:eastAsia="Calibri" w:hAnsi="Times New Roman"/>
          <w:color w:val="000000" w:themeColor="text1"/>
          <w:sz w:val="26"/>
          <w:szCs w:val="26"/>
          <w:lang w:eastAsia="en-US"/>
        </w:rPr>
        <w:t xml:space="preserve">самозанятого </w:t>
      </w:r>
      <w:r w:rsidRPr="00920260">
        <w:rPr>
          <w:rFonts w:ascii="Times New Roman" w:eastAsia="Calibri" w:hAnsi="Times New Roman"/>
          <w:color w:val="000000" w:themeColor="text1"/>
          <w:sz w:val="26"/>
          <w:szCs w:val="26"/>
          <w:lang w:eastAsia="en-US"/>
        </w:rPr>
        <w:t xml:space="preserve">предъявляются: </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паспорта гражданина Российской Федерации;</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доверенность, оформленная в соответствии с законодательством Российской Федерации, подтверждающая полномочия представителя юридического лица, действующего от имени юридического лица, если запись о таком представители юридического лица отсутствует в выписке из Единого государственного реестра юридических лиц. </w:t>
      </w:r>
    </w:p>
    <w:p w:rsidR="0081420D" w:rsidRPr="00920260" w:rsidRDefault="00D85483"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AC28EC" w:rsidRPr="00920260">
        <w:rPr>
          <w:rFonts w:ascii="Times New Roman" w:eastAsia="Calibri" w:hAnsi="Times New Roman"/>
          <w:color w:val="000000" w:themeColor="text1"/>
          <w:sz w:val="26"/>
          <w:szCs w:val="26"/>
          <w:lang w:eastAsia="en-US"/>
        </w:rPr>
        <w:t>7</w:t>
      </w:r>
      <w:r w:rsidRPr="00920260">
        <w:rPr>
          <w:rFonts w:ascii="Times New Roman" w:eastAsia="Calibri" w:hAnsi="Times New Roman"/>
          <w:color w:val="000000" w:themeColor="text1"/>
          <w:sz w:val="26"/>
          <w:szCs w:val="26"/>
          <w:lang w:eastAsia="en-US"/>
        </w:rPr>
        <w:t>.</w:t>
      </w:r>
      <w:r w:rsidR="0081420D" w:rsidRPr="00920260">
        <w:rPr>
          <w:rFonts w:ascii="Times New Roman" w:eastAsia="Calibri" w:hAnsi="Times New Roman"/>
          <w:color w:val="000000" w:themeColor="text1"/>
          <w:sz w:val="26"/>
          <w:szCs w:val="26"/>
          <w:lang w:eastAsia="en-US"/>
        </w:rPr>
        <w:t xml:space="preserve"> Заверенные (нотариально или самостоятельно) копии документов, предоставляемые Субъектом по собственной инициативе:</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учредительные документы (для юридических лиц);</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документы, подтверждающие полномочия руководителя Субъекта (решение руководителей, приказ о назначении);</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выписку из единого реестра субъектов малого и среднего предпринимательства;</w:t>
      </w:r>
    </w:p>
    <w:p w:rsidR="00D01237" w:rsidRPr="00920260" w:rsidRDefault="00D01237" w:rsidP="00D01237">
      <w:pPr>
        <w:autoSpaceDE w:val="0"/>
        <w:autoSpaceDN w:val="0"/>
        <w:adjustRightInd w:val="0"/>
        <w:spacing w:after="0" w:line="240" w:lineRule="auto"/>
        <w:ind w:firstLine="709"/>
        <w:jc w:val="both"/>
        <w:rPr>
          <w:rFonts w:ascii="Times New Roman" w:eastAsia="Calibri" w:hAnsi="Times New Roman"/>
          <w:color w:val="000000" w:themeColor="text1"/>
          <w:sz w:val="26"/>
          <w:szCs w:val="26"/>
          <w:highlight w:val="yellow"/>
          <w:lang w:eastAsia="en-US"/>
        </w:rPr>
      </w:pPr>
      <w:r w:rsidRPr="00920260">
        <w:rPr>
          <w:rFonts w:ascii="Times New Roman" w:hAnsi="Times New Roman"/>
          <w:color w:val="000000" w:themeColor="text1"/>
          <w:sz w:val="26"/>
          <w:szCs w:val="26"/>
        </w:rPr>
        <w:t xml:space="preserve">- для самозанятого: </w:t>
      </w:r>
      <w:r w:rsidR="0007616E" w:rsidRPr="00920260">
        <w:rPr>
          <w:rFonts w:ascii="Times New Roman" w:hAnsi="Times New Roman"/>
          <w:color w:val="000000" w:themeColor="text1"/>
          <w:sz w:val="26"/>
          <w:szCs w:val="26"/>
        </w:rPr>
        <w:t>справка о применении им налогового режима «Налог на профессиональный доход»</w:t>
      </w:r>
      <w:r w:rsidRPr="00920260">
        <w:rPr>
          <w:rFonts w:ascii="Times New Roman" w:hAnsi="Times New Roman"/>
          <w:color w:val="000000" w:themeColor="text1"/>
          <w:sz w:val="26"/>
          <w:szCs w:val="26"/>
        </w:rPr>
        <w:t xml:space="preserve"> с официального сайта ФНС России;</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справки, подтверждающие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420D" w:rsidRPr="00920260" w:rsidRDefault="0081420D" w:rsidP="0081420D">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Не предоставление Субъектом, </w:t>
      </w:r>
      <w:r w:rsidR="00D01237" w:rsidRPr="00920260">
        <w:rPr>
          <w:rFonts w:ascii="Times New Roman" w:eastAsia="Calibri" w:hAnsi="Times New Roman"/>
          <w:color w:val="000000" w:themeColor="text1"/>
          <w:sz w:val="26"/>
          <w:szCs w:val="26"/>
          <w:lang w:eastAsia="en-US"/>
        </w:rPr>
        <w:t xml:space="preserve">самозанятым, </w:t>
      </w:r>
      <w:r w:rsidRPr="00920260">
        <w:rPr>
          <w:rFonts w:ascii="Times New Roman" w:eastAsia="Calibri" w:hAnsi="Times New Roman"/>
          <w:color w:val="000000" w:themeColor="text1"/>
          <w:sz w:val="26"/>
          <w:szCs w:val="26"/>
          <w:lang w:eastAsia="en-US"/>
        </w:rPr>
        <w:t>претендующ</w:t>
      </w:r>
      <w:r w:rsidR="00D01237" w:rsidRPr="00920260">
        <w:rPr>
          <w:rFonts w:ascii="Times New Roman" w:eastAsia="Calibri" w:hAnsi="Times New Roman"/>
          <w:color w:val="000000" w:themeColor="text1"/>
          <w:sz w:val="26"/>
          <w:szCs w:val="26"/>
          <w:lang w:eastAsia="en-US"/>
        </w:rPr>
        <w:t>им</w:t>
      </w:r>
      <w:r w:rsidRPr="00920260">
        <w:rPr>
          <w:rFonts w:ascii="Times New Roman" w:eastAsia="Calibri" w:hAnsi="Times New Roman"/>
          <w:color w:val="000000" w:themeColor="text1"/>
          <w:sz w:val="26"/>
          <w:szCs w:val="26"/>
          <w:lang w:eastAsia="en-US"/>
        </w:rPr>
        <w:t xml:space="preserve"> на получение субсидии, документов, которые он вправе представить по собственной инициативе, не является основанием для отказа в приеме документов.</w:t>
      </w:r>
    </w:p>
    <w:p w:rsidR="0081420D" w:rsidRPr="00920260" w:rsidRDefault="00D85483" w:rsidP="00D85483">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AC28EC" w:rsidRPr="00920260">
        <w:rPr>
          <w:rFonts w:ascii="Times New Roman" w:eastAsia="Calibri" w:hAnsi="Times New Roman"/>
          <w:color w:val="000000" w:themeColor="text1"/>
          <w:sz w:val="26"/>
          <w:szCs w:val="26"/>
          <w:lang w:eastAsia="en-US"/>
        </w:rPr>
        <w:t>8</w:t>
      </w:r>
      <w:r w:rsidRPr="00920260">
        <w:rPr>
          <w:rFonts w:ascii="Times New Roman" w:eastAsia="Calibri" w:hAnsi="Times New Roman"/>
          <w:color w:val="000000" w:themeColor="text1"/>
          <w:sz w:val="26"/>
          <w:szCs w:val="26"/>
          <w:lang w:eastAsia="en-US"/>
        </w:rPr>
        <w:t>. Копии документов заверяет руководитель (уполномоченное должностное лицо) юридического лица, индивидуальный предприниматель (далее - организация)</w:t>
      </w:r>
      <w:r w:rsidR="00D01237" w:rsidRPr="00920260">
        <w:rPr>
          <w:rFonts w:ascii="Times New Roman" w:eastAsia="Calibri" w:hAnsi="Times New Roman"/>
          <w:color w:val="000000" w:themeColor="text1"/>
          <w:sz w:val="26"/>
          <w:szCs w:val="26"/>
          <w:lang w:eastAsia="en-US"/>
        </w:rPr>
        <w:t>, самозанятого</w:t>
      </w:r>
      <w:r w:rsidRPr="00920260">
        <w:rPr>
          <w:rFonts w:ascii="Times New Roman" w:eastAsia="Calibri" w:hAnsi="Times New Roman"/>
          <w:color w:val="000000" w:themeColor="text1"/>
          <w:sz w:val="26"/>
          <w:szCs w:val="26"/>
          <w:lang w:eastAsia="en-US"/>
        </w:rPr>
        <w:t xml:space="preserve"> с указанием должности, фамилии и инициалов, даты заверения, оттиском печати организации (при наличии).</w:t>
      </w:r>
    </w:p>
    <w:p w:rsidR="00D85483" w:rsidRPr="00920260" w:rsidRDefault="00D85483" w:rsidP="00D85483">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3F6016" w:rsidRPr="00920260">
        <w:rPr>
          <w:rFonts w:ascii="Times New Roman" w:eastAsia="Calibri" w:hAnsi="Times New Roman"/>
          <w:color w:val="000000" w:themeColor="text1"/>
          <w:sz w:val="26"/>
          <w:szCs w:val="26"/>
          <w:lang w:eastAsia="en-US"/>
        </w:rPr>
        <w:t>8</w:t>
      </w:r>
      <w:r w:rsidRPr="00920260">
        <w:rPr>
          <w:rFonts w:ascii="Times New Roman" w:eastAsia="Calibri" w:hAnsi="Times New Roman"/>
          <w:color w:val="000000" w:themeColor="text1"/>
          <w:sz w:val="26"/>
          <w:szCs w:val="26"/>
          <w:lang w:eastAsia="en-US"/>
        </w:rPr>
        <w:t>. Документы, предусмотренные пункт</w:t>
      </w:r>
      <w:r w:rsidR="00D01237" w:rsidRPr="00920260">
        <w:rPr>
          <w:rFonts w:ascii="Times New Roman" w:eastAsia="Calibri" w:hAnsi="Times New Roman"/>
          <w:color w:val="000000" w:themeColor="text1"/>
          <w:sz w:val="26"/>
          <w:szCs w:val="26"/>
          <w:lang w:eastAsia="en-US"/>
        </w:rPr>
        <w:t>а</w:t>
      </w:r>
      <w:r w:rsidRPr="00920260">
        <w:rPr>
          <w:rFonts w:ascii="Times New Roman" w:eastAsia="Calibri" w:hAnsi="Times New Roman"/>
          <w:color w:val="000000" w:themeColor="text1"/>
          <w:sz w:val="26"/>
          <w:szCs w:val="26"/>
          <w:lang w:eastAsia="en-US"/>
        </w:rPr>
        <w:t>м</w:t>
      </w:r>
      <w:r w:rsidR="00D01237" w:rsidRPr="00920260">
        <w:rPr>
          <w:rFonts w:ascii="Times New Roman" w:eastAsia="Calibri" w:hAnsi="Times New Roman"/>
          <w:color w:val="000000" w:themeColor="text1"/>
          <w:sz w:val="26"/>
          <w:szCs w:val="26"/>
          <w:lang w:eastAsia="en-US"/>
        </w:rPr>
        <w:t>и</w:t>
      </w:r>
      <w:r w:rsidRPr="00920260">
        <w:rPr>
          <w:rFonts w:ascii="Times New Roman" w:eastAsia="Calibri" w:hAnsi="Times New Roman"/>
          <w:color w:val="000000" w:themeColor="text1"/>
          <w:sz w:val="26"/>
          <w:szCs w:val="26"/>
          <w:lang w:eastAsia="en-US"/>
        </w:rPr>
        <w:t xml:space="preserve"> 3.</w:t>
      </w:r>
      <w:r w:rsidR="00D01237" w:rsidRPr="00920260">
        <w:rPr>
          <w:rFonts w:ascii="Times New Roman" w:eastAsia="Calibri" w:hAnsi="Times New Roman"/>
          <w:color w:val="000000" w:themeColor="text1"/>
          <w:sz w:val="26"/>
          <w:szCs w:val="26"/>
          <w:lang w:eastAsia="en-US"/>
        </w:rPr>
        <w:t>6, 3.7</w:t>
      </w:r>
      <w:r w:rsidRPr="00920260">
        <w:rPr>
          <w:rFonts w:ascii="Times New Roman" w:eastAsia="Calibri" w:hAnsi="Times New Roman"/>
          <w:color w:val="000000" w:themeColor="text1"/>
          <w:sz w:val="26"/>
          <w:szCs w:val="26"/>
          <w:lang w:eastAsia="en-US"/>
        </w:rPr>
        <w:t xml:space="preserve">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rsidR="00D85483" w:rsidRPr="00920260" w:rsidRDefault="00D85483" w:rsidP="00D85483">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3F6016" w:rsidRPr="00920260">
        <w:rPr>
          <w:rFonts w:ascii="Times New Roman" w:eastAsia="Calibri" w:hAnsi="Times New Roman"/>
          <w:color w:val="000000" w:themeColor="text1"/>
          <w:sz w:val="26"/>
          <w:szCs w:val="26"/>
          <w:lang w:eastAsia="en-US"/>
        </w:rPr>
        <w:t>9</w:t>
      </w:r>
      <w:r w:rsidRPr="00920260">
        <w:rPr>
          <w:rFonts w:ascii="Times New Roman" w:eastAsia="Calibri" w:hAnsi="Times New Roman"/>
          <w:color w:val="000000" w:themeColor="text1"/>
          <w:sz w:val="26"/>
          <w:szCs w:val="26"/>
          <w:lang w:eastAsia="en-US"/>
        </w:rPr>
        <w:t>. Рассмотрение документов, по результатам которого принимается решение о размере субсидии, проводится в соответствии с пунктом 2.12 настоящего Порядка.</w:t>
      </w:r>
    </w:p>
    <w:p w:rsidR="002C3E75" w:rsidRPr="00920260" w:rsidRDefault="002C3E75"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3F6016" w:rsidRPr="00920260">
        <w:rPr>
          <w:rFonts w:ascii="Times New Roman" w:eastAsia="Calibri" w:hAnsi="Times New Roman"/>
          <w:color w:val="000000" w:themeColor="text1"/>
          <w:sz w:val="26"/>
          <w:szCs w:val="26"/>
          <w:lang w:eastAsia="en-US"/>
        </w:rPr>
        <w:t>10</w:t>
      </w:r>
      <w:r w:rsidRPr="00920260">
        <w:rPr>
          <w:rFonts w:ascii="Times New Roman" w:eastAsia="Calibri" w:hAnsi="Times New Roman"/>
          <w:color w:val="000000" w:themeColor="text1"/>
          <w:sz w:val="26"/>
          <w:szCs w:val="26"/>
          <w:lang w:eastAsia="en-US"/>
        </w:rPr>
        <w:t xml:space="preserve">. Основаниями для отказа получателю субсидии в предоставлении субсидии являются: </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оригинал заявления и комплекты документов не были предоставлены в течение 3 (трех) рабочих дней с даты отправки электронного заявления;</w:t>
      </w:r>
    </w:p>
    <w:p w:rsidR="002C3E75" w:rsidRPr="00920260" w:rsidRDefault="002C3E75"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установление факта недостоверности представленной получателем субсидии информации; </w:t>
      </w:r>
    </w:p>
    <w:p w:rsidR="002C3E75" w:rsidRPr="00920260" w:rsidRDefault="002C3E75"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добровольный письменный отказ получателя субсидии от субсидии; </w:t>
      </w:r>
    </w:p>
    <w:p w:rsidR="002C3E75" w:rsidRPr="00920260" w:rsidRDefault="002C3E75"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нарушение срока представления документов, указанного в пункте 3.11 Порядка; </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отсутствуют лимиты, предусмотренные в бюджете города Когалыма в текущем финансовом году;</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имеется просроченная задолженность по возврату в бюджет города Когалыма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Администрации города Когалыма; </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не выполнены условия оказания поддержки;</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ранее в отношении заявителя </w:t>
      </w:r>
      <w:r w:rsidR="008414BF" w:rsidRPr="00920260">
        <w:rPr>
          <w:rFonts w:ascii="Times New Roman" w:eastAsia="Calibri" w:hAnsi="Times New Roman"/>
          <w:color w:val="000000" w:themeColor="text1"/>
          <w:sz w:val="26"/>
          <w:szCs w:val="26"/>
          <w:lang w:eastAsia="en-US"/>
        </w:rPr>
        <w:t>–</w:t>
      </w:r>
      <w:r w:rsidRPr="00920260">
        <w:rPr>
          <w:rFonts w:ascii="Times New Roman" w:eastAsia="Calibri" w:hAnsi="Times New Roman"/>
          <w:color w:val="000000" w:themeColor="text1"/>
          <w:sz w:val="26"/>
          <w:szCs w:val="26"/>
          <w:lang w:eastAsia="en-US"/>
        </w:rPr>
        <w:t xml:space="preserve"> Субъекта</w:t>
      </w:r>
      <w:r w:rsidR="008414BF" w:rsidRPr="00920260">
        <w:rPr>
          <w:rFonts w:ascii="Times New Roman" w:eastAsia="Calibri" w:hAnsi="Times New Roman"/>
          <w:color w:val="000000" w:themeColor="text1"/>
          <w:sz w:val="26"/>
          <w:szCs w:val="26"/>
          <w:lang w:eastAsia="en-US"/>
        </w:rPr>
        <w:t>, самозанятого</w:t>
      </w:r>
      <w:r w:rsidRPr="00920260">
        <w:rPr>
          <w:rFonts w:ascii="Times New Roman" w:eastAsia="Calibri" w:hAnsi="Times New Roman"/>
          <w:color w:val="000000" w:themeColor="text1"/>
          <w:sz w:val="26"/>
          <w:szCs w:val="26"/>
          <w:lang w:eastAsia="en-US"/>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 момента признания Субъекта</w:t>
      </w:r>
      <w:r w:rsidR="008414BF" w:rsidRPr="00920260">
        <w:rPr>
          <w:rFonts w:ascii="Times New Roman" w:eastAsia="Calibri" w:hAnsi="Times New Roman"/>
          <w:color w:val="000000" w:themeColor="text1"/>
          <w:sz w:val="26"/>
          <w:szCs w:val="26"/>
          <w:lang w:eastAsia="en-US"/>
        </w:rPr>
        <w:t>, самозанятого</w:t>
      </w:r>
      <w:r w:rsidRPr="00920260">
        <w:rPr>
          <w:rFonts w:ascii="Times New Roman" w:eastAsia="Calibri" w:hAnsi="Times New Roman"/>
          <w:color w:val="000000" w:themeColor="text1"/>
          <w:sz w:val="26"/>
          <w:szCs w:val="26"/>
          <w:lang w:eastAsia="en-US"/>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дата подачи заявления на предоставление субсидии не соответствует установленным срокам;</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 </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 </w:t>
      </w:r>
    </w:p>
    <w:p w:rsidR="00AD414A" w:rsidRPr="00920260" w:rsidRDefault="00AD414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Субъект</w:t>
      </w:r>
      <w:r w:rsidR="008414BF" w:rsidRPr="00920260">
        <w:rPr>
          <w:rFonts w:ascii="Times New Roman" w:eastAsia="Calibri" w:hAnsi="Times New Roman"/>
          <w:color w:val="000000" w:themeColor="text1"/>
          <w:sz w:val="26"/>
          <w:szCs w:val="26"/>
          <w:lang w:eastAsia="en-US"/>
        </w:rPr>
        <w:t>, самозанятый</w:t>
      </w:r>
      <w:r w:rsidRPr="00920260">
        <w:rPr>
          <w:rFonts w:ascii="Times New Roman" w:eastAsia="Calibri" w:hAnsi="Times New Roman"/>
          <w:color w:val="000000" w:themeColor="text1"/>
          <w:sz w:val="26"/>
          <w:szCs w:val="26"/>
          <w:lang w:eastAsia="en-US"/>
        </w:rPr>
        <w:t xml:space="preserve">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190E8B" w:rsidRPr="00920260" w:rsidRDefault="00190E8B" w:rsidP="006858F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992C3A" w:rsidRPr="00920260">
        <w:rPr>
          <w:rFonts w:ascii="Times New Roman" w:eastAsia="Calibri" w:hAnsi="Times New Roman"/>
          <w:color w:val="000000" w:themeColor="text1"/>
          <w:sz w:val="26"/>
          <w:szCs w:val="26"/>
          <w:lang w:eastAsia="en-US"/>
        </w:rPr>
        <w:t>1</w:t>
      </w:r>
      <w:r w:rsidR="00125E46" w:rsidRPr="00920260">
        <w:rPr>
          <w:rFonts w:ascii="Times New Roman" w:eastAsia="Calibri" w:hAnsi="Times New Roman"/>
          <w:color w:val="000000" w:themeColor="text1"/>
          <w:sz w:val="26"/>
          <w:szCs w:val="26"/>
          <w:lang w:eastAsia="en-US"/>
        </w:rPr>
        <w:t>1</w:t>
      </w:r>
      <w:r w:rsidRPr="00920260">
        <w:rPr>
          <w:rFonts w:ascii="Times New Roman" w:eastAsia="Calibri" w:hAnsi="Times New Roman"/>
          <w:color w:val="000000" w:themeColor="text1"/>
          <w:sz w:val="26"/>
          <w:szCs w:val="26"/>
          <w:lang w:eastAsia="en-US"/>
        </w:rPr>
        <w:t>.</w:t>
      </w:r>
      <w:r w:rsidR="006858F5" w:rsidRPr="00920260">
        <w:rPr>
          <w:rFonts w:ascii="Times New Roman" w:hAnsi="Times New Roman"/>
          <w:color w:val="000000" w:themeColor="text1"/>
          <w:sz w:val="26"/>
          <w:szCs w:val="26"/>
        </w:rPr>
        <w:t xml:space="preserve"> </w:t>
      </w:r>
      <w:r w:rsidRPr="00920260">
        <w:rPr>
          <w:rFonts w:ascii="Times New Roman" w:eastAsia="Calibri" w:hAnsi="Times New Roman"/>
          <w:color w:val="000000" w:themeColor="text1"/>
          <w:sz w:val="26"/>
          <w:szCs w:val="26"/>
          <w:lang w:eastAsia="en-US"/>
        </w:rPr>
        <w:t>В случае обращения нескольких Субъектов</w:t>
      </w:r>
      <w:r w:rsidR="008414BF" w:rsidRPr="00920260">
        <w:rPr>
          <w:rFonts w:ascii="Times New Roman" w:eastAsia="Calibri" w:hAnsi="Times New Roman"/>
          <w:color w:val="000000" w:themeColor="text1"/>
          <w:sz w:val="26"/>
          <w:szCs w:val="26"/>
          <w:lang w:eastAsia="en-US"/>
        </w:rPr>
        <w:t>, самозанятых</w:t>
      </w:r>
      <w:r w:rsidRPr="00920260">
        <w:rPr>
          <w:rFonts w:ascii="Times New Roman" w:eastAsia="Calibri" w:hAnsi="Times New Roman"/>
          <w:color w:val="000000" w:themeColor="text1"/>
          <w:sz w:val="26"/>
          <w:szCs w:val="26"/>
          <w:lang w:eastAsia="en-US"/>
        </w:rPr>
        <w:t xml:space="preserve"> с заявлениями о предоставлении субсидии по одному и тому же </w:t>
      </w:r>
      <w:proofErr w:type="spellStart"/>
      <w:r w:rsidRPr="00920260">
        <w:rPr>
          <w:rFonts w:ascii="Times New Roman" w:eastAsia="Calibri" w:hAnsi="Times New Roman"/>
          <w:color w:val="000000" w:themeColor="text1"/>
          <w:sz w:val="26"/>
          <w:szCs w:val="26"/>
          <w:lang w:eastAsia="en-US"/>
        </w:rPr>
        <w:t>подмероприятияю</w:t>
      </w:r>
      <w:proofErr w:type="spellEnd"/>
      <w:r w:rsidRPr="00920260">
        <w:rPr>
          <w:rFonts w:ascii="Times New Roman" w:eastAsia="Calibri" w:hAnsi="Times New Roman"/>
          <w:color w:val="000000" w:themeColor="text1"/>
          <w:sz w:val="26"/>
          <w:szCs w:val="26"/>
          <w:lang w:eastAsia="en-US"/>
        </w:rPr>
        <w:t xml:space="preserve"> (направлению) финансовой поддержки,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предоставляются в размере, пропорциональном объемам понесенных затрат.</w:t>
      </w:r>
    </w:p>
    <w:p w:rsidR="00190E8B" w:rsidRPr="00920260" w:rsidRDefault="00190E8B"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125E46" w:rsidRPr="00920260">
        <w:rPr>
          <w:rFonts w:ascii="Times New Roman" w:eastAsia="Calibri" w:hAnsi="Times New Roman"/>
          <w:color w:val="000000" w:themeColor="text1"/>
          <w:sz w:val="26"/>
          <w:szCs w:val="26"/>
          <w:lang w:eastAsia="en-US"/>
        </w:rPr>
        <w:t>2</w:t>
      </w:r>
      <w:r w:rsidRPr="00920260">
        <w:rPr>
          <w:rFonts w:ascii="Times New Roman" w:eastAsia="Calibri" w:hAnsi="Times New Roman"/>
          <w:color w:val="000000" w:themeColor="text1"/>
          <w:sz w:val="26"/>
          <w:szCs w:val="26"/>
          <w:lang w:eastAsia="en-US"/>
        </w:rPr>
        <w:t xml:space="preserve">. Возврат субсидии в бюджет города Когалыма в случае нарушения получателем субсидии условий, установленных при предоставлении субсидии осуществляется в порядке и в сроки, предусмотренные пунктами 5.4 </w:t>
      </w:r>
      <w:r w:rsidR="0050280E" w:rsidRPr="00920260">
        <w:rPr>
          <w:rFonts w:ascii="Times New Roman" w:eastAsia="Calibri" w:hAnsi="Times New Roman"/>
          <w:color w:val="000000" w:themeColor="text1"/>
          <w:sz w:val="26"/>
          <w:szCs w:val="26"/>
          <w:lang w:eastAsia="en-US"/>
        </w:rPr>
        <w:t>-</w:t>
      </w:r>
      <w:r w:rsidRPr="00920260">
        <w:rPr>
          <w:rFonts w:ascii="Times New Roman" w:eastAsia="Calibri" w:hAnsi="Times New Roman"/>
          <w:color w:val="000000" w:themeColor="text1"/>
          <w:sz w:val="26"/>
          <w:szCs w:val="26"/>
          <w:lang w:eastAsia="en-US"/>
        </w:rPr>
        <w:t xml:space="preserve"> 5.6 настоящего Порядка.</w:t>
      </w:r>
    </w:p>
    <w:p w:rsidR="0007616E" w:rsidRPr="00920260" w:rsidRDefault="0007616E" w:rsidP="0007616E">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125E46" w:rsidRPr="00920260">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Заключение Соглашения между главным распорядителем как получателем бюджетных средств и получателем субсидии</w:t>
      </w:r>
      <w:r w:rsidR="00C57D76" w:rsidRPr="00920260">
        <w:rPr>
          <w:rFonts w:ascii="Times New Roman" w:eastAsia="Calibri" w:hAnsi="Times New Roman"/>
          <w:color w:val="000000" w:themeColor="text1"/>
          <w:sz w:val="26"/>
          <w:szCs w:val="26"/>
          <w:lang w:eastAsia="en-US"/>
        </w:rPr>
        <w:t xml:space="preserve"> (далее – Соглашение) </w:t>
      </w:r>
      <w:r w:rsidRPr="00920260">
        <w:rPr>
          <w:rFonts w:ascii="Times New Roman" w:eastAsia="Calibri" w:hAnsi="Times New Roman"/>
          <w:color w:val="000000" w:themeColor="text1"/>
          <w:sz w:val="26"/>
          <w:szCs w:val="26"/>
          <w:lang w:eastAsia="en-US"/>
        </w:rPr>
        <w:t>осуществляется в соответствии с типовой формой, установленной комитетом финансов Администрации города Когалыма, в следующем порядке:</w:t>
      </w:r>
    </w:p>
    <w:p w:rsidR="0007616E" w:rsidRPr="00920260" w:rsidRDefault="0007616E" w:rsidP="0007616E">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125E46" w:rsidRPr="00920260">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xml:space="preserve">.1. в течение </w:t>
      </w:r>
      <w:r w:rsidR="00C57D76" w:rsidRPr="00920260">
        <w:rPr>
          <w:rFonts w:ascii="Times New Roman" w:eastAsia="Calibri" w:hAnsi="Times New Roman"/>
          <w:color w:val="000000" w:themeColor="text1"/>
          <w:sz w:val="26"/>
          <w:szCs w:val="26"/>
          <w:lang w:eastAsia="en-US"/>
        </w:rPr>
        <w:t>7</w:t>
      </w:r>
      <w:r w:rsidRPr="00920260">
        <w:rPr>
          <w:rFonts w:ascii="Times New Roman" w:eastAsia="Calibri" w:hAnsi="Times New Roman"/>
          <w:color w:val="000000" w:themeColor="text1"/>
          <w:sz w:val="26"/>
          <w:szCs w:val="26"/>
          <w:lang w:eastAsia="en-US"/>
        </w:rPr>
        <w:t xml:space="preserve"> (</w:t>
      </w:r>
      <w:r w:rsidR="00C57D76" w:rsidRPr="00920260">
        <w:rPr>
          <w:rFonts w:ascii="Times New Roman" w:eastAsia="Calibri" w:hAnsi="Times New Roman"/>
          <w:color w:val="000000" w:themeColor="text1"/>
          <w:sz w:val="26"/>
          <w:szCs w:val="26"/>
          <w:lang w:eastAsia="en-US"/>
        </w:rPr>
        <w:t>семи</w:t>
      </w:r>
      <w:r w:rsidRPr="00920260">
        <w:rPr>
          <w:rFonts w:ascii="Times New Roman" w:eastAsia="Calibri" w:hAnsi="Times New Roman"/>
          <w:color w:val="000000" w:themeColor="text1"/>
          <w:sz w:val="26"/>
          <w:szCs w:val="26"/>
          <w:lang w:eastAsia="en-US"/>
        </w:rPr>
        <w:t>) рабоч</w:t>
      </w:r>
      <w:r w:rsidR="00C57D76" w:rsidRPr="00920260">
        <w:rPr>
          <w:rFonts w:ascii="Times New Roman" w:eastAsia="Calibri" w:hAnsi="Times New Roman"/>
          <w:color w:val="000000" w:themeColor="text1"/>
          <w:sz w:val="26"/>
          <w:szCs w:val="26"/>
          <w:lang w:eastAsia="en-US"/>
        </w:rPr>
        <w:t>их</w:t>
      </w:r>
      <w:r w:rsidRPr="00920260">
        <w:rPr>
          <w:rFonts w:ascii="Times New Roman" w:eastAsia="Calibri" w:hAnsi="Times New Roman"/>
          <w:color w:val="000000" w:themeColor="text1"/>
          <w:sz w:val="26"/>
          <w:szCs w:val="26"/>
          <w:lang w:eastAsia="en-US"/>
        </w:rPr>
        <w:t xml:space="preserve"> дн</w:t>
      </w:r>
      <w:r w:rsidR="00C57D76" w:rsidRPr="00920260">
        <w:rPr>
          <w:rFonts w:ascii="Times New Roman" w:eastAsia="Calibri" w:hAnsi="Times New Roman"/>
          <w:color w:val="000000" w:themeColor="text1"/>
          <w:sz w:val="26"/>
          <w:szCs w:val="26"/>
          <w:lang w:eastAsia="en-US"/>
        </w:rPr>
        <w:t>ей</w:t>
      </w:r>
      <w:r w:rsidRPr="00920260">
        <w:rPr>
          <w:rFonts w:ascii="Times New Roman" w:eastAsia="Calibri" w:hAnsi="Times New Roman"/>
          <w:color w:val="000000" w:themeColor="text1"/>
          <w:sz w:val="26"/>
          <w:szCs w:val="26"/>
          <w:lang w:eastAsia="en-US"/>
        </w:rPr>
        <w:t xml:space="preserve">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07616E" w:rsidRPr="00920260" w:rsidRDefault="0007616E" w:rsidP="0007616E">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125E46" w:rsidRPr="00920260">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rsidR="0007616E" w:rsidRPr="00920260" w:rsidRDefault="0007616E" w:rsidP="0007616E">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125E46" w:rsidRPr="00920260">
        <w:rPr>
          <w:rFonts w:ascii="Times New Roman" w:eastAsia="Calibri" w:hAnsi="Times New Roman"/>
          <w:color w:val="000000" w:themeColor="text1"/>
          <w:sz w:val="26"/>
          <w:szCs w:val="26"/>
          <w:lang w:eastAsia="en-US"/>
        </w:rPr>
        <w:t>4</w:t>
      </w:r>
      <w:r w:rsidRPr="00920260">
        <w:rPr>
          <w:rFonts w:ascii="Times New Roman" w:eastAsia="Calibri" w:hAnsi="Times New Roman"/>
          <w:color w:val="000000" w:themeColor="text1"/>
          <w:sz w:val="26"/>
          <w:szCs w:val="26"/>
          <w:lang w:eastAsia="en-US"/>
        </w:rPr>
        <w:t>.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rsidR="0007616E" w:rsidRPr="00920260" w:rsidRDefault="0007616E" w:rsidP="0007616E">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125E46" w:rsidRPr="00920260">
        <w:rPr>
          <w:rFonts w:ascii="Times New Roman" w:eastAsia="Calibri" w:hAnsi="Times New Roman"/>
          <w:color w:val="000000" w:themeColor="text1"/>
          <w:sz w:val="26"/>
          <w:szCs w:val="26"/>
          <w:lang w:eastAsia="en-US"/>
        </w:rPr>
        <w:t>5</w:t>
      </w:r>
      <w:r w:rsidRPr="00920260">
        <w:rPr>
          <w:rFonts w:ascii="Times New Roman" w:eastAsia="Calibri" w:hAnsi="Times New Roman"/>
          <w:color w:val="000000" w:themeColor="text1"/>
          <w:sz w:val="26"/>
          <w:szCs w:val="26"/>
          <w:lang w:eastAsia="en-US"/>
        </w:rPr>
        <w:t xml:space="preserve">. Соглашение должно содержать условие о согласовании новых условий Соглашения или о расторжении Соглашения при </w:t>
      </w:r>
      <w:proofErr w:type="spellStart"/>
      <w:r w:rsidRPr="00920260">
        <w:rPr>
          <w:rFonts w:ascii="Times New Roman" w:eastAsia="Calibri" w:hAnsi="Times New Roman"/>
          <w:color w:val="000000" w:themeColor="text1"/>
          <w:sz w:val="26"/>
          <w:szCs w:val="26"/>
          <w:lang w:eastAsia="en-US"/>
        </w:rPr>
        <w:t>недостижении</w:t>
      </w:r>
      <w:proofErr w:type="spellEnd"/>
      <w:r w:rsidRPr="00920260">
        <w:rPr>
          <w:rFonts w:ascii="Times New Roman" w:eastAsia="Calibri" w:hAnsi="Times New Roman"/>
          <w:color w:val="000000" w:themeColor="text1"/>
          <w:sz w:val="26"/>
          <w:szCs w:val="26"/>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C57D76" w:rsidRPr="00920260" w:rsidRDefault="00A92B25" w:rsidP="00C57D76">
      <w:pPr>
        <w:autoSpaceDE w:val="0"/>
        <w:autoSpaceDN w:val="0"/>
        <w:adjustRightInd w:val="0"/>
        <w:spacing w:after="0" w:line="240" w:lineRule="auto"/>
        <w:ind w:firstLine="540"/>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3.1</w:t>
      </w:r>
      <w:r w:rsidR="00125E46" w:rsidRPr="00920260">
        <w:rPr>
          <w:rFonts w:ascii="Times New Roman" w:hAnsi="Times New Roman"/>
          <w:color w:val="000000" w:themeColor="text1"/>
          <w:sz w:val="26"/>
          <w:szCs w:val="26"/>
        </w:rPr>
        <w:t>6</w:t>
      </w:r>
      <w:r w:rsidRPr="00920260">
        <w:rPr>
          <w:rFonts w:ascii="Times New Roman" w:hAnsi="Times New Roman"/>
          <w:color w:val="000000" w:themeColor="text1"/>
          <w:sz w:val="26"/>
          <w:szCs w:val="26"/>
        </w:rPr>
        <w:t xml:space="preserve">. </w:t>
      </w:r>
      <w:r w:rsidR="000B032C" w:rsidRPr="00920260">
        <w:rPr>
          <w:rFonts w:ascii="Times New Roman" w:hAnsi="Times New Roman"/>
          <w:color w:val="000000" w:themeColor="text1"/>
          <w:sz w:val="26"/>
          <w:szCs w:val="26"/>
        </w:rPr>
        <w:t xml:space="preserve">Результатом предоставления субсидии является предоставление финансовой </w:t>
      </w:r>
      <w:r w:rsidR="00C57D76" w:rsidRPr="00920260">
        <w:rPr>
          <w:rFonts w:ascii="Times New Roman" w:hAnsi="Times New Roman"/>
          <w:color w:val="000000" w:themeColor="text1"/>
          <w:sz w:val="26"/>
          <w:szCs w:val="26"/>
        </w:rPr>
        <w:t>Субъектам, самозанятым</w:t>
      </w:r>
      <w:r w:rsidR="000B032C" w:rsidRPr="00920260">
        <w:rPr>
          <w:rFonts w:ascii="Times New Roman" w:hAnsi="Times New Roman"/>
          <w:color w:val="000000" w:themeColor="text1"/>
          <w:sz w:val="26"/>
          <w:szCs w:val="26"/>
        </w:rPr>
        <w:t xml:space="preserve"> и достижение целевых показателей, установленных </w:t>
      </w:r>
      <w:r w:rsidR="00C57D76" w:rsidRPr="00920260">
        <w:rPr>
          <w:rFonts w:ascii="Times New Roman" w:hAnsi="Times New Roman"/>
          <w:color w:val="000000" w:themeColor="text1"/>
          <w:sz w:val="26"/>
          <w:szCs w:val="26"/>
        </w:rPr>
        <w:t>Программой</w:t>
      </w:r>
      <w:r w:rsidR="000B032C" w:rsidRPr="00920260">
        <w:rPr>
          <w:rFonts w:ascii="Times New Roman" w:hAnsi="Times New Roman"/>
          <w:color w:val="000000" w:themeColor="text1"/>
          <w:sz w:val="26"/>
          <w:szCs w:val="26"/>
        </w:rPr>
        <w:t xml:space="preserve">. </w:t>
      </w:r>
    </w:p>
    <w:p w:rsidR="000B032C" w:rsidRPr="00920260" w:rsidRDefault="000B032C" w:rsidP="00C57D76">
      <w:pPr>
        <w:autoSpaceDE w:val="0"/>
        <w:autoSpaceDN w:val="0"/>
        <w:adjustRightInd w:val="0"/>
        <w:spacing w:after="0" w:line="240" w:lineRule="auto"/>
        <w:ind w:firstLine="540"/>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Конкретные показатели результативности предоставления субсидии (целевые показатели) устанавливаются </w:t>
      </w:r>
      <w:r w:rsidR="00C57D76" w:rsidRPr="00920260">
        <w:rPr>
          <w:rFonts w:ascii="Times New Roman" w:hAnsi="Times New Roman"/>
          <w:color w:val="000000" w:themeColor="text1"/>
          <w:sz w:val="26"/>
          <w:szCs w:val="26"/>
        </w:rPr>
        <w:t xml:space="preserve">главным распорядителем как получателем бюджетных средств </w:t>
      </w:r>
      <w:r w:rsidRPr="00920260">
        <w:rPr>
          <w:rFonts w:ascii="Times New Roman" w:hAnsi="Times New Roman"/>
          <w:color w:val="000000" w:themeColor="text1"/>
          <w:sz w:val="26"/>
          <w:szCs w:val="26"/>
        </w:rPr>
        <w:t xml:space="preserve">в </w:t>
      </w:r>
      <w:r w:rsidR="00C57D76" w:rsidRPr="00920260">
        <w:rPr>
          <w:rFonts w:ascii="Times New Roman" w:hAnsi="Times New Roman"/>
          <w:color w:val="000000" w:themeColor="text1"/>
          <w:sz w:val="26"/>
          <w:szCs w:val="26"/>
        </w:rPr>
        <w:t>С</w:t>
      </w:r>
      <w:r w:rsidRPr="00920260">
        <w:rPr>
          <w:rFonts w:ascii="Times New Roman" w:hAnsi="Times New Roman"/>
          <w:color w:val="000000" w:themeColor="text1"/>
          <w:sz w:val="26"/>
          <w:szCs w:val="26"/>
        </w:rPr>
        <w:t>оглашении о предоставлении субсидии из бюджета района.</w:t>
      </w:r>
    </w:p>
    <w:p w:rsidR="00E029AA" w:rsidRPr="00920260" w:rsidRDefault="00E029AA" w:rsidP="00AD414A">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3F6016" w:rsidRPr="00920260">
        <w:rPr>
          <w:rFonts w:ascii="Times New Roman" w:eastAsia="Calibri" w:hAnsi="Times New Roman"/>
          <w:color w:val="000000" w:themeColor="text1"/>
          <w:sz w:val="26"/>
          <w:szCs w:val="26"/>
          <w:lang w:eastAsia="en-US"/>
        </w:rPr>
        <w:t>1</w:t>
      </w:r>
      <w:r w:rsidR="00125E46" w:rsidRPr="00920260">
        <w:rPr>
          <w:rFonts w:ascii="Times New Roman" w:eastAsia="Calibri" w:hAnsi="Times New Roman"/>
          <w:color w:val="000000" w:themeColor="text1"/>
          <w:sz w:val="26"/>
          <w:szCs w:val="26"/>
          <w:lang w:eastAsia="en-US"/>
        </w:rPr>
        <w:t>7</w:t>
      </w:r>
      <w:r w:rsidRPr="00920260">
        <w:rPr>
          <w:rFonts w:ascii="Times New Roman" w:eastAsia="Calibri" w:hAnsi="Times New Roman"/>
          <w:color w:val="000000" w:themeColor="text1"/>
          <w:sz w:val="26"/>
          <w:szCs w:val="26"/>
          <w:lang w:eastAsia="en-US"/>
        </w:rPr>
        <w:t>. В случае отсутствия оснований, предусмотренных в пункте 3.</w:t>
      </w:r>
      <w:r w:rsidR="003F6016" w:rsidRPr="00920260">
        <w:rPr>
          <w:rFonts w:ascii="Times New Roman" w:eastAsia="Calibri" w:hAnsi="Times New Roman"/>
          <w:color w:val="000000" w:themeColor="text1"/>
          <w:sz w:val="26"/>
          <w:szCs w:val="26"/>
          <w:lang w:eastAsia="en-US"/>
        </w:rPr>
        <w:t>10</w:t>
      </w:r>
      <w:r w:rsidRPr="00920260">
        <w:rPr>
          <w:rFonts w:ascii="Times New Roman" w:eastAsia="Calibri" w:hAnsi="Times New Roman"/>
          <w:color w:val="000000" w:themeColor="text1"/>
          <w:sz w:val="26"/>
          <w:szCs w:val="26"/>
          <w:lang w:eastAsia="en-US"/>
        </w:rPr>
        <w:t xml:space="preserve">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15 (пятнадцатого) рабочего дня, следующего за днем заключения договора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rsidR="00375D97" w:rsidRPr="00920260" w:rsidRDefault="00375D97" w:rsidP="00375D97">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p>
    <w:p w:rsidR="00375D97" w:rsidRPr="00920260" w:rsidRDefault="00375D97" w:rsidP="00375D97">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r w:rsidRPr="00920260">
        <w:rPr>
          <w:rFonts w:ascii="Times New Roman" w:eastAsia="Calibri" w:hAnsi="Times New Roman"/>
          <w:b/>
          <w:bCs/>
          <w:color w:val="000000" w:themeColor="text1"/>
          <w:sz w:val="26"/>
          <w:szCs w:val="26"/>
          <w:lang w:eastAsia="en-US"/>
        </w:rPr>
        <w:t>4. Требования к отчетности</w:t>
      </w:r>
    </w:p>
    <w:p w:rsidR="00375D97" w:rsidRPr="00920260" w:rsidRDefault="00375D97" w:rsidP="00375D97">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p>
    <w:p w:rsidR="00375D97" w:rsidRPr="00920260" w:rsidRDefault="00375D97" w:rsidP="00A92B25">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4.1. </w:t>
      </w:r>
      <w:r w:rsidR="00A92B25" w:rsidRPr="00920260">
        <w:rPr>
          <w:rFonts w:ascii="Times New Roman" w:hAnsi="Times New Roman"/>
          <w:color w:val="000000" w:themeColor="text1"/>
          <w:sz w:val="26"/>
          <w:szCs w:val="26"/>
        </w:rPr>
        <w:t>Получатель субсидии</w:t>
      </w:r>
      <w:r w:rsidRPr="00920260">
        <w:rPr>
          <w:rFonts w:ascii="Times New Roman" w:hAnsi="Times New Roman"/>
          <w:color w:val="000000" w:themeColor="text1"/>
          <w:sz w:val="26"/>
          <w:szCs w:val="26"/>
        </w:rPr>
        <w:t>, в период оказания финансовой поддержки и в течение 1 (одного) года после ее окончания, представляет в отдел делопроизводства и работы с обращениями граждан Администрации города Когалыма следующие документы:</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4.1.1. Для Субъектов, применяющих упрощенную систему налогообложения налоговая декларация в связи с применением упрощенной системы налогообложения по налогу за предшествующий календарный год. </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Указанные Субъекты имеют право предоставить бухгалтерский баланс и отчет о финансовых результатах, в этом случае налоговая декларация по налогу в связи с применением упрощенной системы налогообложения не предоставляется. </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4.1.2. Для Субъектов, применяющих </w:t>
      </w:r>
      <w:r w:rsidR="00503CED" w:rsidRPr="00920260">
        <w:rPr>
          <w:rFonts w:ascii="Times New Roman" w:hAnsi="Times New Roman" w:cs="Times New Roman"/>
          <w:color w:val="000000" w:themeColor="text1"/>
          <w:sz w:val="26"/>
          <w:szCs w:val="26"/>
        </w:rPr>
        <w:t>специальный налоговый режим</w:t>
      </w:r>
      <w:r w:rsidRPr="00920260">
        <w:rPr>
          <w:rFonts w:ascii="Times New Roman" w:hAnsi="Times New Roman" w:cs="Times New Roman"/>
          <w:color w:val="000000" w:themeColor="text1"/>
          <w:sz w:val="26"/>
          <w:szCs w:val="26"/>
        </w:rPr>
        <w:t xml:space="preserve"> «Налог на профессиональный доход» </w:t>
      </w:r>
      <w:r w:rsidR="00503CED" w:rsidRPr="00920260">
        <w:rPr>
          <w:rFonts w:ascii="Times New Roman" w:hAnsi="Times New Roman" w:cs="Times New Roman"/>
          <w:color w:val="000000" w:themeColor="text1"/>
          <w:sz w:val="26"/>
          <w:szCs w:val="26"/>
        </w:rPr>
        <w:t>предоставляется отчет о финансовых результатах ежеквартально в срок до 30 числа месяца, следующего за отчетным кварталом</w:t>
      </w:r>
      <w:r w:rsidRPr="00920260">
        <w:rPr>
          <w:rFonts w:ascii="Times New Roman" w:hAnsi="Times New Roman" w:cs="Times New Roman"/>
          <w:color w:val="000000" w:themeColor="text1"/>
          <w:sz w:val="26"/>
          <w:szCs w:val="26"/>
        </w:rPr>
        <w:t>.</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4.1.3. Для Субъектов, вновь созданных в текущем году или открывшим новый вид экономической деятельности в текущем году, для отнесения к субъектам малого и среднего предпринимательства, – справка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4.1.4. Для Субъектов, применяющих систему налогообложения для сельскохозяйственных товаропроизводителей (единый сельскохозяйственный налог) налоговая декларация по единому сельскохозяйственному налогу за предшествующий календарный год.</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Документы, описанные в пунктах </w:t>
      </w:r>
      <w:r w:rsidR="00503CED" w:rsidRPr="00920260">
        <w:rPr>
          <w:rFonts w:ascii="Times New Roman" w:hAnsi="Times New Roman" w:cs="Times New Roman"/>
          <w:color w:val="000000" w:themeColor="text1"/>
          <w:sz w:val="26"/>
          <w:szCs w:val="26"/>
        </w:rPr>
        <w:t>4</w:t>
      </w:r>
      <w:r w:rsidRPr="00920260">
        <w:rPr>
          <w:rFonts w:ascii="Times New Roman" w:hAnsi="Times New Roman" w:cs="Times New Roman"/>
          <w:color w:val="000000" w:themeColor="text1"/>
          <w:sz w:val="26"/>
          <w:szCs w:val="26"/>
        </w:rPr>
        <w:t xml:space="preserve">.1.1 - </w:t>
      </w:r>
      <w:r w:rsidR="00503CED" w:rsidRPr="00920260">
        <w:rPr>
          <w:rFonts w:ascii="Times New Roman" w:hAnsi="Times New Roman" w:cs="Times New Roman"/>
          <w:color w:val="000000" w:themeColor="text1"/>
          <w:sz w:val="26"/>
          <w:szCs w:val="26"/>
        </w:rPr>
        <w:t>4</w:t>
      </w:r>
      <w:r w:rsidRPr="00920260">
        <w:rPr>
          <w:rFonts w:ascii="Times New Roman" w:hAnsi="Times New Roman" w:cs="Times New Roman"/>
          <w:color w:val="000000" w:themeColor="text1"/>
          <w:sz w:val="26"/>
          <w:szCs w:val="26"/>
        </w:rPr>
        <w:t>.1.4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375D97" w:rsidRPr="00920260" w:rsidRDefault="00375D97" w:rsidP="00375D97">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4.2. Заверенные копии документов, указанных в </w:t>
      </w:r>
      <w:hyperlink w:anchor="Par298" w:tooltip="51.1. Копии бухгалтерского баланса и (или) налоговых деклараций по применяемым специальным режимам налогообложения (для применяющих такие режимы) с отметкой налогового органа о принятии лично, квитанцией об отправке почтовой корреспонденции либо посредством эл" w:history="1">
        <w:r w:rsidRPr="00920260">
          <w:rPr>
            <w:rFonts w:ascii="Times New Roman" w:hAnsi="Times New Roman" w:cs="Times New Roman"/>
            <w:color w:val="000000" w:themeColor="text1"/>
            <w:sz w:val="26"/>
            <w:szCs w:val="26"/>
          </w:rPr>
          <w:t xml:space="preserve">пунктах </w:t>
        </w:r>
        <w:r w:rsidR="00842891" w:rsidRPr="00920260">
          <w:rPr>
            <w:rFonts w:ascii="Times New Roman" w:hAnsi="Times New Roman" w:cs="Times New Roman"/>
            <w:color w:val="000000" w:themeColor="text1"/>
            <w:sz w:val="26"/>
            <w:szCs w:val="26"/>
          </w:rPr>
          <w:t>4</w:t>
        </w:r>
        <w:r w:rsidRPr="00920260">
          <w:rPr>
            <w:rFonts w:ascii="Times New Roman" w:hAnsi="Times New Roman" w:cs="Times New Roman"/>
            <w:color w:val="000000" w:themeColor="text1"/>
            <w:sz w:val="26"/>
            <w:szCs w:val="26"/>
          </w:rPr>
          <w:t>.1.1</w:t>
        </w:r>
      </w:hyperlink>
      <w:r w:rsidRPr="00920260">
        <w:rPr>
          <w:rFonts w:ascii="Times New Roman" w:hAnsi="Times New Roman" w:cs="Times New Roman"/>
          <w:color w:val="000000" w:themeColor="text1"/>
          <w:sz w:val="26"/>
          <w:szCs w:val="26"/>
        </w:rPr>
        <w:t xml:space="preserve"> – </w:t>
      </w:r>
      <w:hyperlink w:anchor="Par299" w:tooltip="51.2. Статистическую информацию в виде копий форм федерального статистического наблюдения, предоставляемую в органы статистики, с отметками данного органа о принятии лично, квитанцией об отправке почтовой корреспонденции либо посредством электронного документо" w:history="1">
        <w:r w:rsidR="00842891" w:rsidRPr="00920260">
          <w:rPr>
            <w:rFonts w:ascii="Times New Roman" w:hAnsi="Times New Roman" w:cs="Times New Roman"/>
            <w:color w:val="000000" w:themeColor="text1"/>
            <w:sz w:val="26"/>
            <w:szCs w:val="26"/>
          </w:rPr>
          <w:t>4</w:t>
        </w:r>
        <w:r w:rsidRPr="00920260">
          <w:rPr>
            <w:rFonts w:ascii="Times New Roman" w:hAnsi="Times New Roman" w:cs="Times New Roman"/>
            <w:color w:val="000000" w:themeColor="text1"/>
            <w:sz w:val="26"/>
            <w:szCs w:val="26"/>
          </w:rPr>
          <w:t>.1.</w:t>
        </w:r>
      </w:hyperlink>
      <w:r w:rsidRPr="00920260">
        <w:rPr>
          <w:rFonts w:ascii="Times New Roman" w:hAnsi="Times New Roman" w:cs="Times New Roman"/>
          <w:color w:val="000000" w:themeColor="text1"/>
          <w:sz w:val="26"/>
          <w:szCs w:val="26"/>
        </w:rPr>
        <w:t>4 настоящего Порядка, представляются в отдел делопроизводства и работы с обращениями граждан Администрации города Когалыма в срок до 30 числа месяца, следующего за отчетным кварталом, годом.</w:t>
      </w:r>
    </w:p>
    <w:p w:rsidR="00375D97" w:rsidRPr="00920260" w:rsidRDefault="00375D97" w:rsidP="00257A37">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4.3. Главный распорядитель бюджетных средств имеет право установить в </w:t>
      </w:r>
      <w:r w:rsidR="00257A37" w:rsidRPr="00920260">
        <w:rPr>
          <w:rFonts w:ascii="Times New Roman" w:hAnsi="Times New Roman"/>
          <w:color w:val="000000" w:themeColor="text1"/>
          <w:sz w:val="26"/>
          <w:szCs w:val="26"/>
        </w:rPr>
        <w:t xml:space="preserve">Соглашении </w:t>
      </w:r>
      <w:r w:rsidRPr="00920260">
        <w:rPr>
          <w:rFonts w:ascii="Times New Roman" w:hAnsi="Times New Roman"/>
          <w:color w:val="000000" w:themeColor="text1"/>
          <w:sz w:val="26"/>
          <w:szCs w:val="26"/>
        </w:rPr>
        <w:t>сроки и формы предоставления получателем субсидии дополнительной отчетности.</w:t>
      </w:r>
    </w:p>
    <w:p w:rsidR="00375D97" w:rsidRPr="00920260" w:rsidRDefault="00375D97" w:rsidP="00375D97">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p>
    <w:p w:rsidR="00375D97" w:rsidRPr="00920260" w:rsidRDefault="00375D97" w:rsidP="00375D97">
      <w:pPr>
        <w:widowControl w:val="0"/>
        <w:autoSpaceDE w:val="0"/>
        <w:autoSpaceDN w:val="0"/>
        <w:adjustRightInd w:val="0"/>
        <w:spacing w:after="0" w:line="240" w:lineRule="auto"/>
        <w:ind w:firstLine="709"/>
        <w:jc w:val="center"/>
        <w:rPr>
          <w:rFonts w:ascii="Times New Roman" w:eastAsia="Calibri" w:hAnsi="Times New Roman"/>
          <w:color w:val="000000" w:themeColor="text1"/>
          <w:sz w:val="26"/>
          <w:szCs w:val="26"/>
          <w:lang w:eastAsia="en-US"/>
        </w:rPr>
      </w:pPr>
    </w:p>
    <w:p w:rsidR="00190E8B" w:rsidRPr="00920260" w:rsidRDefault="0018787B" w:rsidP="0018787B">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r w:rsidRPr="00920260">
        <w:rPr>
          <w:rFonts w:ascii="Times New Roman" w:eastAsia="Calibri" w:hAnsi="Times New Roman"/>
          <w:b/>
          <w:bCs/>
          <w:color w:val="000000" w:themeColor="text1"/>
          <w:sz w:val="26"/>
          <w:szCs w:val="26"/>
          <w:lang w:eastAsia="en-US"/>
        </w:rPr>
        <w:t>5. Требования об осуществлении контроля за соблюдением условий, целей и порядка предоставления субсидий и ответственности за их нарушение.</w:t>
      </w:r>
    </w:p>
    <w:p w:rsidR="009B7C1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5.1. Обязательную проверку соблюдения получателями субсидий условий, целей и порядка предоставления субсидий осуществляют главный распорядитель как получатель бюджетных средств, отдел муниципального контроля Администрации города Когалыма и Контрольно-счетная палата города Когалыма, в соответствии с действующим законодательством Российской Федерации. </w:t>
      </w:r>
    </w:p>
    <w:p w:rsidR="009B7C1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 </w:t>
      </w:r>
    </w:p>
    <w:p w:rsidR="009B7C1B" w:rsidRPr="00920260" w:rsidRDefault="009B7C1B" w:rsidP="005724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 </w:t>
      </w:r>
    </w:p>
    <w:p w:rsidR="009B7C1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w:t>
      </w:r>
      <w:proofErr w:type="spellStart"/>
      <w:r w:rsidRPr="00920260">
        <w:rPr>
          <w:rFonts w:ascii="Times New Roman" w:eastAsia="Calibri" w:hAnsi="Times New Roman"/>
          <w:color w:val="000000" w:themeColor="text1"/>
          <w:sz w:val="26"/>
          <w:szCs w:val="26"/>
          <w:lang w:eastAsia="en-US"/>
        </w:rPr>
        <w:t>недостижения</w:t>
      </w:r>
      <w:proofErr w:type="spellEnd"/>
      <w:r w:rsidRPr="00920260">
        <w:rPr>
          <w:rFonts w:ascii="Times New Roman" w:eastAsia="Calibri" w:hAnsi="Times New Roman"/>
          <w:color w:val="000000" w:themeColor="text1"/>
          <w:sz w:val="26"/>
          <w:szCs w:val="26"/>
          <w:lang w:eastAsia="en-US"/>
        </w:rPr>
        <w:t xml:space="preserve"> значений показателей результативности предоставления субсидии, установленных Соглашением, а также, если требование, указанное в пункте 5.3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w:t>
      </w:r>
      <w:proofErr w:type="spellStart"/>
      <w:r w:rsidRPr="00920260">
        <w:rPr>
          <w:rFonts w:ascii="Times New Roman" w:eastAsia="Calibri" w:hAnsi="Times New Roman"/>
          <w:color w:val="000000" w:themeColor="text1"/>
          <w:sz w:val="26"/>
          <w:szCs w:val="26"/>
          <w:lang w:eastAsia="en-US"/>
        </w:rPr>
        <w:t>недостижения</w:t>
      </w:r>
      <w:proofErr w:type="spellEnd"/>
      <w:r w:rsidRPr="00920260">
        <w:rPr>
          <w:rFonts w:ascii="Times New Roman" w:eastAsia="Calibri" w:hAnsi="Times New Roman"/>
          <w:color w:val="000000" w:themeColor="text1"/>
          <w:sz w:val="26"/>
          <w:szCs w:val="26"/>
          <w:lang w:eastAsia="en-US"/>
        </w:rPr>
        <w:t xml:space="preserve"> значений показателей результативности предоставления субсидии направляет получателю субсидии письменное уведомление о необходимости возврата субсидии (далее – уведомление о возврате). </w:t>
      </w:r>
    </w:p>
    <w:p w:rsidR="009B7C1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5.5. Получатель в течение 10 (десяти) рабочих дней со дня получения уведомления о возврате обязан выполнить требования, указанные в нем. </w:t>
      </w:r>
    </w:p>
    <w:p w:rsidR="00190E8B" w:rsidRPr="00920260" w:rsidRDefault="009B7C1B" w:rsidP="009B7C1B">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5.6. При отказе от добровольного возврата средств субсидии, выраженного в </w:t>
      </w:r>
      <w:proofErr w:type="spellStart"/>
      <w:r w:rsidRPr="00920260">
        <w:rPr>
          <w:rFonts w:ascii="Times New Roman" w:eastAsia="Calibri" w:hAnsi="Times New Roman"/>
          <w:color w:val="000000" w:themeColor="text1"/>
          <w:sz w:val="26"/>
          <w:szCs w:val="26"/>
          <w:lang w:eastAsia="en-US"/>
        </w:rPr>
        <w:t>непоступлении</w:t>
      </w:r>
      <w:proofErr w:type="spellEnd"/>
      <w:r w:rsidRPr="00920260">
        <w:rPr>
          <w:rFonts w:ascii="Times New Roman" w:eastAsia="Calibri" w:hAnsi="Times New Roman"/>
          <w:color w:val="000000" w:themeColor="text1"/>
          <w:sz w:val="26"/>
          <w:szCs w:val="26"/>
          <w:lang w:eastAsia="en-US"/>
        </w:rPr>
        <w:t xml:space="preserve"> денежных средств в срок, установленный пунктом 5.5.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rsidR="00AD414A" w:rsidRPr="00920260" w:rsidRDefault="00AD414A"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p>
    <w:p w:rsidR="00AD414A" w:rsidRPr="00920260" w:rsidRDefault="00AD414A" w:rsidP="002C3E7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p>
    <w:p w:rsidR="00BC51D1" w:rsidRPr="00920260" w:rsidRDefault="00BC51D1" w:rsidP="001A2E29">
      <w:pPr>
        <w:spacing w:after="0" w:line="240" w:lineRule="auto"/>
        <w:ind w:firstLine="709"/>
        <w:jc w:val="both"/>
        <w:rPr>
          <w:rFonts w:ascii="Times New Roman" w:hAnsi="Times New Roman"/>
          <w:bCs/>
          <w:color w:val="000000" w:themeColor="text1"/>
          <w:sz w:val="26"/>
          <w:szCs w:val="24"/>
        </w:rPr>
      </w:pPr>
    </w:p>
    <w:p w:rsidR="005D1CD9" w:rsidRPr="00920260" w:rsidRDefault="005D1CD9">
      <w:pPr>
        <w:pStyle w:val="ConsPlusNormal"/>
        <w:jc w:val="both"/>
        <w:rPr>
          <w:rFonts w:ascii="Times New Roman" w:hAnsi="Times New Roman" w:cs="Times New Roman"/>
          <w:color w:val="000000" w:themeColor="text1"/>
          <w:sz w:val="26"/>
          <w:szCs w:val="26"/>
        </w:rPr>
      </w:pPr>
    </w:p>
    <w:p w:rsidR="005D1CD9" w:rsidRPr="00920260" w:rsidRDefault="005D1CD9">
      <w:pPr>
        <w:pStyle w:val="ConsPlusNormal"/>
        <w:jc w:val="both"/>
        <w:rPr>
          <w:rFonts w:ascii="Times New Roman" w:hAnsi="Times New Roman" w:cs="Times New Roman"/>
          <w:color w:val="000000" w:themeColor="text1"/>
          <w:sz w:val="26"/>
          <w:szCs w:val="26"/>
        </w:rPr>
      </w:pPr>
    </w:p>
    <w:p w:rsidR="005D1CD9" w:rsidRPr="00920260" w:rsidRDefault="002E67DB" w:rsidP="002E67DB">
      <w:pPr>
        <w:pStyle w:val="ConsPlusNormal"/>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_____________________</w:t>
      </w:r>
    </w:p>
    <w:p w:rsidR="00431FA4" w:rsidRPr="00920260" w:rsidRDefault="00431FA4">
      <w:pPr>
        <w:pStyle w:val="ConsPlusNormal"/>
        <w:jc w:val="both"/>
        <w:rPr>
          <w:rFonts w:ascii="Times New Roman" w:hAnsi="Times New Roman" w:cs="Times New Roman"/>
          <w:color w:val="000000" w:themeColor="text1"/>
          <w:sz w:val="26"/>
          <w:szCs w:val="26"/>
        </w:rPr>
        <w:sectPr w:rsidR="00431FA4" w:rsidRPr="00920260" w:rsidSect="006B6601">
          <w:pgSz w:w="11906" w:h="16838"/>
          <w:pgMar w:top="1134" w:right="567" w:bottom="1134" w:left="2552" w:header="0" w:footer="0" w:gutter="0"/>
          <w:cols w:space="720"/>
          <w:noEndnote/>
        </w:sectPr>
      </w:pPr>
    </w:p>
    <w:p w:rsidR="002E67DB" w:rsidRPr="00920260" w:rsidRDefault="002E67DB" w:rsidP="002E67DB">
      <w:pPr>
        <w:pStyle w:val="ConsPlusNormal"/>
        <w:jc w:val="right"/>
        <w:outlineLvl w:val="1"/>
        <w:rPr>
          <w:rFonts w:ascii="Times New Roman" w:hAnsi="Times New Roman" w:cs="Times New Roman"/>
          <w:color w:val="000000" w:themeColor="text1"/>
          <w:sz w:val="26"/>
          <w:szCs w:val="26"/>
        </w:rPr>
      </w:pPr>
      <w:bookmarkStart w:id="1" w:name="Par336"/>
      <w:bookmarkEnd w:id="1"/>
      <w:r w:rsidRPr="00920260">
        <w:rPr>
          <w:rFonts w:ascii="Times New Roman" w:hAnsi="Times New Roman" w:cs="Times New Roman"/>
          <w:color w:val="000000" w:themeColor="text1"/>
          <w:sz w:val="26"/>
          <w:szCs w:val="26"/>
        </w:rPr>
        <w:t>Приложение 1</w:t>
      </w:r>
    </w:p>
    <w:p w:rsidR="00793778" w:rsidRPr="00920260" w:rsidRDefault="002E67DB" w:rsidP="002E67DB">
      <w:pPr>
        <w:pStyle w:val="ConsPlusNonformat"/>
        <w:ind w:left="4320"/>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к Порядку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2E67DB" w:rsidRPr="00920260" w:rsidRDefault="002E67DB" w:rsidP="002E67DB">
      <w:pPr>
        <w:pStyle w:val="ConsPlusNonformat"/>
        <w:ind w:left="4320"/>
        <w:jc w:val="right"/>
        <w:rPr>
          <w:rFonts w:ascii="Times New Roman" w:hAnsi="Times New Roman" w:cs="Times New Roman"/>
          <w:color w:val="000000" w:themeColor="text1"/>
          <w:sz w:val="26"/>
          <w:szCs w:val="26"/>
        </w:rPr>
      </w:pPr>
    </w:p>
    <w:p w:rsidR="002E67DB" w:rsidRPr="00920260" w:rsidRDefault="002E67DB" w:rsidP="002E67DB">
      <w:pPr>
        <w:pStyle w:val="ConsPlusNonformat"/>
        <w:ind w:left="4320"/>
        <w:jc w:val="right"/>
        <w:rPr>
          <w:rFonts w:ascii="Times New Roman" w:hAnsi="Times New Roman" w:cs="Times New Roman"/>
          <w:color w:val="000000" w:themeColor="text1"/>
          <w:sz w:val="26"/>
          <w:szCs w:val="26"/>
        </w:rPr>
      </w:pPr>
    </w:p>
    <w:tbl>
      <w:tblPr>
        <w:tblW w:w="0" w:type="auto"/>
        <w:tblInd w:w="4320" w:type="dxa"/>
        <w:tblBorders>
          <w:bottom w:val="single" w:sz="4" w:space="0" w:color="auto"/>
        </w:tblBorders>
        <w:tblLook w:val="04A0" w:firstRow="1" w:lastRow="0" w:firstColumn="1" w:lastColumn="0" w:noHBand="0" w:noVBand="1"/>
      </w:tblPr>
      <w:tblGrid>
        <w:gridCol w:w="4468"/>
      </w:tblGrid>
      <w:tr w:rsidR="00793778" w:rsidRPr="00920260" w:rsidTr="00257A37">
        <w:tc>
          <w:tcPr>
            <w:tcW w:w="4468" w:type="dxa"/>
            <w:tcBorders>
              <w:bottom w:val="nil"/>
            </w:tcBorders>
          </w:tcPr>
          <w:p w:rsidR="00793778" w:rsidRPr="00920260" w:rsidRDefault="00257A37" w:rsidP="00157655">
            <w:pPr>
              <w:pStyle w:val="ConsPlusNonformat"/>
              <w:pBdr>
                <w:bottom w:val="single" w:sz="4" w:space="1" w:color="auto"/>
              </w:pBd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Главе города Когалыма</w:t>
            </w:r>
          </w:p>
        </w:tc>
      </w:tr>
      <w:tr w:rsidR="00257A37" w:rsidRPr="00920260" w:rsidTr="00257A37">
        <w:tc>
          <w:tcPr>
            <w:tcW w:w="4468" w:type="dxa"/>
            <w:tcBorders>
              <w:bottom w:val="nil"/>
            </w:tcBorders>
          </w:tcPr>
          <w:p w:rsidR="00257A37" w:rsidRPr="00920260" w:rsidRDefault="00257A37" w:rsidP="00157655">
            <w:pPr>
              <w:pStyle w:val="ConsPlusNonformat"/>
              <w:pBdr>
                <w:bottom w:val="single" w:sz="4" w:space="1" w:color="auto"/>
              </w:pBdr>
              <w:rPr>
                <w:rFonts w:ascii="Times New Roman" w:hAnsi="Times New Roman" w:cs="Times New Roman"/>
                <w:color w:val="000000" w:themeColor="text1"/>
                <w:sz w:val="26"/>
                <w:szCs w:val="26"/>
              </w:rPr>
            </w:pPr>
          </w:p>
        </w:tc>
      </w:tr>
      <w:tr w:rsidR="00257A37" w:rsidRPr="00920260" w:rsidTr="00257A37">
        <w:tc>
          <w:tcPr>
            <w:tcW w:w="4468" w:type="dxa"/>
            <w:tcBorders>
              <w:bottom w:val="nil"/>
            </w:tcBorders>
          </w:tcPr>
          <w:p w:rsidR="00257A37" w:rsidRPr="00920260" w:rsidRDefault="00257A37" w:rsidP="00157655">
            <w:pPr>
              <w:pStyle w:val="ConsPlusNonformat"/>
              <w:pBdr>
                <w:bottom w:val="single" w:sz="4" w:space="1" w:color="auto"/>
              </w:pBdr>
              <w:rPr>
                <w:rFonts w:ascii="Times New Roman" w:hAnsi="Times New Roman" w:cs="Times New Roman"/>
                <w:color w:val="000000" w:themeColor="text1"/>
                <w:sz w:val="26"/>
                <w:szCs w:val="26"/>
              </w:rPr>
            </w:pPr>
          </w:p>
        </w:tc>
      </w:tr>
      <w:tr w:rsidR="00793778" w:rsidRPr="00920260" w:rsidTr="00257A37">
        <w:tc>
          <w:tcPr>
            <w:tcW w:w="4468" w:type="dxa"/>
          </w:tcPr>
          <w:p w:rsidR="00793778" w:rsidRPr="00920260" w:rsidRDefault="00793778" w:rsidP="00157655">
            <w:pPr>
              <w:pStyle w:val="ConsPlusNonformat"/>
              <w:pBdr>
                <w:bottom w:val="single" w:sz="4" w:space="1" w:color="auto"/>
              </w:pBd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от </w:t>
            </w:r>
          </w:p>
        </w:tc>
      </w:tr>
      <w:tr w:rsidR="00793778" w:rsidRPr="00920260" w:rsidTr="00257A37">
        <w:tc>
          <w:tcPr>
            <w:tcW w:w="4468" w:type="dxa"/>
            <w:tcBorders>
              <w:bottom w:val="nil"/>
            </w:tcBorders>
          </w:tcPr>
          <w:p w:rsidR="00793778" w:rsidRPr="00920260" w:rsidRDefault="00793778" w:rsidP="002E67DB">
            <w:pPr>
              <w:pStyle w:val="ConsPlusNonformat"/>
              <w:pBdr>
                <w:bottom w:val="single" w:sz="4" w:space="1" w:color="auto"/>
              </w:pBdr>
              <w:jc w:val="center"/>
              <w:rPr>
                <w:rFonts w:ascii="Times New Roman" w:hAnsi="Times New Roman" w:cs="Times New Roman"/>
                <w:color w:val="000000" w:themeColor="text1"/>
              </w:rPr>
            </w:pPr>
            <w:r w:rsidRPr="00920260">
              <w:rPr>
                <w:rFonts w:ascii="Times New Roman" w:hAnsi="Times New Roman" w:cs="Times New Roman"/>
                <w:color w:val="000000" w:themeColor="text1"/>
              </w:rPr>
              <w:t>наименование/ФИО получателя субсидии</w:t>
            </w:r>
          </w:p>
          <w:p w:rsidR="00793778" w:rsidRPr="00920260" w:rsidRDefault="00793778" w:rsidP="00157655">
            <w:pPr>
              <w:pStyle w:val="ConsPlusNonformat"/>
              <w:pBdr>
                <w:bottom w:val="single" w:sz="4" w:space="1" w:color="auto"/>
              </w:pBdr>
              <w:rPr>
                <w:rFonts w:ascii="Times New Roman" w:hAnsi="Times New Roman" w:cs="Times New Roman"/>
                <w:color w:val="000000" w:themeColor="text1"/>
              </w:rPr>
            </w:pPr>
          </w:p>
        </w:tc>
      </w:tr>
      <w:tr w:rsidR="00793778" w:rsidRPr="00920260" w:rsidTr="00257A37">
        <w:tc>
          <w:tcPr>
            <w:tcW w:w="4468" w:type="dxa"/>
            <w:tcBorders>
              <w:bottom w:val="nil"/>
            </w:tcBorders>
          </w:tcPr>
          <w:p w:rsidR="00793778" w:rsidRPr="00920260" w:rsidRDefault="00793778" w:rsidP="002E67DB">
            <w:pPr>
              <w:pStyle w:val="ConsPlusNonformat"/>
              <w:pBdr>
                <w:bottom w:val="single" w:sz="4" w:space="1" w:color="auto"/>
              </w:pBdr>
              <w:jc w:val="center"/>
              <w:rPr>
                <w:rFonts w:ascii="Times New Roman" w:hAnsi="Times New Roman" w:cs="Times New Roman"/>
                <w:color w:val="000000" w:themeColor="text1"/>
              </w:rPr>
            </w:pPr>
            <w:r w:rsidRPr="00920260">
              <w:rPr>
                <w:rFonts w:ascii="Times New Roman" w:hAnsi="Times New Roman" w:cs="Times New Roman"/>
                <w:color w:val="000000" w:themeColor="text1"/>
              </w:rPr>
              <w:t>адрес получателя субсидии</w:t>
            </w:r>
          </w:p>
          <w:p w:rsidR="00793778" w:rsidRPr="00920260" w:rsidRDefault="00793778" w:rsidP="00157655">
            <w:pPr>
              <w:pStyle w:val="ConsPlusNonformat"/>
              <w:pBdr>
                <w:bottom w:val="single" w:sz="4" w:space="1" w:color="auto"/>
              </w:pBdr>
              <w:rPr>
                <w:rFonts w:ascii="Times New Roman" w:hAnsi="Times New Roman" w:cs="Times New Roman"/>
                <w:color w:val="000000" w:themeColor="text1"/>
              </w:rPr>
            </w:pPr>
          </w:p>
        </w:tc>
      </w:tr>
      <w:tr w:rsidR="00793778" w:rsidRPr="00920260" w:rsidTr="00257A37">
        <w:tc>
          <w:tcPr>
            <w:tcW w:w="4468" w:type="dxa"/>
            <w:tcBorders>
              <w:bottom w:val="nil"/>
            </w:tcBorders>
          </w:tcPr>
          <w:p w:rsidR="00793778" w:rsidRPr="00920260" w:rsidRDefault="00793778" w:rsidP="002E67DB">
            <w:pPr>
              <w:pStyle w:val="ConsPlusNonformat"/>
              <w:jc w:val="center"/>
              <w:rPr>
                <w:rFonts w:ascii="Times New Roman" w:hAnsi="Times New Roman" w:cs="Times New Roman"/>
                <w:color w:val="000000" w:themeColor="text1"/>
              </w:rPr>
            </w:pPr>
            <w:r w:rsidRPr="00920260">
              <w:rPr>
                <w:rFonts w:ascii="Times New Roman" w:hAnsi="Times New Roman" w:cs="Times New Roman"/>
                <w:color w:val="000000" w:themeColor="text1"/>
              </w:rPr>
              <w:t>телефон/электронный адрес</w:t>
            </w:r>
          </w:p>
          <w:p w:rsidR="00793778" w:rsidRPr="00920260" w:rsidRDefault="00793778" w:rsidP="00793778">
            <w:pPr>
              <w:pStyle w:val="ConsPlusNonformat"/>
              <w:rPr>
                <w:rFonts w:ascii="Times New Roman" w:hAnsi="Times New Roman" w:cs="Times New Roman"/>
                <w:color w:val="000000" w:themeColor="text1"/>
              </w:rPr>
            </w:pPr>
          </w:p>
        </w:tc>
      </w:tr>
    </w:tbl>
    <w:p w:rsidR="0087601F" w:rsidRPr="00920260" w:rsidRDefault="0087601F" w:rsidP="00793778">
      <w:pPr>
        <w:pStyle w:val="ConsPlusNonformat"/>
        <w:ind w:left="4320"/>
        <w:rPr>
          <w:rFonts w:ascii="Times New Roman" w:hAnsi="Times New Roman" w:cs="Times New Roman"/>
          <w:color w:val="000000" w:themeColor="text1"/>
          <w:sz w:val="26"/>
          <w:szCs w:val="26"/>
        </w:rPr>
      </w:pPr>
    </w:p>
    <w:p w:rsidR="0087601F" w:rsidRPr="00920260" w:rsidRDefault="0087601F" w:rsidP="0087601F">
      <w:pPr>
        <w:pStyle w:val="ConsPlusNonformat"/>
        <w:jc w:val="center"/>
        <w:rPr>
          <w:rFonts w:ascii="Times New Roman" w:hAnsi="Times New Roman" w:cs="Times New Roman"/>
          <w:color w:val="000000" w:themeColor="text1"/>
          <w:sz w:val="26"/>
          <w:szCs w:val="26"/>
        </w:rPr>
      </w:pPr>
      <w:bookmarkStart w:id="2" w:name="Par1786"/>
      <w:bookmarkEnd w:id="2"/>
      <w:r w:rsidRPr="00920260">
        <w:rPr>
          <w:rFonts w:ascii="Times New Roman" w:hAnsi="Times New Roman" w:cs="Times New Roman"/>
          <w:color w:val="000000" w:themeColor="text1"/>
          <w:sz w:val="26"/>
          <w:szCs w:val="26"/>
        </w:rPr>
        <w:t>Зая</w:t>
      </w:r>
      <w:r w:rsidR="00257A37" w:rsidRPr="00920260">
        <w:rPr>
          <w:rFonts w:ascii="Times New Roman" w:hAnsi="Times New Roman" w:cs="Times New Roman"/>
          <w:color w:val="000000" w:themeColor="text1"/>
          <w:sz w:val="26"/>
          <w:szCs w:val="26"/>
        </w:rPr>
        <w:t>вка</w:t>
      </w:r>
    </w:p>
    <w:p w:rsidR="0087601F" w:rsidRPr="00920260" w:rsidRDefault="00257A37" w:rsidP="0087601F">
      <w:pPr>
        <w:pStyle w:val="ConsPlusNonformat"/>
        <w:pBdr>
          <w:bottom w:val="single" w:sz="12" w:space="1" w:color="auto"/>
        </w:pBdr>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о предоставлении субсидии</w:t>
      </w:r>
    </w:p>
    <w:p w:rsidR="00257A37" w:rsidRPr="00920260" w:rsidRDefault="00257A37" w:rsidP="0087601F">
      <w:pPr>
        <w:pStyle w:val="ConsPlusNonformat"/>
        <w:pBdr>
          <w:bottom w:val="single" w:sz="12" w:space="1" w:color="auto"/>
        </w:pBdr>
        <w:jc w:val="center"/>
        <w:rPr>
          <w:rFonts w:ascii="Times New Roman" w:hAnsi="Times New Roman" w:cs="Times New Roman"/>
          <w:color w:val="000000" w:themeColor="text1"/>
          <w:sz w:val="26"/>
          <w:szCs w:val="26"/>
        </w:rPr>
      </w:pPr>
    </w:p>
    <w:p w:rsidR="00257A37" w:rsidRPr="00920260" w:rsidRDefault="00257A37" w:rsidP="00257A37">
      <w:pPr>
        <w:pStyle w:val="ConsPlusNonformat"/>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(наименование Получателя су</w:t>
      </w:r>
      <w:r w:rsidR="00F2282A" w:rsidRPr="00920260">
        <w:rPr>
          <w:rFonts w:ascii="Times New Roman" w:hAnsi="Times New Roman" w:cs="Times New Roman"/>
          <w:color w:val="000000" w:themeColor="text1"/>
          <w:sz w:val="26"/>
          <w:szCs w:val="26"/>
        </w:rPr>
        <w:t>б</w:t>
      </w:r>
      <w:r w:rsidRPr="00920260">
        <w:rPr>
          <w:rFonts w:ascii="Times New Roman" w:hAnsi="Times New Roman" w:cs="Times New Roman"/>
          <w:color w:val="000000" w:themeColor="text1"/>
          <w:sz w:val="26"/>
          <w:szCs w:val="26"/>
        </w:rPr>
        <w:t>сидии)</w:t>
      </w:r>
    </w:p>
    <w:p w:rsidR="00257A37" w:rsidRPr="00920260" w:rsidRDefault="00257A37" w:rsidP="0087601F">
      <w:pPr>
        <w:pStyle w:val="ConsPlusNonformat"/>
        <w:jc w:val="both"/>
        <w:rPr>
          <w:rFonts w:ascii="Times New Roman" w:hAnsi="Times New Roman" w:cs="Times New Roman"/>
          <w:color w:val="000000" w:themeColor="text1"/>
          <w:sz w:val="26"/>
          <w:szCs w:val="26"/>
        </w:rPr>
      </w:pPr>
    </w:p>
    <w:p w:rsidR="00257A37" w:rsidRPr="00920260" w:rsidRDefault="00257A37" w:rsidP="00A5458B">
      <w:pPr>
        <w:autoSpaceDE w:val="0"/>
        <w:autoSpaceDN w:val="0"/>
        <w:adjustRightInd w:val="0"/>
        <w:spacing w:line="240" w:lineRule="auto"/>
        <w:ind w:firstLine="851"/>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В соответствии с </w:t>
      </w:r>
      <w:hyperlink r:id="rId22" w:history="1">
        <w:r w:rsidRPr="00920260">
          <w:rPr>
            <w:rFonts w:ascii="Times New Roman" w:hAnsi="Times New Roman"/>
            <w:color w:val="000000" w:themeColor="text1"/>
            <w:sz w:val="26"/>
            <w:szCs w:val="26"/>
          </w:rPr>
          <w:t>Порядком</w:t>
        </w:r>
      </w:hyperlink>
      <w:r w:rsidRPr="00920260">
        <w:rPr>
          <w:rFonts w:ascii="Times New Roman" w:hAnsi="Times New Roman"/>
          <w:color w:val="000000" w:themeColor="text1"/>
          <w:sz w:val="26"/>
          <w:szCs w:val="26"/>
        </w:rPr>
        <w:t xml:space="preserve"> предоставления субсидий </w:t>
      </w:r>
      <w:r w:rsidR="00A5458B" w:rsidRPr="00920260">
        <w:rPr>
          <w:rFonts w:ascii="Times New Roman" w:hAnsi="Times New Roman"/>
          <w:color w:val="000000" w:themeColor="text1"/>
          <w:sz w:val="26"/>
          <w:szCs w:val="26"/>
        </w:rPr>
        <w:t xml:space="preserve">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w:t>
      </w:r>
      <w:r w:rsidRPr="00920260">
        <w:rPr>
          <w:rFonts w:ascii="Times New Roman" w:hAnsi="Times New Roman"/>
          <w:color w:val="000000" w:themeColor="text1"/>
          <w:sz w:val="26"/>
          <w:szCs w:val="26"/>
        </w:rPr>
        <w:t>(далее - Порядок предоставления  субсидий),</w:t>
      </w:r>
      <w:r w:rsidR="00A5458B"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утвержденным   постановлением  Администрации  города  Когалыма  от  _______</w:t>
      </w:r>
    </w:p>
    <w:p w:rsidR="005D1CD9" w:rsidRPr="00920260" w:rsidRDefault="00A5458B" w:rsidP="00A5458B">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w:t>
      </w:r>
      <w:r w:rsidR="00257A37" w:rsidRPr="00920260">
        <w:rPr>
          <w:rFonts w:ascii="Times New Roman" w:hAnsi="Times New Roman"/>
          <w:color w:val="000000" w:themeColor="text1"/>
          <w:sz w:val="26"/>
          <w:szCs w:val="26"/>
        </w:rPr>
        <w:t xml:space="preserve"> _______, прошу Вас предоставить субсидию </w:t>
      </w:r>
      <w:r w:rsidR="005D1CD9" w:rsidRPr="00920260">
        <w:rPr>
          <w:rFonts w:ascii="Times New Roman" w:hAnsi="Times New Roman"/>
          <w:color w:val="000000" w:themeColor="text1"/>
          <w:sz w:val="26"/>
          <w:szCs w:val="26"/>
        </w:rPr>
        <w:t>по следующ</w:t>
      </w:r>
      <w:r w:rsidRPr="00920260">
        <w:rPr>
          <w:rFonts w:ascii="Times New Roman" w:hAnsi="Times New Roman"/>
          <w:color w:val="000000" w:themeColor="text1"/>
          <w:sz w:val="26"/>
          <w:szCs w:val="26"/>
        </w:rPr>
        <w:t>им</w:t>
      </w:r>
      <w:r w:rsidR="005D1CD9" w:rsidRPr="00920260">
        <w:rPr>
          <w:rFonts w:ascii="Times New Roman" w:hAnsi="Times New Roman"/>
          <w:color w:val="000000" w:themeColor="text1"/>
          <w:sz w:val="26"/>
          <w:szCs w:val="26"/>
        </w:rPr>
        <w:t xml:space="preserve"> </w:t>
      </w:r>
      <w:r w:rsidR="006C7FC0" w:rsidRPr="00920260">
        <w:rPr>
          <w:rFonts w:ascii="Times New Roman" w:hAnsi="Times New Roman"/>
          <w:color w:val="000000" w:themeColor="text1"/>
          <w:sz w:val="26"/>
          <w:szCs w:val="26"/>
        </w:rPr>
        <w:t>под</w:t>
      </w:r>
      <w:r w:rsidR="005D1CD9" w:rsidRPr="00920260">
        <w:rPr>
          <w:rFonts w:ascii="Times New Roman" w:hAnsi="Times New Roman"/>
          <w:color w:val="000000" w:themeColor="text1"/>
          <w:sz w:val="26"/>
          <w:szCs w:val="26"/>
        </w:rPr>
        <w:t>мероприяти</w:t>
      </w:r>
      <w:r w:rsidRPr="00920260">
        <w:rPr>
          <w:rFonts w:ascii="Times New Roman" w:hAnsi="Times New Roman"/>
          <w:color w:val="000000" w:themeColor="text1"/>
          <w:sz w:val="26"/>
          <w:szCs w:val="26"/>
        </w:rPr>
        <w:t>ям</w:t>
      </w:r>
      <w:r w:rsidR="005D1CD9" w:rsidRPr="00920260">
        <w:rPr>
          <w:rFonts w:ascii="Times New Roman" w:hAnsi="Times New Roman"/>
          <w:color w:val="000000" w:themeColor="text1"/>
          <w:sz w:val="26"/>
          <w:szCs w:val="26"/>
        </w:rPr>
        <w:t>:</w:t>
      </w:r>
    </w:p>
    <w:p w:rsidR="0087601F" w:rsidRPr="00920260" w:rsidRDefault="0087601F">
      <w:pPr>
        <w:pStyle w:val="ConsPlusNonformat"/>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8101"/>
      </w:tblGrid>
      <w:tr w:rsidR="00863706" w:rsidRPr="00920260" w:rsidTr="009D5623">
        <w:tc>
          <w:tcPr>
            <w:tcW w:w="8788" w:type="dxa"/>
            <w:gridSpan w:val="2"/>
            <w:tcBorders>
              <w:top w:val="nil"/>
              <w:left w:val="nil"/>
              <w:bottom w:val="single" w:sz="4" w:space="0" w:color="auto"/>
              <w:right w:val="nil"/>
            </w:tcBorders>
          </w:tcPr>
          <w:p w:rsidR="00863706" w:rsidRPr="00920260" w:rsidRDefault="00863706" w:rsidP="00863706">
            <w:pPr>
              <w:pStyle w:val="ConsPlusNonformat"/>
              <w:ind w:firstLine="709"/>
              <w:jc w:val="center"/>
              <w:rPr>
                <w:rFonts w:ascii="Times New Roman" w:hAnsi="Times New Roman" w:cs="Times New Roman"/>
                <w:color w:val="000000" w:themeColor="text1"/>
                <w:sz w:val="26"/>
                <w:szCs w:val="26"/>
              </w:rPr>
            </w:pPr>
            <w:r w:rsidRPr="00920260">
              <w:rPr>
                <w:rFonts w:ascii="Times New Roman" w:hAnsi="Times New Roman" w:cs="Times New Roman"/>
                <w:snapToGrid w:val="0"/>
                <w:color w:val="000000" w:themeColor="text1"/>
                <w:sz w:val="26"/>
                <w:szCs w:val="26"/>
              </w:rPr>
              <w:t>1. Мероприятие «Региональный проект «</w:t>
            </w:r>
            <w:r w:rsidRPr="00920260">
              <w:rPr>
                <w:rFonts w:ascii="Times New Roman" w:hAnsi="Times New Roman"/>
                <w:snapToGrid w:val="0"/>
                <w:color w:val="000000" w:themeColor="text1"/>
                <w:sz w:val="26"/>
                <w:szCs w:val="26"/>
              </w:rPr>
              <w:t xml:space="preserve">Акселерация субъектов малого и среднего предпринимательства» </w:t>
            </w:r>
            <w:r w:rsidRPr="00920260">
              <w:rPr>
                <w:rFonts w:ascii="Times New Roman" w:hAnsi="Times New Roman"/>
                <w:color w:val="000000" w:themeColor="text1"/>
                <w:sz w:val="26"/>
                <w:szCs w:val="26"/>
              </w:rPr>
              <w:t>по следующим подмероприятиям (направлениям)</w:t>
            </w:r>
            <w:r w:rsidRPr="00920260">
              <w:rPr>
                <w:rFonts w:ascii="Times New Roman" w:hAnsi="Times New Roman" w:cs="Times New Roman"/>
                <w:snapToGrid w:val="0"/>
                <w:color w:val="000000" w:themeColor="text1"/>
                <w:sz w:val="26"/>
                <w:szCs w:val="26"/>
              </w:rPr>
              <w:t>:</w:t>
            </w:r>
          </w:p>
        </w:tc>
      </w:tr>
      <w:tr w:rsidR="0087601F" w:rsidRPr="00920260" w:rsidTr="00863706">
        <w:trPr>
          <w:trHeight w:val="485"/>
        </w:trPr>
        <w:tc>
          <w:tcPr>
            <w:tcW w:w="687" w:type="dxa"/>
            <w:tcBorders>
              <w:bottom w:val="single" w:sz="4" w:space="0" w:color="auto"/>
            </w:tcBorders>
          </w:tcPr>
          <w:p w:rsidR="00102AFF" w:rsidRPr="00920260" w:rsidRDefault="00102AFF" w:rsidP="00157655">
            <w:pPr>
              <w:pStyle w:val="ConsPlusNonformat"/>
              <w:jc w:val="both"/>
              <w:rPr>
                <w:rFonts w:ascii="Times New Roman" w:hAnsi="Times New Roman" w:cs="Times New Roman"/>
                <w:color w:val="000000" w:themeColor="text1"/>
                <w:sz w:val="26"/>
                <w:szCs w:val="26"/>
              </w:rPr>
            </w:pPr>
          </w:p>
        </w:tc>
        <w:tc>
          <w:tcPr>
            <w:tcW w:w="8101" w:type="dxa"/>
            <w:tcBorders>
              <w:top w:val="nil"/>
              <w:bottom w:val="nil"/>
              <w:right w:val="nil"/>
            </w:tcBorders>
          </w:tcPr>
          <w:p w:rsidR="0087601F" w:rsidRPr="00920260" w:rsidRDefault="00AF7DFE" w:rsidP="00863706">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snapToGrid w:val="0"/>
                <w:color w:val="000000" w:themeColor="text1"/>
                <w:sz w:val="26"/>
                <w:szCs w:val="26"/>
              </w:rPr>
              <w:t xml:space="preserve">Возмещение части затрат на аренду </w:t>
            </w:r>
            <w:r w:rsidR="00863706" w:rsidRPr="00920260">
              <w:rPr>
                <w:rFonts w:ascii="Times New Roman" w:hAnsi="Times New Roman" w:cs="Times New Roman"/>
                <w:snapToGrid w:val="0"/>
                <w:color w:val="000000" w:themeColor="text1"/>
                <w:sz w:val="26"/>
                <w:szCs w:val="26"/>
              </w:rPr>
              <w:t xml:space="preserve">(субаренду) </w:t>
            </w:r>
            <w:r w:rsidRPr="00920260">
              <w:rPr>
                <w:rFonts w:ascii="Times New Roman" w:hAnsi="Times New Roman" w:cs="Times New Roman"/>
                <w:snapToGrid w:val="0"/>
                <w:color w:val="000000" w:themeColor="text1"/>
                <w:sz w:val="26"/>
                <w:szCs w:val="26"/>
              </w:rPr>
              <w:t>нежилых помещений;</w:t>
            </w:r>
          </w:p>
        </w:tc>
      </w:tr>
      <w:tr w:rsidR="00102AFF" w:rsidRPr="00920260" w:rsidTr="00CB02EA">
        <w:tc>
          <w:tcPr>
            <w:tcW w:w="687" w:type="dxa"/>
            <w:tcBorders>
              <w:top w:val="single" w:sz="4" w:space="0" w:color="auto"/>
              <w:left w:val="nil"/>
              <w:bottom w:val="nil"/>
              <w:right w:val="nil"/>
            </w:tcBorders>
          </w:tcPr>
          <w:p w:rsidR="00102AFF" w:rsidRPr="00920260" w:rsidRDefault="00102AFF" w:rsidP="00157655">
            <w:pPr>
              <w:pStyle w:val="ConsPlusNonformat"/>
              <w:jc w:val="both"/>
              <w:rPr>
                <w:rFonts w:ascii="Times New Roman" w:hAnsi="Times New Roman" w:cs="Times New Roman"/>
                <w:color w:val="000000" w:themeColor="text1"/>
                <w:sz w:val="26"/>
                <w:szCs w:val="26"/>
              </w:rPr>
            </w:pPr>
          </w:p>
        </w:tc>
        <w:tc>
          <w:tcPr>
            <w:tcW w:w="8101" w:type="dxa"/>
            <w:tcBorders>
              <w:top w:val="nil"/>
              <w:left w:val="nil"/>
              <w:bottom w:val="nil"/>
              <w:right w:val="nil"/>
            </w:tcBorders>
          </w:tcPr>
          <w:p w:rsidR="00102AFF" w:rsidRPr="00920260" w:rsidRDefault="00102AFF" w:rsidP="00157655">
            <w:pPr>
              <w:pStyle w:val="ConsPlusNonformat"/>
              <w:jc w:val="both"/>
              <w:rPr>
                <w:rFonts w:ascii="Times New Roman" w:hAnsi="Times New Roman" w:cs="Times New Roman"/>
                <w:snapToGrid w:val="0"/>
                <w:color w:val="000000" w:themeColor="text1"/>
                <w:sz w:val="26"/>
                <w:szCs w:val="26"/>
              </w:rPr>
            </w:pPr>
          </w:p>
        </w:tc>
      </w:tr>
      <w:tr w:rsidR="0087601F" w:rsidRPr="00920260" w:rsidTr="00CB02EA">
        <w:tc>
          <w:tcPr>
            <w:tcW w:w="687" w:type="dxa"/>
            <w:tcBorders>
              <w:top w:val="single" w:sz="4" w:space="0" w:color="auto"/>
            </w:tcBorders>
          </w:tcPr>
          <w:p w:rsidR="0087601F" w:rsidRPr="00920260" w:rsidRDefault="0087601F" w:rsidP="00157655">
            <w:pPr>
              <w:pStyle w:val="ConsPlusNonformat"/>
              <w:jc w:val="both"/>
              <w:rPr>
                <w:rFonts w:ascii="Times New Roman" w:hAnsi="Times New Roman" w:cs="Times New Roman"/>
                <w:color w:val="000000" w:themeColor="text1"/>
                <w:sz w:val="26"/>
                <w:szCs w:val="26"/>
              </w:rPr>
            </w:pPr>
          </w:p>
        </w:tc>
        <w:tc>
          <w:tcPr>
            <w:tcW w:w="8101" w:type="dxa"/>
            <w:tcBorders>
              <w:top w:val="nil"/>
              <w:bottom w:val="nil"/>
              <w:right w:val="nil"/>
            </w:tcBorders>
          </w:tcPr>
          <w:p w:rsidR="0087601F" w:rsidRPr="00920260" w:rsidRDefault="00CB02EA" w:rsidP="00157655">
            <w:pPr>
              <w:pStyle w:val="ConsPlusNonformat"/>
              <w:jc w:val="both"/>
              <w:rPr>
                <w:rFonts w:ascii="Times New Roman" w:hAnsi="Times New Roman" w:cs="Times New Roman"/>
                <w:snapToGrid w:val="0"/>
                <w:color w:val="000000" w:themeColor="text1"/>
                <w:sz w:val="26"/>
                <w:szCs w:val="26"/>
              </w:rPr>
            </w:pPr>
            <w:r w:rsidRPr="00920260">
              <w:rPr>
                <w:rFonts w:ascii="Times New Roman" w:hAnsi="Times New Roman" w:cs="Times New Roman"/>
                <w:snapToGrid w:val="0"/>
                <w:color w:val="000000" w:themeColor="text1"/>
                <w:sz w:val="26"/>
                <w:szCs w:val="26"/>
              </w:rPr>
              <w:t>Возмещение части затрат по приобретению оборудования (основных средств) и лицензионных программных продуктов;</w:t>
            </w:r>
          </w:p>
          <w:p w:rsidR="00CB02EA" w:rsidRPr="00920260" w:rsidRDefault="00CB02EA" w:rsidP="00157655">
            <w:pPr>
              <w:pStyle w:val="ConsPlusNonformat"/>
              <w:jc w:val="both"/>
              <w:rPr>
                <w:rFonts w:ascii="Times New Roman" w:hAnsi="Times New Roman" w:cs="Times New Roman"/>
                <w:color w:val="000000" w:themeColor="text1"/>
                <w:sz w:val="26"/>
                <w:szCs w:val="26"/>
              </w:rPr>
            </w:pPr>
          </w:p>
        </w:tc>
      </w:tr>
      <w:tr w:rsidR="00102AFF" w:rsidRPr="00920260" w:rsidTr="00CB02EA">
        <w:tc>
          <w:tcPr>
            <w:tcW w:w="687" w:type="dxa"/>
            <w:tcBorders>
              <w:left w:val="nil"/>
              <w:bottom w:val="single" w:sz="4" w:space="0" w:color="auto"/>
              <w:right w:val="nil"/>
            </w:tcBorders>
          </w:tcPr>
          <w:p w:rsidR="00102AFF" w:rsidRPr="00920260" w:rsidRDefault="00102AFF" w:rsidP="00157655">
            <w:pPr>
              <w:pStyle w:val="ConsPlusNonformat"/>
              <w:jc w:val="both"/>
              <w:rPr>
                <w:rFonts w:ascii="Times New Roman" w:hAnsi="Times New Roman" w:cs="Times New Roman"/>
                <w:color w:val="000000" w:themeColor="text1"/>
                <w:sz w:val="26"/>
                <w:szCs w:val="26"/>
              </w:rPr>
            </w:pPr>
          </w:p>
        </w:tc>
        <w:tc>
          <w:tcPr>
            <w:tcW w:w="8101" w:type="dxa"/>
            <w:tcBorders>
              <w:top w:val="nil"/>
              <w:left w:val="nil"/>
              <w:bottom w:val="nil"/>
              <w:right w:val="nil"/>
            </w:tcBorders>
          </w:tcPr>
          <w:p w:rsidR="00102AFF" w:rsidRPr="00920260" w:rsidRDefault="00102AFF" w:rsidP="00157655">
            <w:pPr>
              <w:pStyle w:val="ConsPlusNonformat"/>
              <w:jc w:val="both"/>
              <w:rPr>
                <w:rFonts w:ascii="Times New Roman" w:hAnsi="Times New Roman" w:cs="Times New Roman"/>
                <w:snapToGrid w:val="0"/>
                <w:color w:val="000000" w:themeColor="text1"/>
                <w:sz w:val="26"/>
                <w:szCs w:val="26"/>
              </w:rPr>
            </w:pPr>
          </w:p>
        </w:tc>
      </w:tr>
      <w:tr w:rsidR="0087601F" w:rsidRPr="00920260" w:rsidTr="00CB02EA">
        <w:trPr>
          <w:trHeight w:val="952"/>
        </w:trPr>
        <w:tc>
          <w:tcPr>
            <w:tcW w:w="687" w:type="dxa"/>
            <w:tcBorders>
              <w:bottom w:val="single" w:sz="4" w:space="0" w:color="auto"/>
            </w:tcBorders>
          </w:tcPr>
          <w:p w:rsidR="0087601F" w:rsidRPr="00920260" w:rsidRDefault="0087601F" w:rsidP="00CB02EA">
            <w:pPr>
              <w:rPr>
                <w:color w:val="000000" w:themeColor="text1"/>
              </w:rPr>
            </w:pPr>
          </w:p>
        </w:tc>
        <w:tc>
          <w:tcPr>
            <w:tcW w:w="8101" w:type="dxa"/>
            <w:tcBorders>
              <w:top w:val="nil"/>
              <w:bottom w:val="nil"/>
              <w:right w:val="nil"/>
            </w:tcBorders>
          </w:tcPr>
          <w:p w:rsidR="00CB02EA" w:rsidRPr="00920260" w:rsidRDefault="00CB02EA" w:rsidP="00863706">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snapToGrid w:val="0"/>
                <w:color w:val="000000" w:themeColor="text1"/>
                <w:sz w:val="26"/>
                <w:szCs w:val="26"/>
              </w:rPr>
              <w:t xml:space="preserve">Возмещение части затрат, </w:t>
            </w:r>
            <w:r w:rsidR="00863706" w:rsidRPr="00920260">
              <w:rPr>
                <w:rFonts w:ascii="Times New Roman" w:hAnsi="Times New Roman" w:cs="Times New Roman"/>
                <w:snapToGrid w:val="0"/>
                <w:color w:val="000000" w:themeColor="text1"/>
                <w:sz w:val="26"/>
                <w:szCs w:val="26"/>
              </w:rPr>
              <w:t>на оплату</w:t>
            </w:r>
            <w:r w:rsidRPr="00920260">
              <w:rPr>
                <w:rFonts w:ascii="Times New Roman" w:hAnsi="Times New Roman" w:cs="Times New Roman"/>
                <w:snapToGrid w:val="0"/>
                <w:color w:val="000000" w:themeColor="text1"/>
                <w:sz w:val="26"/>
                <w:szCs w:val="26"/>
              </w:rPr>
              <w:t xml:space="preserve"> коммунальных услуг нежилы</w:t>
            </w:r>
            <w:r w:rsidR="00863706" w:rsidRPr="00920260">
              <w:rPr>
                <w:rFonts w:ascii="Times New Roman" w:hAnsi="Times New Roman" w:cs="Times New Roman"/>
                <w:snapToGrid w:val="0"/>
                <w:color w:val="000000" w:themeColor="text1"/>
                <w:sz w:val="26"/>
                <w:szCs w:val="26"/>
              </w:rPr>
              <w:t>х</w:t>
            </w:r>
            <w:r w:rsidRPr="00920260">
              <w:rPr>
                <w:rFonts w:ascii="Times New Roman" w:hAnsi="Times New Roman" w:cs="Times New Roman"/>
                <w:snapToGrid w:val="0"/>
                <w:color w:val="000000" w:themeColor="text1"/>
                <w:sz w:val="26"/>
                <w:szCs w:val="26"/>
              </w:rPr>
              <w:t xml:space="preserve"> помещени</w:t>
            </w:r>
            <w:r w:rsidR="00863706" w:rsidRPr="00920260">
              <w:rPr>
                <w:rFonts w:ascii="Times New Roman" w:hAnsi="Times New Roman" w:cs="Times New Roman"/>
                <w:snapToGrid w:val="0"/>
                <w:color w:val="000000" w:themeColor="text1"/>
                <w:sz w:val="26"/>
                <w:szCs w:val="26"/>
              </w:rPr>
              <w:t>й</w:t>
            </w:r>
            <w:r w:rsidR="00863706" w:rsidRPr="00920260">
              <w:rPr>
                <w:rFonts w:ascii="Times New Roman" w:hAnsi="Times New Roman" w:cs="Times New Roman"/>
                <w:color w:val="000000" w:themeColor="text1"/>
                <w:sz w:val="26"/>
                <w:szCs w:val="26"/>
              </w:rPr>
              <w:t xml:space="preserve"> </w:t>
            </w:r>
          </w:p>
        </w:tc>
      </w:tr>
      <w:tr w:rsidR="00CB02EA" w:rsidRPr="00920260" w:rsidTr="00863706">
        <w:tc>
          <w:tcPr>
            <w:tcW w:w="8788" w:type="dxa"/>
            <w:gridSpan w:val="2"/>
            <w:tcBorders>
              <w:top w:val="nil"/>
              <w:left w:val="nil"/>
              <w:bottom w:val="nil"/>
              <w:right w:val="nil"/>
            </w:tcBorders>
          </w:tcPr>
          <w:p w:rsidR="00CB02EA" w:rsidRPr="00920260" w:rsidRDefault="00CB02EA" w:rsidP="00157655">
            <w:pPr>
              <w:pStyle w:val="ConsPlusNonformat"/>
              <w:jc w:val="both"/>
              <w:rPr>
                <w:rFonts w:ascii="Times New Roman" w:hAnsi="Times New Roman" w:cs="Times New Roman"/>
                <w:snapToGrid w:val="0"/>
                <w:color w:val="000000" w:themeColor="text1"/>
                <w:sz w:val="26"/>
                <w:szCs w:val="26"/>
              </w:rPr>
            </w:pPr>
          </w:p>
        </w:tc>
      </w:tr>
      <w:tr w:rsidR="00FD46EA" w:rsidRPr="00920260" w:rsidTr="00863706">
        <w:tc>
          <w:tcPr>
            <w:tcW w:w="8788" w:type="dxa"/>
            <w:gridSpan w:val="2"/>
            <w:tcBorders>
              <w:top w:val="nil"/>
              <w:left w:val="nil"/>
              <w:bottom w:val="nil"/>
              <w:right w:val="nil"/>
            </w:tcBorders>
          </w:tcPr>
          <w:p w:rsidR="00FD46EA" w:rsidRPr="00920260" w:rsidRDefault="00FD46EA" w:rsidP="00863706">
            <w:pPr>
              <w:autoSpaceDE w:val="0"/>
              <w:autoSpaceDN w:val="0"/>
              <w:adjustRightInd w:val="0"/>
              <w:spacing w:after="0" w:line="240" w:lineRule="auto"/>
              <w:jc w:val="center"/>
              <w:rPr>
                <w:rFonts w:ascii="Times New Roman" w:hAnsi="Times New Roman"/>
                <w:snapToGrid w:val="0"/>
                <w:color w:val="000000" w:themeColor="text1"/>
                <w:sz w:val="26"/>
                <w:szCs w:val="26"/>
              </w:rPr>
            </w:pPr>
            <w:r w:rsidRPr="00920260">
              <w:rPr>
                <w:rFonts w:ascii="Times New Roman" w:hAnsi="Times New Roman"/>
                <w:color w:val="000000" w:themeColor="text1"/>
                <w:sz w:val="26"/>
                <w:szCs w:val="26"/>
              </w:rPr>
              <w:t>2. Мероприятие «Создание условий для легкого старта и комфортного ведения бизнеса</w:t>
            </w:r>
            <w:r w:rsidR="00202029" w:rsidRPr="00920260">
              <w:rPr>
                <w:rFonts w:ascii="Times New Roman" w:hAnsi="Times New Roman"/>
                <w:color w:val="000000" w:themeColor="text1"/>
                <w:sz w:val="26"/>
                <w:szCs w:val="26"/>
              </w:rPr>
              <w:t>»</w:t>
            </w:r>
            <w:r w:rsidR="00863706" w:rsidRPr="00920260">
              <w:rPr>
                <w:rFonts w:ascii="Times New Roman" w:hAnsi="Times New Roman"/>
                <w:color w:val="000000" w:themeColor="text1"/>
                <w:sz w:val="26"/>
                <w:szCs w:val="26"/>
              </w:rPr>
              <w:t xml:space="preserve"> по следующим подмероприятиям (направлениям)</w:t>
            </w:r>
          </w:p>
        </w:tc>
      </w:tr>
      <w:tr w:rsidR="00AF7DFE" w:rsidRPr="00920260" w:rsidTr="00CB02EA">
        <w:tc>
          <w:tcPr>
            <w:tcW w:w="687" w:type="dxa"/>
          </w:tcPr>
          <w:p w:rsidR="00AF7DFE" w:rsidRPr="00920260" w:rsidRDefault="00AF7DFE" w:rsidP="00157655">
            <w:pPr>
              <w:pStyle w:val="ConsPlusNonformat"/>
              <w:jc w:val="both"/>
              <w:rPr>
                <w:rFonts w:ascii="Times New Roman" w:hAnsi="Times New Roman" w:cs="Times New Roman"/>
                <w:color w:val="000000" w:themeColor="text1"/>
                <w:sz w:val="26"/>
                <w:szCs w:val="26"/>
              </w:rPr>
            </w:pPr>
          </w:p>
          <w:p w:rsidR="007949B6" w:rsidRPr="00920260" w:rsidRDefault="007949B6" w:rsidP="00157655">
            <w:pPr>
              <w:pStyle w:val="ConsPlusNonformat"/>
              <w:jc w:val="both"/>
              <w:rPr>
                <w:rFonts w:ascii="Times New Roman" w:hAnsi="Times New Roman" w:cs="Times New Roman"/>
                <w:color w:val="000000" w:themeColor="text1"/>
                <w:sz w:val="26"/>
                <w:szCs w:val="26"/>
              </w:rPr>
            </w:pPr>
          </w:p>
          <w:p w:rsidR="007949B6" w:rsidRPr="00920260" w:rsidRDefault="007949B6" w:rsidP="00157655">
            <w:pPr>
              <w:pStyle w:val="ConsPlusNonformat"/>
              <w:jc w:val="both"/>
              <w:rPr>
                <w:rFonts w:ascii="Times New Roman" w:hAnsi="Times New Roman" w:cs="Times New Roman"/>
                <w:color w:val="000000" w:themeColor="text1"/>
                <w:sz w:val="26"/>
                <w:szCs w:val="26"/>
              </w:rPr>
            </w:pPr>
          </w:p>
        </w:tc>
        <w:tc>
          <w:tcPr>
            <w:tcW w:w="8101" w:type="dxa"/>
            <w:tcBorders>
              <w:top w:val="nil"/>
              <w:bottom w:val="nil"/>
              <w:right w:val="nil"/>
            </w:tcBorders>
          </w:tcPr>
          <w:p w:rsidR="00AF7DFE" w:rsidRPr="00920260" w:rsidRDefault="008F5B15" w:rsidP="00863706">
            <w:pPr>
              <w:autoSpaceDE w:val="0"/>
              <w:autoSpaceDN w:val="0"/>
              <w:adjustRightInd w:val="0"/>
              <w:spacing w:after="0"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Финансовая поддержка субъектам малого и среднего предпринимательства (впервые зарегистрированным и действующим менее 1 года)</w:t>
            </w:r>
            <w:r w:rsidR="00863706" w:rsidRPr="00920260">
              <w:rPr>
                <w:rFonts w:ascii="Times New Roman" w:hAnsi="Times New Roman"/>
                <w:color w:val="000000" w:themeColor="text1"/>
                <w:sz w:val="26"/>
                <w:szCs w:val="26"/>
              </w:rPr>
              <w:t>, осуществляющим соци</w:t>
            </w:r>
            <w:r w:rsidR="00991292" w:rsidRPr="00920260">
              <w:rPr>
                <w:rFonts w:ascii="Times New Roman" w:hAnsi="Times New Roman"/>
                <w:color w:val="000000" w:themeColor="text1"/>
                <w:sz w:val="26"/>
                <w:szCs w:val="26"/>
              </w:rPr>
              <w:t>ально значимые (приоритетные) в</w:t>
            </w:r>
            <w:r w:rsidR="00863706" w:rsidRPr="00920260">
              <w:rPr>
                <w:rFonts w:ascii="Times New Roman" w:hAnsi="Times New Roman"/>
                <w:color w:val="000000" w:themeColor="text1"/>
                <w:sz w:val="26"/>
                <w:szCs w:val="26"/>
              </w:rPr>
              <w:t>иды деятельности в городе Когалыме</w:t>
            </w:r>
          </w:p>
        </w:tc>
      </w:tr>
      <w:tr w:rsidR="00102AFF" w:rsidRPr="00920260" w:rsidTr="00CB02EA">
        <w:trPr>
          <w:trHeight w:val="263"/>
        </w:trPr>
        <w:tc>
          <w:tcPr>
            <w:tcW w:w="687" w:type="dxa"/>
            <w:tcBorders>
              <w:left w:val="nil"/>
              <w:bottom w:val="nil"/>
              <w:right w:val="nil"/>
            </w:tcBorders>
          </w:tcPr>
          <w:p w:rsidR="00102AFF" w:rsidRPr="00920260" w:rsidRDefault="00102AFF" w:rsidP="00157655">
            <w:pPr>
              <w:pStyle w:val="ConsPlusNonformat"/>
              <w:jc w:val="both"/>
              <w:rPr>
                <w:rFonts w:ascii="Times New Roman" w:hAnsi="Times New Roman" w:cs="Times New Roman"/>
                <w:color w:val="000000" w:themeColor="text1"/>
                <w:sz w:val="26"/>
                <w:szCs w:val="26"/>
              </w:rPr>
            </w:pPr>
          </w:p>
        </w:tc>
        <w:tc>
          <w:tcPr>
            <w:tcW w:w="8101" w:type="dxa"/>
            <w:tcBorders>
              <w:top w:val="nil"/>
              <w:left w:val="nil"/>
              <w:bottom w:val="nil"/>
              <w:right w:val="nil"/>
            </w:tcBorders>
          </w:tcPr>
          <w:p w:rsidR="00102AFF" w:rsidRPr="00920260" w:rsidRDefault="00102AFF" w:rsidP="00157655">
            <w:pPr>
              <w:pStyle w:val="ConsPlusNonformat"/>
              <w:jc w:val="both"/>
              <w:rPr>
                <w:rFonts w:ascii="Times New Roman" w:hAnsi="Times New Roman" w:cs="Times New Roman"/>
                <w:color w:val="000000" w:themeColor="text1"/>
                <w:sz w:val="26"/>
                <w:szCs w:val="26"/>
              </w:rPr>
            </w:pPr>
          </w:p>
        </w:tc>
      </w:tr>
      <w:tr w:rsidR="00AF7DFE" w:rsidRPr="00920260" w:rsidTr="00CB02EA">
        <w:tc>
          <w:tcPr>
            <w:tcW w:w="687" w:type="dxa"/>
            <w:tcBorders>
              <w:top w:val="nil"/>
              <w:left w:val="nil"/>
              <w:bottom w:val="nil"/>
              <w:right w:val="nil"/>
            </w:tcBorders>
          </w:tcPr>
          <w:p w:rsidR="00AF7DFE" w:rsidRPr="00920260" w:rsidRDefault="00AF7DFE" w:rsidP="00157655">
            <w:pPr>
              <w:pStyle w:val="ConsPlusNonformat"/>
              <w:jc w:val="both"/>
              <w:rPr>
                <w:rFonts w:ascii="Times New Roman" w:hAnsi="Times New Roman" w:cs="Times New Roman"/>
                <w:color w:val="000000" w:themeColor="text1"/>
                <w:sz w:val="26"/>
                <w:szCs w:val="26"/>
              </w:rPr>
            </w:pPr>
          </w:p>
        </w:tc>
        <w:tc>
          <w:tcPr>
            <w:tcW w:w="8101" w:type="dxa"/>
            <w:tcBorders>
              <w:top w:val="nil"/>
              <w:left w:val="nil"/>
              <w:bottom w:val="nil"/>
              <w:right w:val="nil"/>
            </w:tcBorders>
          </w:tcPr>
          <w:p w:rsidR="00AF7DFE" w:rsidRPr="00920260" w:rsidRDefault="000C0E00" w:rsidP="00863706">
            <w:pPr>
              <w:autoSpaceDE w:val="0"/>
              <w:autoSpaceDN w:val="0"/>
              <w:adjustRightInd w:val="0"/>
              <w:spacing w:after="0" w:line="240" w:lineRule="auto"/>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6C7FC0" w:rsidRPr="00920260">
              <w:rPr>
                <w:rFonts w:ascii="Times New Roman" w:hAnsi="Times New Roman"/>
                <w:color w:val="000000" w:themeColor="text1"/>
                <w:sz w:val="26"/>
                <w:szCs w:val="26"/>
              </w:rPr>
              <w:t>.</w:t>
            </w:r>
            <w:r w:rsidR="00FD46EA" w:rsidRPr="00920260">
              <w:rPr>
                <w:rFonts w:ascii="Times New Roman" w:hAnsi="Times New Roman"/>
                <w:color w:val="000000" w:themeColor="text1"/>
                <w:sz w:val="26"/>
                <w:szCs w:val="26"/>
              </w:rPr>
              <w:t xml:space="preserve"> </w:t>
            </w:r>
            <w:r w:rsidR="00863706" w:rsidRPr="00920260">
              <w:rPr>
                <w:rFonts w:ascii="Times New Roman" w:hAnsi="Times New Roman"/>
                <w:color w:val="000000" w:themeColor="text1"/>
                <w:sz w:val="26"/>
                <w:szCs w:val="26"/>
              </w:rPr>
              <w:t>Мероприятие «Финансовая поддержка субъектам малого и среднего предпринимательства и самозанятым, осуществляющим социально-значимые (приоритетные) виды деятельности, в городе Когалыме (бюджет города Когалыма сверх доли софинансирования)» по следующим подмероприятиям (направлениям)</w:t>
            </w:r>
          </w:p>
        </w:tc>
      </w:tr>
      <w:tr w:rsidR="00CB02EA" w:rsidRPr="00920260" w:rsidTr="00CB02EA">
        <w:tc>
          <w:tcPr>
            <w:tcW w:w="687" w:type="dxa"/>
            <w:tcBorders>
              <w:top w:val="nil"/>
              <w:left w:val="nil"/>
              <w:bottom w:val="nil"/>
              <w:right w:val="nil"/>
            </w:tcBorders>
          </w:tcPr>
          <w:p w:rsidR="00CB02EA" w:rsidRPr="00920260" w:rsidRDefault="00CB02EA" w:rsidP="00157655">
            <w:pPr>
              <w:pStyle w:val="ConsPlusNonformat"/>
              <w:jc w:val="both"/>
              <w:rPr>
                <w:rFonts w:ascii="Times New Roman" w:hAnsi="Times New Roman" w:cs="Times New Roman"/>
                <w:color w:val="000000" w:themeColor="text1"/>
                <w:sz w:val="26"/>
                <w:szCs w:val="26"/>
              </w:rPr>
            </w:pPr>
          </w:p>
        </w:tc>
        <w:tc>
          <w:tcPr>
            <w:tcW w:w="8101" w:type="dxa"/>
            <w:tcBorders>
              <w:top w:val="nil"/>
              <w:left w:val="nil"/>
              <w:bottom w:val="nil"/>
              <w:right w:val="nil"/>
            </w:tcBorders>
          </w:tcPr>
          <w:p w:rsidR="00CB02EA" w:rsidRPr="00920260" w:rsidRDefault="00CB02EA" w:rsidP="00EC2AAC">
            <w:pPr>
              <w:pStyle w:val="ConsPlusNonformat"/>
              <w:ind w:firstLine="709"/>
              <w:jc w:val="both"/>
              <w:rPr>
                <w:rFonts w:ascii="Times New Roman" w:hAnsi="Times New Roman" w:cs="Times New Roman"/>
                <w:color w:val="000000" w:themeColor="text1"/>
                <w:sz w:val="26"/>
                <w:szCs w:val="26"/>
              </w:rPr>
            </w:pPr>
          </w:p>
        </w:tc>
      </w:tr>
      <w:tr w:rsidR="00631E9C" w:rsidRPr="00920260" w:rsidTr="00863706">
        <w:tc>
          <w:tcPr>
            <w:tcW w:w="687" w:type="dxa"/>
          </w:tcPr>
          <w:p w:rsidR="00631E9C" w:rsidRPr="00920260" w:rsidRDefault="00631E9C" w:rsidP="00774C3E">
            <w:pPr>
              <w:pStyle w:val="ConsPlusNonformat"/>
              <w:jc w:val="both"/>
              <w:rPr>
                <w:rFonts w:ascii="Times New Roman" w:hAnsi="Times New Roman" w:cs="Times New Roman"/>
                <w:color w:val="000000" w:themeColor="text1"/>
                <w:sz w:val="26"/>
                <w:szCs w:val="26"/>
              </w:rPr>
            </w:pPr>
          </w:p>
          <w:p w:rsidR="00631E9C" w:rsidRPr="00920260" w:rsidRDefault="00631E9C" w:rsidP="00774C3E">
            <w:pPr>
              <w:pStyle w:val="ConsPlusNonformat"/>
              <w:jc w:val="both"/>
              <w:rPr>
                <w:rFonts w:ascii="Times New Roman" w:hAnsi="Times New Roman" w:cs="Times New Roman"/>
                <w:color w:val="000000" w:themeColor="text1"/>
                <w:sz w:val="26"/>
                <w:szCs w:val="26"/>
              </w:rPr>
            </w:pPr>
          </w:p>
          <w:p w:rsidR="00631E9C" w:rsidRPr="00920260" w:rsidRDefault="00631E9C" w:rsidP="00774C3E">
            <w:pPr>
              <w:pStyle w:val="ConsPlusNonformat"/>
              <w:jc w:val="both"/>
              <w:rPr>
                <w:rFonts w:ascii="Times New Roman" w:hAnsi="Times New Roman" w:cs="Times New Roman"/>
                <w:color w:val="000000" w:themeColor="text1"/>
                <w:sz w:val="26"/>
                <w:szCs w:val="26"/>
              </w:rPr>
            </w:pPr>
          </w:p>
        </w:tc>
        <w:tc>
          <w:tcPr>
            <w:tcW w:w="8096" w:type="dxa"/>
            <w:tcBorders>
              <w:top w:val="nil"/>
              <w:bottom w:val="nil"/>
              <w:right w:val="nil"/>
            </w:tcBorders>
          </w:tcPr>
          <w:p w:rsidR="00631E9C" w:rsidRPr="00920260" w:rsidRDefault="00631E9C" w:rsidP="00BF0852">
            <w:pPr>
              <w:pStyle w:val="ConsPlusNonformat"/>
              <w:jc w:val="both"/>
              <w:rPr>
                <w:rFonts w:ascii="Times New Roman" w:hAnsi="Times New Roman" w:cs="Times New Roman"/>
                <w:snapToGrid w:val="0"/>
                <w:color w:val="000000" w:themeColor="text1"/>
                <w:sz w:val="26"/>
                <w:szCs w:val="26"/>
              </w:rPr>
            </w:pPr>
            <w:r w:rsidRPr="00920260">
              <w:rPr>
                <w:rFonts w:ascii="Times New Roman" w:hAnsi="Times New Roman" w:cs="Times New Roman"/>
                <w:snapToGrid w:val="0"/>
                <w:color w:val="000000" w:themeColor="text1"/>
                <w:sz w:val="26"/>
                <w:szCs w:val="26"/>
              </w:rPr>
              <w:t>Возмещение части затрат, связанных с оплатой жилищно-коммунальных услу</w:t>
            </w:r>
            <w:r w:rsidR="00BF0852" w:rsidRPr="00920260">
              <w:rPr>
                <w:rFonts w:ascii="Times New Roman" w:hAnsi="Times New Roman" w:cs="Times New Roman"/>
                <w:snapToGrid w:val="0"/>
                <w:color w:val="000000" w:themeColor="text1"/>
                <w:sz w:val="26"/>
                <w:szCs w:val="26"/>
              </w:rPr>
              <w:t>г по нежилым помещениям, используемым в целях осуществления предпринимательской деятельности</w:t>
            </w:r>
            <w:r w:rsidR="00863706" w:rsidRPr="00920260">
              <w:rPr>
                <w:rFonts w:ascii="Times New Roman" w:hAnsi="Times New Roman" w:cs="Times New Roman"/>
                <w:snapToGrid w:val="0"/>
                <w:color w:val="000000" w:themeColor="text1"/>
                <w:sz w:val="26"/>
                <w:szCs w:val="26"/>
              </w:rPr>
              <w:t xml:space="preserve"> </w:t>
            </w:r>
            <w:r w:rsidR="00863706" w:rsidRPr="00920260">
              <w:rPr>
                <w:rFonts w:ascii="Times New Roman" w:hAnsi="Times New Roman"/>
                <w:color w:val="000000" w:themeColor="text1"/>
                <w:sz w:val="26"/>
                <w:szCs w:val="26"/>
              </w:rPr>
              <w:t>(бюджет города Когалыма сверх доли софинансирования)</w:t>
            </w:r>
            <w:r w:rsidR="00BF0852" w:rsidRPr="00920260">
              <w:rPr>
                <w:rFonts w:ascii="Times New Roman" w:hAnsi="Times New Roman" w:cs="Times New Roman"/>
                <w:snapToGrid w:val="0"/>
                <w:color w:val="000000" w:themeColor="text1"/>
                <w:sz w:val="26"/>
                <w:szCs w:val="26"/>
              </w:rPr>
              <w:t>.</w:t>
            </w:r>
          </w:p>
        </w:tc>
      </w:tr>
    </w:tbl>
    <w:p w:rsidR="00631E9C" w:rsidRPr="00920260" w:rsidRDefault="00631E9C">
      <w:pPr>
        <w:pStyle w:val="ConsPlusNonformat"/>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8092"/>
      </w:tblGrid>
      <w:tr w:rsidR="00631E9C" w:rsidRPr="00920260" w:rsidTr="00991292">
        <w:tc>
          <w:tcPr>
            <w:tcW w:w="691" w:type="dxa"/>
            <w:tcBorders>
              <w:bottom w:val="single" w:sz="4" w:space="0" w:color="auto"/>
            </w:tcBorders>
          </w:tcPr>
          <w:p w:rsidR="00631E9C" w:rsidRPr="00920260" w:rsidRDefault="00631E9C" w:rsidP="00774C3E">
            <w:pPr>
              <w:pStyle w:val="ConsPlusNonformat"/>
              <w:jc w:val="both"/>
              <w:rPr>
                <w:rFonts w:ascii="Times New Roman" w:hAnsi="Times New Roman" w:cs="Times New Roman"/>
                <w:color w:val="000000" w:themeColor="text1"/>
                <w:sz w:val="26"/>
                <w:szCs w:val="26"/>
              </w:rPr>
            </w:pPr>
          </w:p>
          <w:p w:rsidR="00631E9C" w:rsidRPr="00920260" w:rsidRDefault="00631E9C" w:rsidP="00774C3E">
            <w:pPr>
              <w:pStyle w:val="ConsPlusNonformat"/>
              <w:jc w:val="both"/>
              <w:rPr>
                <w:rFonts w:ascii="Times New Roman" w:hAnsi="Times New Roman" w:cs="Times New Roman"/>
                <w:color w:val="000000" w:themeColor="text1"/>
                <w:sz w:val="26"/>
                <w:szCs w:val="26"/>
              </w:rPr>
            </w:pPr>
          </w:p>
          <w:p w:rsidR="00631E9C" w:rsidRPr="00920260" w:rsidRDefault="00631E9C" w:rsidP="00774C3E">
            <w:pPr>
              <w:pStyle w:val="ConsPlusNonformat"/>
              <w:jc w:val="both"/>
              <w:rPr>
                <w:rFonts w:ascii="Times New Roman" w:hAnsi="Times New Roman" w:cs="Times New Roman"/>
                <w:color w:val="000000" w:themeColor="text1"/>
                <w:sz w:val="26"/>
                <w:szCs w:val="26"/>
              </w:rPr>
            </w:pPr>
          </w:p>
        </w:tc>
        <w:tc>
          <w:tcPr>
            <w:tcW w:w="8092" w:type="dxa"/>
            <w:tcBorders>
              <w:top w:val="nil"/>
              <w:bottom w:val="nil"/>
              <w:right w:val="nil"/>
            </w:tcBorders>
          </w:tcPr>
          <w:p w:rsidR="00FD46EA" w:rsidRPr="00920260" w:rsidRDefault="00631E9C" w:rsidP="00863706">
            <w:pPr>
              <w:pStyle w:val="ConsPlusNonformat"/>
              <w:jc w:val="both"/>
              <w:rPr>
                <w:rFonts w:ascii="Times New Roman" w:hAnsi="Times New Roman" w:cs="Times New Roman"/>
                <w:snapToGrid w:val="0"/>
                <w:color w:val="000000" w:themeColor="text1"/>
                <w:sz w:val="26"/>
                <w:szCs w:val="26"/>
              </w:rPr>
            </w:pPr>
            <w:r w:rsidRPr="00920260">
              <w:rPr>
                <w:rFonts w:ascii="Times New Roman" w:hAnsi="Times New Roman" w:cs="Times New Roman"/>
                <w:snapToGrid w:val="0"/>
                <w:color w:val="000000" w:themeColor="text1"/>
                <w:sz w:val="26"/>
                <w:szCs w:val="26"/>
              </w:rPr>
              <w:t>Возмещение части затрат на аренду нежилых помещений за счет средств бюджета города Когалыма</w:t>
            </w:r>
            <w:r w:rsidR="00863706" w:rsidRPr="00920260">
              <w:rPr>
                <w:rFonts w:ascii="Times New Roman" w:hAnsi="Times New Roman" w:cs="Times New Roman"/>
                <w:snapToGrid w:val="0"/>
                <w:color w:val="000000" w:themeColor="text1"/>
                <w:sz w:val="26"/>
                <w:szCs w:val="26"/>
              </w:rPr>
              <w:t xml:space="preserve"> </w:t>
            </w:r>
            <w:r w:rsidR="00863706" w:rsidRPr="00920260">
              <w:rPr>
                <w:rFonts w:ascii="Times New Roman" w:hAnsi="Times New Roman"/>
                <w:color w:val="000000" w:themeColor="text1"/>
                <w:sz w:val="26"/>
                <w:szCs w:val="26"/>
              </w:rPr>
              <w:t>(бюджет города Когалыма сверх доли софинансирования)</w:t>
            </w:r>
            <w:r w:rsidRPr="00920260">
              <w:rPr>
                <w:rFonts w:ascii="Times New Roman" w:hAnsi="Times New Roman" w:cs="Times New Roman"/>
                <w:snapToGrid w:val="0"/>
                <w:color w:val="000000" w:themeColor="text1"/>
                <w:sz w:val="26"/>
                <w:szCs w:val="26"/>
              </w:rPr>
              <w:t>.</w:t>
            </w:r>
          </w:p>
        </w:tc>
      </w:tr>
      <w:tr w:rsidR="00991292" w:rsidRPr="00920260" w:rsidTr="00991292">
        <w:tc>
          <w:tcPr>
            <w:tcW w:w="691" w:type="dxa"/>
            <w:tcBorders>
              <w:top w:val="single" w:sz="4" w:space="0" w:color="auto"/>
              <w:left w:val="nil"/>
              <w:bottom w:val="single" w:sz="4" w:space="0" w:color="auto"/>
              <w:right w:val="nil"/>
            </w:tcBorders>
          </w:tcPr>
          <w:p w:rsidR="00991292" w:rsidRPr="00920260" w:rsidRDefault="00991292" w:rsidP="00774C3E">
            <w:pPr>
              <w:pStyle w:val="ConsPlusNonformat"/>
              <w:jc w:val="both"/>
              <w:rPr>
                <w:rFonts w:ascii="Times New Roman" w:hAnsi="Times New Roman" w:cs="Times New Roman"/>
                <w:color w:val="000000" w:themeColor="text1"/>
                <w:sz w:val="26"/>
                <w:szCs w:val="26"/>
              </w:rPr>
            </w:pPr>
          </w:p>
        </w:tc>
        <w:tc>
          <w:tcPr>
            <w:tcW w:w="8092" w:type="dxa"/>
            <w:tcBorders>
              <w:top w:val="nil"/>
              <w:left w:val="nil"/>
              <w:bottom w:val="nil"/>
              <w:right w:val="nil"/>
            </w:tcBorders>
          </w:tcPr>
          <w:p w:rsidR="00991292" w:rsidRPr="00920260" w:rsidRDefault="00991292" w:rsidP="00863706">
            <w:pPr>
              <w:pStyle w:val="ConsPlusNonformat"/>
              <w:jc w:val="both"/>
              <w:rPr>
                <w:rFonts w:ascii="Times New Roman" w:hAnsi="Times New Roman" w:cs="Times New Roman"/>
                <w:snapToGrid w:val="0"/>
                <w:color w:val="000000" w:themeColor="text1"/>
                <w:sz w:val="26"/>
                <w:szCs w:val="26"/>
              </w:rPr>
            </w:pPr>
          </w:p>
        </w:tc>
      </w:tr>
      <w:tr w:rsidR="00991292" w:rsidRPr="00920260" w:rsidTr="00991292">
        <w:tc>
          <w:tcPr>
            <w:tcW w:w="691" w:type="dxa"/>
            <w:tcBorders>
              <w:top w:val="single" w:sz="4" w:space="0" w:color="auto"/>
              <w:bottom w:val="single" w:sz="4" w:space="0" w:color="auto"/>
            </w:tcBorders>
          </w:tcPr>
          <w:p w:rsidR="00991292" w:rsidRPr="00920260" w:rsidRDefault="00991292" w:rsidP="00774C3E">
            <w:pPr>
              <w:pStyle w:val="ConsPlusNonformat"/>
              <w:jc w:val="both"/>
              <w:rPr>
                <w:rFonts w:ascii="Times New Roman" w:hAnsi="Times New Roman" w:cs="Times New Roman"/>
                <w:color w:val="000000" w:themeColor="text1"/>
                <w:sz w:val="26"/>
                <w:szCs w:val="26"/>
              </w:rPr>
            </w:pPr>
          </w:p>
        </w:tc>
        <w:tc>
          <w:tcPr>
            <w:tcW w:w="8092" w:type="dxa"/>
            <w:tcBorders>
              <w:top w:val="nil"/>
              <w:bottom w:val="nil"/>
              <w:right w:val="nil"/>
            </w:tcBorders>
          </w:tcPr>
          <w:p w:rsidR="00991292" w:rsidRPr="00920260" w:rsidRDefault="00991292" w:rsidP="00863706">
            <w:pPr>
              <w:pStyle w:val="ConsPlusNonformat"/>
              <w:jc w:val="both"/>
              <w:rPr>
                <w:rFonts w:ascii="Times New Roman" w:hAnsi="Times New Roman" w:cs="Times New Roman"/>
                <w:snapToGrid w:val="0"/>
                <w:color w:val="000000" w:themeColor="text1"/>
                <w:sz w:val="26"/>
                <w:szCs w:val="26"/>
              </w:rPr>
            </w:pPr>
            <w:r w:rsidRPr="00920260">
              <w:rPr>
                <w:rFonts w:ascii="Times New Roman" w:hAnsi="Times New Roman"/>
                <w:snapToGrid w:val="0"/>
                <w:color w:val="000000" w:themeColor="text1"/>
                <w:sz w:val="26"/>
                <w:szCs w:val="26"/>
              </w:rPr>
              <w:t>Предоставление субсидий на создание и (или) обеспечение деятельности центров молодежного инновационного творчества (сверх доли софинансирования)</w:t>
            </w:r>
          </w:p>
        </w:tc>
      </w:tr>
      <w:tr w:rsidR="00991292" w:rsidRPr="00920260" w:rsidTr="00991292">
        <w:tc>
          <w:tcPr>
            <w:tcW w:w="691" w:type="dxa"/>
            <w:tcBorders>
              <w:top w:val="single" w:sz="4" w:space="0" w:color="auto"/>
              <w:left w:val="nil"/>
              <w:bottom w:val="single" w:sz="4" w:space="0" w:color="auto"/>
              <w:right w:val="nil"/>
            </w:tcBorders>
          </w:tcPr>
          <w:p w:rsidR="00991292" w:rsidRPr="00920260" w:rsidRDefault="00991292" w:rsidP="00774C3E">
            <w:pPr>
              <w:pStyle w:val="ConsPlusNonformat"/>
              <w:jc w:val="both"/>
              <w:rPr>
                <w:rFonts w:ascii="Times New Roman" w:hAnsi="Times New Roman" w:cs="Times New Roman"/>
                <w:color w:val="000000" w:themeColor="text1"/>
                <w:sz w:val="26"/>
                <w:szCs w:val="26"/>
              </w:rPr>
            </w:pPr>
          </w:p>
        </w:tc>
        <w:tc>
          <w:tcPr>
            <w:tcW w:w="8092" w:type="dxa"/>
            <w:tcBorders>
              <w:top w:val="nil"/>
              <w:left w:val="nil"/>
              <w:bottom w:val="nil"/>
              <w:right w:val="nil"/>
            </w:tcBorders>
          </w:tcPr>
          <w:p w:rsidR="00991292" w:rsidRPr="00920260" w:rsidRDefault="00991292" w:rsidP="00863706">
            <w:pPr>
              <w:pStyle w:val="ConsPlusNonformat"/>
              <w:jc w:val="both"/>
              <w:rPr>
                <w:rFonts w:ascii="Times New Roman" w:hAnsi="Times New Roman" w:cs="Times New Roman"/>
                <w:snapToGrid w:val="0"/>
                <w:color w:val="000000" w:themeColor="text1"/>
                <w:sz w:val="26"/>
                <w:szCs w:val="26"/>
              </w:rPr>
            </w:pPr>
          </w:p>
        </w:tc>
      </w:tr>
      <w:tr w:rsidR="00991292" w:rsidRPr="00920260" w:rsidTr="00991292">
        <w:tc>
          <w:tcPr>
            <w:tcW w:w="691" w:type="dxa"/>
            <w:tcBorders>
              <w:top w:val="single" w:sz="4" w:space="0" w:color="auto"/>
            </w:tcBorders>
          </w:tcPr>
          <w:p w:rsidR="00991292" w:rsidRPr="00920260" w:rsidRDefault="00991292" w:rsidP="00774C3E">
            <w:pPr>
              <w:pStyle w:val="ConsPlusNonformat"/>
              <w:jc w:val="both"/>
              <w:rPr>
                <w:rFonts w:ascii="Times New Roman" w:hAnsi="Times New Roman" w:cs="Times New Roman"/>
                <w:color w:val="000000" w:themeColor="text1"/>
                <w:sz w:val="26"/>
                <w:szCs w:val="26"/>
              </w:rPr>
            </w:pPr>
          </w:p>
        </w:tc>
        <w:tc>
          <w:tcPr>
            <w:tcW w:w="8092" w:type="dxa"/>
            <w:tcBorders>
              <w:top w:val="nil"/>
              <w:bottom w:val="nil"/>
              <w:right w:val="nil"/>
            </w:tcBorders>
          </w:tcPr>
          <w:p w:rsidR="00991292" w:rsidRPr="00920260" w:rsidRDefault="00991292" w:rsidP="00863706">
            <w:pPr>
              <w:pStyle w:val="ConsPlusNonformat"/>
              <w:jc w:val="both"/>
              <w:rPr>
                <w:rFonts w:ascii="Times New Roman" w:hAnsi="Times New Roman" w:cs="Times New Roman"/>
                <w:snapToGrid w:val="0"/>
                <w:color w:val="000000" w:themeColor="text1"/>
                <w:sz w:val="26"/>
                <w:szCs w:val="26"/>
              </w:rPr>
            </w:pPr>
            <w:r w:rsidRPr="00920260">
              <w:rPr>
                <w:rFonts w:ascii="Times New Roman" w:hAnsi="Times New Roman" w:cs="Arial"/>
                <w:snapToGrid w:val="0"/>
                <w:color w:val="000000" w:themeColor="text1"/>
                <w:sz w:val="26"/>
                <w:szCs w:val="26"/>
              </w:rPr>
              <w:t xml:space="preserve">Возмещение части затрат по приобретению оборудования (основных средств) и лицензионных программных продуктов </w:t>
            </w:r>
            <w:r w:rsidRPr="00920260">
              <w:rPr>
                <w:rFonts w:ascii="Times New Roman" w:hAnsi="Times New Roman"/>
                <w:snapToGrid w:val="0"/>
                <w:color w:val="000000" w:themeColor="text1"/>
                <w:sz w:val="26"/>
                <w:szCs w:val="26"/>
              </w:rPr>
              <w:t>(сверх доли софинансирования)</w:t>
            </w:r>
          </w:p>
        </w:tc>
      </w:tr>
    </w:tbl>
    <w:p w:rsidR="00FD46EA" w:rsidRPr="00920260" w:rsidRDefault="00FD46EA" w:rsidP="00FD46EA">
      <w:pPr>
        <w:pStyle w:val="ConsPlusNonformat"/>
        <w:jc w:val="both"/>
        <w:rPr>
          <w:rFonts w:ascii="Times New Roman" w:hAnsi="Times New Roman" w:cs="Times New Roman"/>
          <w:color w:val="000000" w:themeColor="text1"/>
          <w:sz w:val="26"/>
          <w:szCs w:val="26"/>
        </w:rPr>
      </w:pPr>
    </w:p>
    <w:p w:rsidR="00FD46EA" w:rsidRPr="00920260" w:rsidRDefault="00FD46EA">
      <w:pPr>
        <w:pStyle w:val="ConsPlusNonformat"/>
        <w:jc w:val="both"/>
        <w:rPr>
          <w:rFonts w:ascii="Times New Roman" w:hAnsi="Times New Roman" w:cs="Times New Roman"/>
          <w:color w:val="000000" w:themeColor="text1"/>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4389"/>
        <w:gridCol w:w="4389"/>
      </w:tblGrid>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991292">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1. Сведения о </w:t>
            </w:r>
            <w:r w:rsidR="00991292" w:rsidRPr="00920260">
              <w:rPr>
                <w:rFonts w:ascii="Times New Roman" w:hAnsi="Times New Roman" w:cs="Times New Roman"/>
                <w:color w:val="000000" w:themeColor="text1"/>
                <w:sz w:val="26"/>
                <w:szCs w:val="26"/>
              </w:rPr>
              <w:t>Получателе субсидии:</w:t>
            </w:r>
          </w:p>
        </w:tc>
      </w:tr>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1.1. Полное наименование</w:t>
            </w:r>
            <w:r w:rsidR="00991292" w:rsidRPr="00920260">
              <w:rPr>
                <w:rFonts w:ascii="Times New Roman" w:hAnsi="Times New Roman" w:cs="Times New Roman"/>
                <w:color w:val="000000" w:themeColor="text1"/>
                <w:sz w:val="26"/>
                <w:szCs w:val="26"/>
              </w:rPr>
              <w:t xml:space="preserve"> Получателя субсидии (</w:t>
            </w:r>
            <w:r w:rsidRPr="00920260">
              <w:rPr>
                <w:rFonts w:ascii="Times New Roman" w:hAnsi="Times New Roman" w:cs="Times New Roman"/>
                <w:color w:val="000000" w:themeColor="text1"/>
                <w:sz w:val="26"/>
                <w:szCs w:val="26"/>
              </w:rPr>
              <w:t>в соответствии с учредительными документами, Ф.И.О. индивидуального предпринимателя</w:t>
            </w:r>
            <w:r w:rsidR="00991292" w:rsidRPr="00920260">
              <w:rPr>
                <w:rFonts w:ascii="Times New Roman" w:hAnsi="Times New Roman" w:cs="Times New Roman"/>
                <w:color w:val="000000" w:themeColor="text1"/>
                <w:sz w:val="26"/>
                <w:szCs w:val="26"/>
              </w:rPr>
              <w:t>, самозанятого)</w:t>
            </w:r>
            <w:r w:rsidRPr="00920260">
              <w:rPr>
                <w:rFonts w:ascii="Times New Roman" w:hAnsi="Times New Roman" w:cs="Times New Roman"/>
                <w:color w:val="000000" w:themeColor="text1"/>
                <w:sz w:val="26"/>
                <w:szCs w:val="26"/>
              </w:rPr>
              <w:t>:</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__________________________________________________________________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1.2. Идентификационный номер налогоплательщика (ИНН): 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1.3. Код причины постановки на учет (КПП): ___________________________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 Дата государственной регистрации: ________</w:t>
            </w:r>
            <w:r w:rsidR="00440090" w:rsidRPr="00920260">
              <w:rPr>
                <w:rFonts w:ascii="Times New Roman" w:hAnsi="Times New Roman" w:cs="Times New Roman"/>
                <w:color w:val="000000" w:themeColor="text1"/>
                <w:sz w:val="26"/>
                <w:szCs w:val="26"/>
              </w:rPr>
              <w:t xml:space="preserve">   </w:t>
            </w:r>
            <w:r w:rsidRPr="00920260">
              <w:rPr>
                <w:rFonts w:ascii="Times New Roman" w:hAnsi="Times New Roman" w:cs="Times New Roman"/>
                <w:color w:val="000000" w:themeColor="text1"/>
                <w:sz w:val="26"/>
                <w:szCs w:val="26"/>
              </w:rPr>
              <w:t>_______________ года</w:t>
            </w:r>
          </w:p>
          <w:p w:rsidR="00793778" w:rsidRPr="00920260" w:rsidRDefault="00793778" w:rsidP="00CA41B5">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1.5. Регистрационный номер страхователя/</w:t>
            </w:r>
            <w:proofErr w:type="gramStart"/>
            <w:r w:rsidRPr="00920260">
              <w:rPr>
                <w:rFonts w:ascii="Times New Roman" w:hAnsi="Times New Roman" w:cs="Times New Roman"/>
                <w:color w:val="000000" w:themeColor="text1"/>
                <w:sz w:val="26"/>
                <w:szCs w:val="26"/>
              </w:rPr>
              <w:t>СНИЛС:_</w:t>
            </w:r>
            <w:proofErr w:type="gramEnd"/>
            <w:r w:rsidRPr="00920260">
              <w:rPr>
                <w:rFonts w:ascii="Times New Roman" w:hAnsi="Times New Roman" w:cs="Times New Roman"/>
                <w:color w:val="000000" w:themeColor="text1"/>
                <w:sz w:val="26"/>
                <w:szCs w:val="26"/>
              </w:rPr>
              <w:t>_____________________</w:t>
            </w:r>
          </w:p>
        </w:tc>
      </w:tr>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991292">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2. Адрес </w:t>
            </w:r>
            <w:r w:rsidR="00991292" w:rsidRPr="00920260">
              <w:rPr>
                <w:rFonts w:ascii="Times New Roman" w:hAnsi="Times New Roman" w:cs="Times New Roman"/>
                <w:color w:val="000000" w:themeColor="text1"/>
                <w:sz w:val="26"/>
                <w:szCs w:val="26"/>
              </w:rPr>
              <w:t>Получателя субсидии</w:t>
            </w:r>
            <w:r w:rsidRPr="00920260">
              <w:rPr>
                <w:rFonts w:ascii="Times New Roman" w:hAnsi="Times New Roman" w:cs="Times New Roman"/>
                <w:color w:val="000000" w:themeColor="text1"/>
                <w:sz w:val="26"/>
                <w:szCs w:val="26"/>
              </w:rPr>
              <w:t>:</w:t>
            </w:r>
          </w:p>
        </w:tc>
      </w:tr>
      <w:tr w:rsidR="00793778" w:rsidRPr="00920260" w:rsidTr="00EC2AA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2.1. Юридический:</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2.2. Фактический:</w:t>
            </w:r>
          </w:p>
        </w:tc>
      </w:tr>
      <w:tr w:rsidR="00793778" w:rsidRPr="00920260" w:rsidTr="00EC2AA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Населенный пункт 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улица __________________________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дом_____________, кв. _________</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Населенный пункт 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улица __________________________</w:t>
            </w:r>
          </w:p>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дом ___________</w:t>
            </w:r>
            <w:proofErr w:type="gramStart"/>
            <w:r w:rsidRPr="00920260">
              <w:rPr>
                <w:rFonts w:ascii="Times New Roman" w:hAnsi="Times New Roman" w:cs="Times New Roman"/>
                <w:color w:val="000000" w:themeColor="text1"/>
                <w:sz w:val="26"/>
                <w:szCs w:val="26"/>
              </w:rPr>
              <w:t>_,  кв.</w:t>
            </w:r>
            <w:proofErr w:type="gramEnd"/>
            <w:r w:rsidRPr="00920260">
              <w:rPr>
                <w:rFonts w:ascii="Times New Roman" w:hAnsi="Times New Roman" w:cs="Times New Roman"/>
                <w:color w:val="000000" w:themeColor="text1"/>
                <w:sz w:val="26"/>
                <w:szCs w:val="26"/>
              </w:rPr>
              <w:t xml:space="preserve"> __________</w:t>
            </w:r>
          </w:p>
        </w:tc>
      </w:tr>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3. Банковские реквизиты:</w:t>
            </w:r>
          </w:p>
        </w:tc>
      </w:tr>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р/с (л/с) _________________________ в банке ___________________________</w:t>
            </w:r>
          </w:p>
          <w:p w:rsidR="00793778" w:rsidRPr="00920260" w:rsidRDefault="00793778" w:rsidP="00CA41B5">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к/с _____________________________ БИК _____________________________</w:t>
            </w:r>
          </w:p>
        </w:tc>
      </w:tr>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793778"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 </w:t>
            </w:r>
            <w:r w:rsidR="0036130E" w:rsidRPr="00920260">
              <w:rPr>
                <w:rFonts w:ascii="Times New Roman" w:hAnsi="Times New Roman" w:cs="Times New Roman"/>
                <w:color w:val="000000" w:themeColor="text1"/>
                <w:sz w:val="26"/>
                <w:szCs w:val="26"/>
              </w:rPr>
              <w:t xml:space="preserve">Виды </w:t>
            </w:r>
            <w:r w:rsidRPr="00920260">
              <w:rPr>
                <w:rFonts w:ascii="Times New Roman" w:hAnsi="Times New Roman" w:cs="Times New Roman"/>
                <w:color w:val="000000" w:themeColor="text1"/>
                <w:sz w:val="26"/>
                <w:szCs w:val="26"/>
              </w:rPr>
              <w:t>экономической деятельности</w:t>
            </w:r>
          </w:p>
          <w:p w:rsidR="00793778" w:rsidRPr="00920260" w:rsidRDefault="00793778" w:rsidP="00CA41B5">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(в соответствии с кодами </w:t>
            </w:r>
            <w:hyperlink r:id="rId23"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920260">
                <w:rPr>
                  <w:rFonts w:ascii="Times New Roman" w:hAnsi="Times New Roman" w:cs="Times New Roman"/>
                  <w:color w:val="000000" w:themeColor="text1"/>
                  <w:sz w:val="26"/>
                  <w:szCs w:val="26"/>
                </w:rPr>
                <w:t>ОКВЭД</w:t>
              </w:r>
            </w:hyperlink>
            <w:r w:rsidRPr="00920260">
              <w:rPr>
                <w:rFonts w:ascii="Times New Roman" w:hAnsi="Times New Roman" w:cs="Times New Roman"/>
                <w:color w:val="000000" w:themeColor="text1"/>
                <w:sz w:val="26"/>
                <w:szCs w:val="26"/>
              </w:rPr>
              <w:t>): ____________________________________</w:t>
            </w:r>
          </w:p>
        </w:tc>
      </w:tr>
      <w:tr w:rsidR="00793778" w:rsidRPr="00920260" w:rsidTr="00EC2AAC">
        <w:trPr>
          <w:trHeight w:val="2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6E7EFF"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5</w:t>
            </w:r>
            <w:r w:rsidR="00793778" w:rsidRPr="00920260">
              <w:rPr>
                <w:rFonts w:ascii="Times New Roman" w:hAnsi="Times New Roman" w:cs="Times New Roman"/>
                <w:color w:val="000000" w:themeColor="text1"/>
                <w:sz w:val="26"/>
                <w:szCs w:val="26"/>
              </w:rPr>
              <w:t>. Средняя численность работников на дату обращения, человек</w:t>
            </w:r>
          </w:p>
        </w:tc>
      </w:tr>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6E7EFF"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6</w:t>
            </w:r>
            <w:r w:rsidR="00793778" w:rsidRPr="00920260">
              <w:rPr>
                <w:rFonts w:ascii="Times New Roman" w:hAnsi="Times New Roman" w:cs="Times New Roman"/>
                <w:color w:val="000000" w:themeColor="text1"/>
                <w:sz w:val="26"/>
                <w:szCs w:val="26"/>
              </w:rPr>
              <w:t>. Дополнительные рабочие места, предполагаемые к созданию, единиц</w:t>
            </w:r>
          </w:p>
        </w:tc>
      </w:tr>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6E7EFF"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7</w:t>
            </w:r>
            <w:r w:rsidR="00793778" w:rsidRPr="00920260">
              <w:rPr>
                <w:rFonts w:ascii="Times New Roman" w:hAnsi="Times New Roman" w:cs="Times New Roman"/>
                <w:color w:val="000000" w:themeColor="text1"/>
                <w:sz w:val="26"/>
                <w:szCs w:val="26"/>
              </w:rPr>
              <w:t>. Средняя заработная плата работников, рублей</w:t>
            </w:r>
          </w:p>
        </w:tc>
      </w:tr>
      <w:tr w:rsidR="00793778" w:rsidRPr="00920260" w:rsidTr="00EC2AAC">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6E7EFF" w:rsidP="00793778">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8</w:t>
            </w:r>
            <w:r w:rsidR="00793778" w:rsidRPr="00920260">
              <w:rPr>
                <w:rFonts w:ascii="Times New Roman" w:hAnsi="Times New Roman" w:cs="Times New Roman"/>
                <w:color w:val="000000" w:themeColor="text1"/>
                <w:sz w:val="26"/>
                <w:szCs w:val="26"/>
              </w:rPr>
              <w:t>. Применяемый налоговый режим</w:t>
            </w:r>
          </w:p>
        </w:tc>
      </w:tr>
      <w:tr w:rsidR="00793778" w:rsidRPr="00920260" w:rsidTr="00EC2AAC">
        <w:trPr>
          <w:trHeight w:val="339"/>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778" w:rsidRPr="00920260" w:rsidRDefault="00DC5F60" w:rsidP="00793778">
            <w:pPr>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9. </w:t>
            </w:r>
            <w:r w:rsidR="00793778" w:rsidRPr="00920260">
              <w:rPr>
                <w:rFonts w:ascii="Times New Roman" w:hAnsi="Times New Roman"/>
                <w:color w:val="000000" w:themeColor="text1"/>
                <w:sz w:val="26"/>
                <w:szCs w:val="26"/>
              </w:rPr>
              <w:t>Опись документов прилагается на отдельном листе</w:t>
            </w:r>
          </w:p>
        </w:tc>
      </w:tr>
    </w:tbl>
    <w:p w:rsidR="00184846" w:rsidRPr="00920260" w:rsidRDefault="00184846" w:rsidP="00971354">
      <w:pPr>
        <w:pStyle w:val="ConsPlusNonformat"/>
        <w:jc w:val="both"/>
        <w:rPr>
          <w:rFonts w:ascii="Times New Roman" w:hAnsi="Times New Roman" w:cs="Times New Roman"/>
          <w:color w:val="000000" w:themeColor="text1"/>
          <w:sz w:val="26"/>
          <w:szCs w:val="26"/>
        </w:rPr>
      </w:pPr>
    </w:p>
    <w:p w:rsidR="00971354" w:rsidRPr="00920260" w:rsidRDefault="00DC5F60" w:rsidP="00EC2AAC">
      <w:pPr>
        <w:pStyle w:val="ConsPlusNonformat"/>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10</w:t>
      </w:r>
      <w:r w:rsidR="00971354" w:rsidRPr="00920260">
        <w:rPr>
          <w:rFonts w:ascii="Times New Roman" w:hAnsi="Times New Roman" w:cs="Times New Roman"/>
          <w:color w:val="000000" w:themeColor="text1"/>
          <w:sz w:val="26"/>
          <w:szCs w:val="26"/>
        </w:rPr>
        <w:t xml:space="preserve">. </w:t>
      </w:r>
      <w:r w:rsidR="00991292" w:rsidRPr="00920260">
        <w:rPr>
          <w:rFonts w:ascii="Times New Roman" w:hAnsi="Times New Roman" w:cs="Times New Roman"/>
          <w:color w:val="000000" w:themeColor="text1"/>
          <w:sz w:val="26"/>
          <w:szCs w:val="26"/>
        </w:rPr>
        <w:t>Результат рассмотрения данной заявки о</w:t>
      </w:r>
      <w:r w:rsidR="00BF0852" w:rsidRPr="00920260">
        <w:rPr>
          <w:rFonts w:ascii="Times New Roman" w:hAnsi="Times New Roman" w:cs="Times New Roman"/>
          <w:color w:val="000000" w:themeColor="text1"/>
          <w:sz w:val="26"/>
          <w:szCs w:val="26"/>
        </w:rPr>
        <w:t xml:space="preserve"> предоставление субсидии </w:t>
      </w:r>
      <w:r w:rsidR="00971354" w:rsidRPr="00920260">
        <w:rPr>
          <w:rFonts w:ascii="Times New Roman" w:hAnsi="Times New Roman" w:cs="Times New Roman"/>
          <w:color w:val="000000" w:themeColor="text1"/>
          <w:sz w:val="26"/>
          <w:szCs w:val="26"/>
        </w:rPr>
        <w:t>прошу:</w:t>
      </w:r>
    </w:p>
    <w:p w:rsidR="00971354" w:rsidRPr="00920260" w:rsidRDefault="00971354" w:rsidP="00971354">
      <w:pPr>
        <w:pStyle w:val="ConsPlusNonformat"/>
        <w:jc w:val="both"/>
        <w:rPr>
          <w:rFonts w:ascii="Times New Roman" w:hAnsi="Times New Roman" w:cs="Times New Roman"/>
          <w:color w:val="000000" w:themeColor="text1"/>
          <w:sz w:val="26"/>
          <w:szCs w:val="26"/>
        </w:rPr>
      </w:pPr>
    </w:p>
    <w:tbl>
      <w:tblPr>
        <w:tblW w:w="0" w:type="auto"/>
        <w:tblLook w:val="04A0" w:firstRow="1" w:lastRow="0" w:firstColumn="1" w:lastColumn="0" w:noHBand="0" w:noVBand="1"/>
      </w:tblPr>
      <w:tblGrid>
        <w:gridCol w:w="858"/>
        <w:gridCol w:w="7925"/>
      </w:tblGrid>
      <w:tr w:rsidR="00971354" w:rsidRPr="00920260" w:rsidTr="00157655">
        <w:tc>
          <w:tcPr>
            <w:tcW w:w="959" w:type="dxa"/>
            <w:tcBorders>
              <w:top w:val="single" w:sz="4" w:space="0" w:color="auto"/>
              <w:left w:val="single" w:sz="4" w:space="0" w:color="auto"/>
              <w:bottom w:val="single" w:sz="4" w:space="0" w:color="auto"/>
              <w:right w:val="single" w:sz="4" w:space="0" w:color="auto"/>
            </w:tcBorders>
          </w:tcPr>
          <w:p w:rsidR="00971354" w:rsidRPr="00920260" w:rsidRDefault="00971354" w:rsidP="00157655">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971354" w:rsidRPr="00920260" w:rsidRDefault="00971354" w:rsidP="00157655">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направить на почтовый адрес</w:t>
            </w:r>
            <w:r w:rsidR="00871949" w:rsidRPr="00920260">
              <w:rPr>
                <w:rFonts w:ascii="Times New Roman" w:hAnsi="Times New Roman" w:cs="Times New Roman"/>
                <w:color w:val="000000" w:themeColor="text1"/>
                <w:sz w:val="26"/>
                <w:szCs w:val="26"/>
              </w:rPr>
              <w:t>;</w:t>
            </w:r>
          </w:p>
          <w:p w:rsidR="00871949" w:rsidRPr="00920260" w:rsidRDefault="00871949" w:rsidP="00157655">
            <w:pPr>
              <w:pStyle w:val="ConsPlusNonformat"/>
              <w:jc w:val="both"/>
              <w:rPr>
                <w:rFonts w:ascii="Times New Roman" w:hAnsi="Times New Roman" w:cs="Times New Roman"/>
                <w:color w:val="000000" w:themeColor="text1"/>
                <w:sz w:val="26"/>
                <w:szCs w:val="26"/>
              </w:rPr>
            </w:pPr>
          </w:p>
        </w:tc>
      </w:tr>
      <w:tr w:rsidR="00871949" w:rsidRPr="00920260" w:rsidTr="00157655">
        <w:tc>
          <w:tcPr>
            <w:tcW w:w="959" w:type="dxa"/>
            <w:tcBorders>
              <w:top w:val="single" w:sz="4" w:space="0" w:color="auto"/>
              <w:bottom w:val="single" w:sz="4" w:space="0" w:color="auto"/>
            </w:tcBorders>
          </w:tcPr>
          <w:p w:rsidR="00871949" w:rsidRPr="00920260" w:rsidRDefault="00871949" w:rsidP="00157655">
            <w:pPr>
              <w:pStyle w:val="ConsPlusNonformat"/>
              <w:jc w:val="both"/>
              <w:rPr>
                <w:rFonts w:ascii="Times New Roman" w:hAnsi="Times New Roman" w:cs="Times New Roman"/>
                <w:color w:val="000000" w:themeColor="text1"/>
                <w:sz w:val="26"/>
                <w:szCs w:val="26"/>
              </w:rPr>
            </w:pPr>
          </w:p>
        </w:tc>
        <w:tc>
          <w:tcPr>
            <w:tcW w:w="8930" w:type="dxa"/>
          </w:tcPr>
          <w:p w:rsidR="00871949" w:rsidRPr="00920260" w:rsidRDefault="00871949" w:rsidP="00157655">
            <w:pPr>
              <w:pStyle w:val="ConsPlusNonformat"/>
              <w:jc w:val="both"/>
              <w:rPr>
                <w:rFonts w:ascii="Times New Roman" w:hAnsi="Times New Roman" w:cs="Times New Roman"/>
                <w:color w:val="000000" w:themeColor="text1"/>
                <w:sz w:val="26"/>
                <w:szCs w:val="26"/>
              </w:rPr>
            </w:pPr>
          </w:p>
        </w:tc>
      </w:tr>
      <w:tr w:rsidR="00971354" w:rsidRPr="00920260" w:rsidTr="00157655">
        <w:tc>
          <w:tcPr>
            <w:tcW w:w="959" w:type="dxa"/>
            <w:tcBorders>
              <w:top w:val="single" w:sz="4" w:space="0" w:color="auto"/>
              <w:left w:val="single" w:sz="4" w:space="0" w:color="auto"/>
              <w:bottom w:val="single" w:sz="4" w:space="0" w:color="auto"/>
              <w:right w:val="single" w:sz="4" w:space="0" w:color="auto"/>
            </w:tcBorders>
          </w:tcPr>
          <w:p w:rsidR="00971354" w:rsidRPr="00920260" w:rsidRDefault="00971354" w:rsidP="00157655">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971354" w:rsidRPr="00920260" w:rsidRDefault="00971354" w:rsidP="00157655">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направить на адрес электронной почты</w:t>
            </w:r>
            <w:r w:rsidR="00871949" w:rsidRPr="00920260">
              <w:rPr>
                <w:rFonts w:ascii="Times New Roman" w:hAnsi="Times New Roman" w:cs="Times New Roman"/>
                <w:color w:val="000000" w:themeColor="text1"/>
                <w:sz w:val="26"/>
                <w:szCs w:val="26"/>
              </w:rPr>
              <w:t>;</w:t>
            </w:r>
          </w:p>
          <w:p w:rsidR="00871949" w:rsidRPr="00920260" w:rsidRDefault="00871949" w:rsidP="00157655">
            <w:pPr>
              <w:pStyle w:val="ConsPlusNonformat"/>
              <w:jc w:val="both"/>
              <w:rPr>
                <w:rFonts w:ascii="Times New Roman" w:hAnsi="Times New Roman" w:cs="Times New Roman"/>
                <w:color w:val="000000" w:themeColor="text1"/>
                <w:sz w:val="26"/>
                <w:szCs w:val="26"/>
              </w:rPr>
            </w:pPr>
          </w:p>
        </w:tc>
      </w:tr>
      <w:tr w:rsidR="00871949" w:rsidRPr="00920260" w:rsidTr="00157655">
        <w:tc>
          <w:tcPr>
            <w:tcW w:w="959" w:type="dxa"/>
            <w:tcBorders>
              <w:top w:val="single" w:sz="4" w:space="0" w:color="auto"/>
              <w:bottom w:val="single" w:sz="4" w:space="0" w:color="auto"/>
            </w:tcBorders>
          </w:tcPr>
          <w:p w:rsidR="00871949" w:rsidRPr="00920260" w:rsidRDefault="00871949" w:rsidP="00157655">
            <w:pPr>
              <w:pStyle w:val="ConsPlusNonformat"/>
              <w:jc w:val="both"/>
              <w:rPr>
                <w:rFonts w:ascii="Times New Roman" w:hAnsi="Times New Roman" w:cs="Times New Roman"/>
                <w:color w:val="000000" w:themeColor="text1"/>
                <w:sz w:val="26"/>
                <w:szCs w:val="26"/>
              </w:rPr>
            </w:pPr>
          </w:p>
        </w:tc>
        <w:tc>
          <w:tcPr>
            <w:tcW w:w="8930" w:type="dxa"/>
          </w:tcPr>
          <w:p w:rsidR="00871949" w:rsidRPr="00920260" w:rsidRDefault="00871949" w:rsidP="00157655">
            <w:pPr>
              <w:pStyle w:val="ConsPlusNonformat"/>
              <w:jc w:val="both"/>
              <w:rPr>
                <w:rFonts w:ascii="Times New Roman" w:hAnsi="Times New Roman" w:cs="Times New Roman"/>
                <w:color w:val="000000" w:themeColor="text1"/>
                <w:sz w:val="26"/>
                <w:szCs w:val="26"/>
              </w:rPr>
            </w:pPr>
          </w:p>
        </w:tc>
      </w:tr>
      <w:tr w:rsidR="00971354" w:rsidRPr="00920260" w:rsidTr="00157655">
        <w:tc>
          <w:tcPr>
            <w:tcW w:w="959" w:type="dxa"/>
            <w:tcBorders>
              <w:top w:val="single" w:sz="4" w:space="0" w:color="auto"/>
              <w:left w:val="single" w:sz="4" w:space="0" w:color="auto"/>
              <w:bottom w:val="single" w:sz="4" w:space="0" w:color="auto"/>
              <w:right w:val="single" w:sz="4" w:space="0" w:color="auto"/>
            </w:tcBorders>
          </w:tcPr>
          <w:p w:rsidR="00971354" w:rsidRPr="00920260" w:rsidRDefault="00971354" w:rsidP="00157655">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971354" w:rsidRPr="00920260" w:rsidRDefault="00871949" w:rsidP="00157655">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выдать нарочно.</w:t>
            </w:r>
          </w:p>
          <w:p w:rsidR="00871949" w:rsidRPr="00920260" w:rsidRDefault="00871949" w:rsidP="00157655">
            <w:pPr>
              <w:pStyle w:val="ConsPlusNonformat"/>
              <w:jc w:val="both"/>
              <w:rPr>
                <w:rFonts w:ascii="Times New Roman" w:hAnsi="Times New Roman" w:cs="Times New Roman"/>
                <w:color w:val="000000" w:themeColor="text1"/>
                <w:sz w:val="26"/>
                <w:szCs w:val="26"/>
              </w:rPr>
            </w:pPr>
          </w:p>
        </w:tc>
      </w:tr>
    </w:tbl>
    <w:p w:rsidR="00165421" w:rsidRPr="00920260" w:rsidRDefault="00165421" w:rsidP="001E5BC6">
      <w:pPr>
        <w:tabs>
          <w:tab w:val="left" w:pos="1372"/>
        </w:tabs>
        <w:autoSpaceDE w:val="0"/>
        <w:autoSpaceDN w:val="0"/>
        <w:adjustRightInd w:val="0"/>
        <w:spacing w:after="0" w:line="240" w:lineRule="auto"/>
        <w:ind w:firstLine="851"/>
        <w:jc w:val="both"/>
        <w:rPr>
          <w:rFonts w:ascii="Times New Roman" w:hAnsi="Times New Roman"/>
          <w:color w:val="000000" w:themeColor="text1"/>
          <w:sz w:val="26"/>
          <w:szCs w:val="26"/>
        </w:rPr>
      </w:pPr>
    </w:p>
    <w:p w:rsidR="007175F0" w:rsidRPr="00920260" w:rsidRDefault="007175F0" w:rsidP="001E5BC6">
      <w:pPr>
        <w:tabs>
          <w:tab w:val="left" w:pos="1372"/>
        </w:tabs>
        <w:autoSpaceDE w:val="0"/>
        <w:autoSpaceDN w:val="0"/>
        <w:adjustRightInd w:val="0"/>
        <w:spacing w:after="0" w:line="240" w:lineRule="auto"/>
        <w:ind w:firstLine="851"/>
        <w:jc w:val="both"/>
        <w:rPr>
          <w:rFonts w:ascii="Times New Roman" w:hAnsi="Times New Roman"/>
          <w:color w:val="000000" w:themeColor="text1"/>
          <w:sz w:val="26"/>
          <w:szCs w:val="26"/>
        </w:rPr>
      </w:pPr>
    </w:p>
    <w:tbl>
      <w:tblPr>
        <w:tblW w:w="0" w:type="auto"/>
        <w:tblInd w:w="-122" w:type="dxa"/>
        <w:tblLook w:val="04A0" w:firstRow="1" w:lastRow="0" w:firstColumn="1" w:lastColumn="0" w:noHBand="0" w:noVBand="1"/>
      </w:tblPr>
      <w:tblGrid>
        <w:gridCol w:w="844"/>
        <w:gridCol w:w="7939"/>
      </w:tblGrid>
      <w:tr w:rsidR="007175F0" w:rsidRPr="00920260" w:rsidTr="00D02D0A">
        <w:tc>
          <w:tcPr>
            <w:tcW w:w="844" w:type="dxa"/>
            <w:tcBorders>
              <w:top w:val="single" w:sz="4" w:space="0" w:color="auto"/>
              <w:left w:val="single" w:sz="4" w:space="0" w:color="auto"/>
              <w:bottom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left w:val="single" w:sz="4" w:space="0" w:color="auto"/>
              <w:bottom w:val="single" w:sz="4" w:space="0" w:color="auto"/>
              <w:right w:val="single" w:sz="4" w:space="0" w:color="auto"/>
            </w:tcBorders>
          </w:tcPr>
          <w:p w:rsidR="007175F0" w:rsidRPr="00920260" w:rsidRDefault="007175F0" w:rsidP="007175F0">
            <w:pPr>
              <w:pStyle w:val="ConsPlusNonformat"/>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 xml:space="preserve">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w:t>
            </w:r>
            <w:proofErr w:type="gramStart"/>
            <w:r w:rsidRPr="00920260">
              <w:rPr>
                <w:rFonts w:ascii="Times New Roman" w:hAnsi="Times New Roman"/>
                <w:color w:val="000000" w:themeColor="text1"/>
                <w:sz w:val="26"/>
                <w:szCs w:val="26"/>
              </w:rPr>
              <w:t>на цели</w:t>
            </w:r>
            <w:proofErr w:type="gramEnd"/>
            <w:r w:rsidRPr="00920260">
              <w:rPr>
                <w:rFonts w:ascii="Times New Roman" w:hAnsi="Times New Roman"/>
                <w:color w:val="000000" w:themeColor="text1"/>
                <w:sz w:val="26"/>
                <w:szCs w:val="26"/>
              </w:rPr>
              <w:t xml:space="preserve"> установленные Порядком предоставления субсидий;</w:t>
            </w:r>
            <w:r w:rsidRPr="00920260">
              <w:rPr>
                <w:rFonts w:ascii="Times New Roman" w:hAnsi="Times New Roman" w:cs="Times New Roman"/>
                <w:color w:val="000000" w:themeColor="text1"/>
                <w:sz w:val="26"/>
                <w:szCs w:val="26"/>
              </w:rPr>
              <w:t xml:space="preserve"> </w:t>
            </w:r>
          </w:p>
        </w:tc>
      </w:tr>
      <w:tr w:rsidR="007175F0" w:rsidRPr="00920260" w:rsidTr="00D02D0A">
        <w:tc>
          <w:tcPr>
            <w:tcW w:w="844" w:type="dxa"/>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r>
      <w:tr w:rsidR="007175F0" w:rsidRPr="00920260" w:rsidTr="00D02D0A">
        <w:tc>
          <w:tcPr>
            <w:tcW w:w="844" w:type="dxa"/>
            <w:tcBorders>
              <w:top w:val="single" w:sz="4" w:space="0" w:color="auto"/>
              <w:left w:val="single" w:sz="4" w:space="0" w:color="auto"/>
              <w:bottom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left w:val="single" w:sz="4" w:space="0" w:color="auto"/>
              <w:bottom w:val="single" w:sz="4" w:space="0" w:color="auto"/>
              <w:right w:val="single" w:sz="4" w:space="0" w:color="auto"/>
            </w:tcBorders>
          </w:tcPr>
          <w:p w:rsidR="007175F0" w:rsidRPr="00920260" w:rsidRDefault="007175F0" w:rsidP="00D02D0A">
            <w:pPr>
              <w:autoSpaceDE w:val="0"/>
              <w:autoSpaceDN w:val="0"/>
              <w:adjustRightInd w:val="0"/>
              <w:spacing w:line="240" w:lineRule="auto"/>
              <w:ind w:firstLine="16"/>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tc>
      </w:tr>
      <w:tr w:rsidR="007175F0" w:rsidRPr="00920260" w:rsidTr="00D02D0A">
        <w:tc>
          <w:tcPr>
            <w:tcW w:w="844" w:type="dxa"/>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r>
      <w:tr w:rsidR="007175F0" w:rsidRPr="00920260" w:rsidTr="00D02D0A">
        <w:tc>
          <w:tcPr>
            <w:tcW w:w="844" w:type="dxa"/>
            <w:tcBorders>
              <w:top w:val="single" w:sz="4" w:space="0" w:color="auto"/>
              <w:left w:val="single" w:sz="4" w:space="0" w:color="auto"/>
              <w:bottom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left w:val="single" w:sz="4" w:space="0" w:color="auto"/>
              <w:bottom w:val="single" w:sz="4" w:space="0" w:color="auto"/>
              <w:right w:val="single" w:sz="4" w:space="0" w:color="auto"/>
            </w:tcBorders>
          </w:tcPr>
          <w:p w:rsidR="007175F0" w:rsidRPr="00920260" w:rsidRDefault="007175F0" w:rsidP="007175F0">
            <w:pPr>
              <w:pStyle w:val="ConsPlusNonformat"/>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tc>
      </w:tr>
      <w:tr w:rsidR="007175F0" w:rsidRPr="00920260" w:rsidTr="00D02D0A">
        <w:tc>
          <w:tcPr>
            <w:tcW w:w="844" w:type="dxa"/>
            <w:tcBorders>
              <w:top w:val="single" w:sz="4" w:space="0" w:color="auto"/>
              <w:bottom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bottom w:val="single" w:sz="4" w:space="0" w:color="auto"/>
            </w:tcBorders>
          </w:tcPr>
          <w:p w:rsidR="007175F0" w:rsidRPr="00920260" w:rsidRDefault="007175F0" w:rsidP="007175F0">
            <w:pPr>
              <w:pStyle w:val="ConsPlusNonformat"/>
              <w:jc w:val="both"/>
              <w:rPr>
                <w:rFonts w:ascii="Times New Roman" w:hAnsi="Times New Roman"/>
                <w:color w:val="000000" w:themeColor="text1"/>
                <w:sz w:val="26"/>
                <w:szCs w:val="26"/>
              </w:rPr>
            </w:pPr>
          </w:p>
        </w:tc>
      </w:tr>
      <w:tr w:rsidR="007175F0" w:rsidRPr="00920260" w:rsidTr="00D02D0A">
        <w:tc>
          <w:tcPr>
            <w:tcW w:w="844" w:type="dxa"/>
            <w:tcBorders>
              <w:top w:val="single" w:sz="4" w:space="0" w:color="auto"/>
              <w:left w:val="single" w:sz="4" w:space="0" w:color="auto"/>
              <w:bottom w:val="single" w:sz="4" w:space="0" w:color="auto"/>
              <w:right w:val="single" w:sz="4" w:space="0" w:color="auto"/>
            </w:tcBorders>
          </w:tcPr>
          <w:p w:rsidR="00D02D0A" w:rsidRPr="00920260" w:rsidRDefault="00D02D0A" w:rsidP="00895CBF">
            <w:pPr>
              <w:pStyle w:val="ConsPlusNonformat"/>
              <w:jc w:val="both"/>
              <w:rPr>
                <w:rFonts w:ascii="Times New Roman" w:hAnsi="Times New Roman" w:cs="Times New Roman"/>
                <w:color w:val="000000" w:themeColor="text1"/>
                <w:sz w:val="26"/>
                <w:szCs w:val="26"/>
              </w:rPr>
            </w:pPr>
          </w:p>
          <w:p w:rsidR="007175F0" w:rsidRPr="00920260" w:rsidRDefault="007175F0" w:rsidP="00D02D0A">
            <w:pPr>
              <w:rPr>
                <w:color w:val="000000" w:themeColor="text1"/>
              </w:rPr>
            </w:pPr>
          </w:p>
        </w:tc>
        <w:tc>
          <w:tcPr>
            <w:tcW w:w="7939" w:type="dxa"/>
            <w:tcBorders>
              <w:top w:val="single" w:sz="4" w:space="0" w:color="auto"/>
              <w:left w:val="single" w:sz="4" w:space="0" w:color="auto"/>
              <w:bottom w:val="single" w:sz="4" w:space="0" w:color="auto"/>
              <w:right w:val="single" w:sz="4" w:space="0" w:color="auto"/>
            </w:tcBorders>
          </w:tcPr>
          <w:p w:rsidR="00D02D0A" w:rsidRPr="00920260" w:rsidRDefault="00D02D0A" w:rsidP="00D02D0A">
            <w:pPr>
              <w:pStyle w:val="aa"/>
              <w:widowControl w:val="0"/>
              <w:tabs>
                <w:tab w:val="num" w:pos="426"/>
              </w:tabs>
              <w:autoSpaceDE w:val="0"/>
              <w:autoSpaceDN w:val="0"/>
              <w:spacing w:after="0" w:line="240" w:lineRule="auto"/>
              <w:ind w:left="0"/>
              <w:jc w:val="both"/>
              <w:rPr>
                <w:rFonts w:ascii="Times New Roman" w:hAnsi="Times New Roman" w:cs="Courier New"/>
                <w:color w:val="000000" w:themeColor="text1"/>
                <w:sz w:val="26"/>
                <w:szCs w:val="26"/>
                <w:lang w:eastAsia="ru-RU"/>
              </w:rPr>
            </w:pPr>
            <w:r w:rsidRPr="00920260">
              <w:rPr>
                <w:rFonts w:ascii="Times New Roman" w:hAnsi="Times New Roman" w:cs="Courier New"/>
                <w:color w:val="000000" w:themeColor="text1"/>
                <w:sz w:val="26"/>
                <w:szCs w:val="26"/>
                <w:lang w:eastAsia="ru-RU"/>
              </w:rPr>
              <w:t>В представленных к возмещению затратах отсутствуют затраты по сделке, в совершении которой есть заинтересованность лица, осуществляющего функции единоличного исполнительного органа субъекта 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w:t>
            </w:r>
          </w:p>
          <w:p w:rsidR="007175F0" w:rsidRPr="00920260" w:rsidRDefault="007175F0" w:rsidP="007175F0">
            <w:pPr>
              <w:pStyle w:val="ConsPlusNonformat"/>
              <w:jc w:val="both"/>
              <w:rPr>
                <w:rFonts w:ascii="Times New Roman" w:hAnsi="Times New Roman"/>
                <w:color w:val="000000" w:themeColor="text1"/>
                <w:sz w:val="26"/>
                <w:szCs w:val="26"/>
              </w:rPr>
            </w:pPr>
          </w:p>
        </w:tc>
      </w:tr>
      <w:tr w:rsidR="00D02D0A" w:rsidRPr="00920260" w:rsidTr="00D02D0A">
        <w:tc>
          <w:tcPr>
            <w:tcW w:w="844" w:type="dxa"/>
            <w:tcBorders>
              <w:top w:val="single" w:sz="4" w:space="0" w:color="auto"/>
              <w:bottom w:val="single" w:sz="4" w:space="0" w:color="auto"/>
            </w:tcBorders>
          </w:tcPr>
          <w:p w:rsidR="00D02D0A" w:rsidRPr="00920260" w:rsidRDefault="00D02D0A" w:rsidP="00895CBF">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bottom w:val="single" w:sz="4" w:space="0" w:color="auto"/>
            </w:tcBorders>
          </w:tcPr>
          <w:p w:rsidR="00D02D0A" w:rsidRPr="00920260" w:rsidRDefault="00D02D0A" w:rsidP="00D02D0A">
            <w:pPr>
              <w:pStyle w:val="aa"/>
              <w:widowControl w:val="0"/>
              <w:tabs>
                <w:tab w:val="num" w:pos="426"/>
              </w:tabs>
              <w:autoSpaceDE w:val="0"/>
              <w:autoSpaceDN w:val="0"/>
              <w:spacing w:after="0" w:line="240" w:lineRule="auto"/>
              <w:ind w:left="0"/>
              <w:jc w:val="both"/>
              <w:rPr>
                <w:rFonts w:ascii="Times New Roman" w:hAnsi="Times New Roman" w:cs="Courier New"/>
                <w:color w:val="000000" w:themeColor="text1"/>
                <w:sz w:val="26"/>
                <w:szCs w:val="26"/>
                <w:lang w:eastAsia="ru-RU"/>
              </w:rPr>
            </w:pPr>
          </w:p>
        </w:tc>
      </w:tr>
      <w:tr w:rsidR="007175F0" w:rsidRPr="00920260" w:rsidTr="00D02D0A">
        <w:tc>
          <w:tcPr>
            <w:tcW w:w="844" w:type="dxa"/>
            <w:tcBorders>
              <w:top w:val="single" w:sz="4" w:space="0" w:color="auto"/>
              <w:left w:val="single" w:sz="4" w:space="0" w:color="auto"/>
              <w:bottom w:val="single" w:sz="4" w:space="0" w:color="auto"/>
              <w:right w:val="single" w:sz="4" w:space="0" w:color="auto"/>
            </w:tcBorders>
          </w:tcPr>
          <w:p w:rsidR="007175F0" w:rsidRPr="00920260" w:rsidRDefault="007175F0" w:rsidP="00895CBF">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left w:val="single" w:sz="4" w:space="0" w:color="auto"/>
              <w:bottom w:val="single" w:sz="4" w:space="0" w:color="auto"/>
              <w:right w:val="single" w:sz="4" w:space="0" w:color="auto"/>
            </w:tcBorders>
          </w:tcPr>
          <w:p w:rsidR="007175F0" w:rsidRPr="00920260" w:rsidRDefault="007175F0" w:rsidP="00D02D0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 условиями предоставления субсидии ознакомлен и согласен. Достоверность предст</w:t>
            </w:r>
            <w:r w:rsidR="00D02D0A" w:rsidRPr="00920260">
              <w:rPr>
                <w:rFonts w:ascii="Times New Roman" w:hAnsi="Times New Roman"/>
                <w:color w:val="000000" w:themeColor="text1"/>
                <w:sz w:val="26"/>
                <w:szCs w:val="26"/>
              </w:rPr>
              <w:t>авленной информации гарантирую.</w:t>
            </w:r>
          </w:p>
        </w:tc>
      </w:tr>
    </w:tbl>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Выражаю согласие на:</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публикацию (размещение) в информационно-телекоммуникационной сети «Интернет» информации, предусмотренной пунктом 2.6 Порядка о предоставлении субсидии;</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обработку персональных данных, в соответствии со </w:t>
      </w:r>
      <w:hyperlink r:id="rId25" w:history="1">
        <w:r w:rsidRPr="00920260">
          <w:rPr>
            <w:rFonts w:ascii="Times New Roman" w:hAnsi="Times New Roman"/>
            <w:color w:val="000000" w:themeColor="text1"/>
            <w:sz w:val="26"/>
            <w:szCs w:val="26"/>
          </w:rPr>
          <w:t>статьей</w:t>
        </w:r>
      </w:hyperlink>
      <w:r w:rsidRPr="00920260">
        <w:rPr>
          <w:rFonts w:ascii="Times New Roman" w:hAnsi="Times New Roman"/>
          <w:color w:val="000000" w:themeColor="text1"/>
          <w:sz w:val="26"/>
          <w:szCs w:val="26"/>
        </w:rPr>
        <w:t xml:space="preserve"> 9 Федерального закона от 27.06.2006 № 152-ФЗ «О персональных данных»;</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включение в общедоступные источники моих персональных данных;</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запрос информации, необходимой для принятия решения о предоставлении</w:t>
      </w:r>
    </w:p>
    <w:p w:rsidR="00165421" w:rsidRPr="00920260" w:rsidRDefault="00165421" w:rsidP="00165421">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субсидии.</w:t>
      </w:r>
    </w:p>
    <w:p w:rsidR="00CB4534" w:rsidRPr="00920260" w:rsidRDefault="00CB4534" w:rsidP="00CB4534">
      <w:pPr>
        <w:pStyle w:val="ConsPlusNormal"/>
        <w:jc w:val="both"/>
        <w:rPr>
          <w:rFonts w:ascii="Times New Roman" w:hAnsi="Times New Roman" w:cs="Times New Roman"/>
          <w:color w:val="000000" w:themeColor="text1"/>
          <w:sz w:val="26"/>
          <w:szCs w:val="26"/>
        </w:rPr>
      </w:pPr>
    </w:p>
    <w:p w:rsidR="00CB4534" w:rsidRPr="00920260" w:rsidRDefault="00CB4534" w:rsidP="00546825">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Руководитель организации/</w:t>
      </w:r>
    </w:p>
    <w:p w:rsidR="00471D02" w:rsidRPr="00920260" w:rsidRDefault="00CB4534" w:rsidP="00546825">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Индивидуальный предприниматель</w:t>
      </w:r>
      <w:r w:rsidR="00471D02" w:rsidRPr="00920260">
        <w:rPr>
          <w:rFonts w:ascii="Times New Roman" w:hAnsi="Times New Roman" w:cs="Times New Roman"/>
          <w:color w:val="000000" w:themeColor="text1"/>
          <w:sz w:val="26"/>
          <w:szCs w:val="26"/>
        </w:rPr>
        <w:t>/</w:t>
      </w:r>
    </w:p>
    <w:p w:rsidR="00471D02" w:rsidRPr="00920260" w:rsidRDefault="00471D02" w:rsidP="00471D02">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Самозанятый                                       </w:t>
      </w:r>
      <w:r w:rsidR="00CB4534" w:rsidRPr="00920260">
        <w:rPr>
          <w:rFonts w:ascii="Times New Roman" w:hAnsi="Times New Roman" w:cs="Times New Roman"/>
          <w:color w:val="000000" w:themeColor="text1"/>
          <w:sz w:val="26"/>
          <w:szCs w:val="26"/>
        </w:rPr>
        <w:t xml:space="preserve">   __________</w:t>
      </w:r>
      <w:r w:rsidR="00EC2AAC" w:rsidRPr="00920260">
        <w:rPr>
          <w:rFonts w:ascii="Times New Roman" w:hAnsi="Times New Roman" w:cs="Times New Roman"/>
          <w:color w:val="000000" w:themeColor="text1"/>
          <w:sz w:val="26"/>
          <w:szCs w:val="26"/>
        </w:rPr>
        <w:t>____</w:t>
      </w:r>
      <w:r w:rsidRPr="00920260">
        <w:rPr>
          <w:rFonts w:ascii="Times New Roman" w:hAnsi="Times New Roman" w:cs="Times New Roman"/>
          <w:color w:val="000000" w:themeColor="text1"/>
          <w:sz w:val="26"/>
          <w:szCs w:val="26"/>
        </w:rPr>
        <w:t>___   __________</w:t>
      </w:r>
    </w:p>
    <w:p w:rsidR="00CB4534" w:rsidRPr="00920260" w:rsidRDefault="00471D02" w:rsidP="00471D02">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М.П. (при </w:t>
      </w:r>
      <w:proofErr w:type="gramStart"/>
      <w:r w:rsidRPr="00920260">
        <w:rPr>
          <w:rFonts w:ascii="Times New Roman" w:hAnsi="Times New Roman" w:cs="Times New Roman"/>
          <w:color w:val="000000" w:themeColor="text1"/>
          <w:sz w:val="26"/>
          <w:szCs w:val="26"/>
        </w:rPr>
        <w:t xml:space="preserve">наличии)   </w:t>
      </w:r>
      <w:proofErr w:type="gramEnd"/>
      <w:r w:rsidRPr="00920260">
        <w:rPr>
          <w:rFonts w:ascii="Times New Roman" w:hAnsi="Times New Roman" w:cs="Times New Roman"/>
          <w:color w:val="000000" w:themeColor="text1"/>
          <w:sz w:val="26"/>
          <w:szCs w:val="26"/>
        </w:rPr>
        <w:t xml:space="preserve">                                          </w:t>
      </w:r>
      <w:r w:rsidR="00CB4534" w:rsidRPr="00920260">
        <w:rPr>
          <w:rFonts w:ascii="Times New Roman" w:hAnsi="Times New Roman" w:cs="Times New Roman"/>
          <w:color w:val="000000" w:themeColor="text1"/>
        </w:rPr>
        <w:t xml:space="preserve">(Ф.И.О.)        </w:t>
      </w:r>
      <w:r w:rsidR="00EC2AAC" w:rsidRPr="00920260">
        <w:rPr>
          <w:rFonts w:ascii="Times New Roman" w:hAnsi="Times New Roman" w:cs="Times New Roman"/>
          <w:color w:val="000000" w:themeColor="text1"/>
        </w:rPr>
        <w:t xml:space="preserve">            </w:t>
      </w:r>
      <w:r w:rsidR="00CB4534" w:rsidRPr="00920260">
        <w:rPr>
          <w:rFonts w:ascii="Times New Roman" w:hAnsi="Times New Roman" w:cs="Times New Roman"/>
          <w:color w:val="000000" w:themeColor="text1"/>
        </w:rPr>
        <w:t>(подпись)</w:t>
      </w:r>
    </w:p>
    <w:p w:rsidR="00CB4534" w:rsidRPr="00920260" w:rsidRDefault="00CB4534" w:rsidP="00546825">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Дата ___</w:t>
      </w:r>
      <w:proofErr w:type="gramStart"/>
      <w:r w:rsidRPr="00920260">
        <w:rPr>
          <w:rFonts w:ascii="Times New Roman" w:hAnsi="Times New Roman" w:cs="Times New Roman"/>
          <w:color w:val="000000" w:themeColor="text1"/>
          <w:sz w:val="26"/>
          <w:szCs w:val="26"/>
        </w:rPr>
        <w:t>_  _</w:t>
      </w:r>
      <w:proofErr w:type="gramEnd"/>
      <w:r w:rsidRPr="00920260">
        <w:rPr>
          <w:rFonts w:ascii="Times New Roman" w:hAnsi="Times New Roman" w:cs="Times New Roman"/>
          <w:color w:val="000000" w:themeColor="text1"/>
          <w:sz w:val="26"/>
          <w:szCs w:val="26"/>
        </w:rPr>
        <w:t>______________ 20</w:t>
      </w:r>
      <w:r w:rsidR="00FD46EA" w:rsidRPr="00920260">
        <w:rPr>
          <w:rFonts w:ascii="Times New Roman" w:hAnsi="Times New Roman" w:cs="Times New Roman"/>
          <w:color w:val="000000" w:themeColor="text1"/>
          <w:sz w:val="26"/>
          <w:szCs w:val="26"/>
        </w:rPr>
        <w:t>2</w:t>
      </w:r>
      <w:r w:rsidRPr="00920260">
        <w:rPr>
          <w:rFonts w:ascii="Times New Roman" w:hAnsi="Times New Roman" w:cs="Times New Roman"/>
          <w:color w:val="000000" w:themeColor="text1"/>
          <w:sz w:val="26"/>
          <w:szCs w:val="26"/>
        </w:rPr>
        <w:t>__ года</w:t>
      </w:r>
      <w:bookmarkStart w:id="3" w:name="Par1838"/>
      <w:bookmarkEnd w:id="3"/>
    </w:p>
    <w:p w:rsidR="00431FA4" w:rsidRPr="00920260" w:rsidRDefault="00431FA4" w:rsidP="00546825">
      <w:pPr>
        <w:pStyle w:val="ConsPlusNormal"/>
        <w:ind w:firstLine="851"/>
        <w:jc w:val="right"/>
        <w:outlineLvl w:val="1"/>
        <w:rPr>
          <w:rFonts w:ascii="Times New Roman" w:hAnsi="Times New Roman" w:cs="Times New Roman"/>
          <w:color w:val="000000" w:themeColor="text1"/>
          <w:sz w:val="26"/>
          <w:szCs w:val="26"/>
        </w:rPr>
        <w:sectPr w:rsidR="00431FA4" w:rsidRPr="00920260" w:rsidSect="006B6601">
          <w:pgSz w:w="11906" w:h="16838"/>
          <w:pgMar w:top="1134" w:right="566" w:bottom="1134" w:left="2552" w:header="0" w:footer="0" w:gutter="0"/>
          <w:cols w:space="720"/>
          <w:noEndnote/>
        </w:sectPr>
      </w:pPr>
    </w:p>
    <w:p w:rsidR="008F75E1" w:rsidRPr="00920260" w:rsidRDefault="008F75E1" w:rsidP="008F75E1">
      <w:pPr>
        <w:pStyle w:val="ConsPlusNormal"/>
        <w:jc w:val="right"/>
        <w:outlineLvl w:val="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Приложение 2</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к Порядку предоставления субсидий</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 возмещение фактически произведенных</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затрат субъектам малого и среднего</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предпринимательства в рамках реализации подпрограммы</w:t>
      </w:r>
    </w:p>
    <w:p w:rsidR="00471D02"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«Развитие малого и среднего предпринимательства»</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 муниципальной программы</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«Социально-экономическое развитие </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и инвестиции муниципального </w:t>
      </w:r>
    </w:p>
    <w:p w:rsidR="008F75E1" w:rsidRPr="00920260" w:rsidRDefault="008F75E1" w:rsidP="008F75E1">
      <w:pPr>
        <w:pStyle w:val="ConsPlusNormal"/>
        <w:ind w:hanging="66"/>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образования город Когалым»</w:t>
      </w:r>
    </w:p>
    <w:p w:rsidR="008F75E1" w:rsidRPr="00920260" w:rsidRDefault="008F75E1"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p>
    <w:p w:rsidR="00EC2AAC" w:rsidRPr="00920260" w:rsidRDefault="004E5F5B"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Информация</w:t>
      </w:r>
    </w:p>
    <w:p w:rsidR="00440090" w:rsidRPr="00920260" w:rsidRDefault="004E5F5B"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 xml:space="preserve"> о планируемых результатах деятельности </w:t>
      </w:r>
    </w:p>
    <w:p w:rsidR="00440090" w:rsidRPr="00920260" w:rsidRDefault="004E5F5B"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центра молодежного инновационного творчества</w:t>
      </w:r>
      <w:r w:rsidR="00440090" w:rsidRPr="00920260">
        <w:rPr>
          <w:rFonts w:ascii="Times New Roman" w:hAnsi="Times New Roman"/>
          <w:bCs/>
          <w:color w:val="000000" w:themeColor="text1"/>
          <w:sz w:val="26"/>
          <w:szCs w:val="26"/>
        </w:rPr>
        <w:t xml:space="preserve"> </w:t>
      </w:r>
    </w:p>
    <w:p w:rsidR="004E5F5B" w:rsidRPr="00920260" w:rsidRDefault="004E5F5B" w:rsidP="004E5F5B">
      <w:pPr>
        <w:widowControl w:val="0"/>
        <w:tabs>
          <w:tab w:val="left" w:pos="1134"/>
        </w:tabs>
        <w:autoSpaceDE w:val="0"/>
        <w:autoSpaceDN w:val="0"/>
        <w:adjustRightInd w:val="0"/>
        <w:spacing w:after="0" w:line="240" w:lineRule="auto"/>
        <w:jc w:val="center"/>
        <w:outlineLvl w:val="0"/>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(рекомендуемый образец)</w:t>
      </w:r>
    </w:p>
    <w:p w:rsidR="004E5F5B" w:rsidRPr="00920260" w:rsidRDefault="004E5F5B" w:rsidP="004E5F5B">
      <w:pPr>
        <w:widowControl w:val="0"/>
        <w:tabs>
          <w:tab w:val="left" w:pos="1134"/>
        </w:tabs>
        <w:autoSpaceDE w:val="0"/>
        <w:autoSpaceDN w:val="0"/>
        <w:adjustRightInd w:val="0"/>
        <w:spacing w:after="0" w:line="240" w:lineRule="auto"/>
        <w:ind w:firstLine="709"/>
        <w:jc w:val="both"/>
        <w:rPr>
          <w:rFonts w:ascii="Times New Roman" w:hAnsi="Times New Roman"/>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
        <w:gridCol w:w="4445"/>
        <w:gridCol w:w="1747"/>
        <w:gridCol w:w="1817"/>
      </w:tblGrid>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bookmarkStart w:id="4" w:name="sub_526"/>
            <w:r w:rsidRPr="00920260">
              <w:rPr>
                <w:rFonts w:ascii="Times New Roman" w:hAnsi="Times New Roman"/>
                <w:color w:val="000000" w:themeColor="text1"/>
                <w:sz w:val="26"/>
                <w:szCs w:val="26"/>
              </w:rPr>
              <w:t> п/п</w:t>
            </w:r>
            <w:bookmarkEnd w:id="4"/>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Наименование показателя</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Единица измерения</w:t>
            </w:r>
          </w:p>
        </w:tc>
        <w:tc>
          <w:tcPr>
            <w:tcW w:w="103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20__ год,</w:t>
            </w:r>
          </w:p>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(отчетный год)</w:t>
            </w: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3</w:t>
            </w:r>
          </w:p>
        </w:tc>
        <w:tc>
          <w:tcPr>
            <w:tcW w:w="103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4</w:t>
            </w: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воспользовавшихся услугами</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2970" w:type="pct"/>
            <w:gridSpan w:val="2"/>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в том числе:</w:t>
            </w:r>
          </w:p>
        </w:tc>
        <w:tc>
          <w:tcPr>
            <w:tcW w:w="99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1.1</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из числа учащихся вузов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1.2</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из числа профильных молодых специалистов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1.3</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из числа школьников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1.4</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человек из числа сотрудников субъектов малого и среднего предпринимательства</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2970" w:type="pct"/>
            <w:gridSpan w:val="2"/>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в том числе:</w:t>
            </w:r>
          </w:p>
        </w:tc>
        <w:tc>
          <w:tcPr>
            <w:tcW w:w="99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2.1</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2.2</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конкурсов, выставок, соревнований</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Коэффициент загрузки оборудования</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процент</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4</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субъектов малого и среднего предпринимательства, получивших информационную и консультационную поддержку</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5</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6</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разработанных проектов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r w:rsidR="004E5F5B" w:rsidRPr="00920260" w:rsidTr="00213D94">
        <w:tc>
          <w:tcPr>
            <w:tcW w:w="438"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7</w:t>
            </w:r>
            <w:r w:rsidR="008159D1" w:rsidRPr="00920260">
              <w:rPr>
                <w:rFonts w:ascii="Times New Roman" w:hAnsi="Times New Roman"/>
                <w:color w:val="000000" w:themeColor="text1"/>
                <w:sz w:val="26"/>
                <w:szCs w:val="26"/>
              </w:rPr>
              <w:t>.</w:t>
            </w:r>
          </w:p>
        </w:tc>
        <w:tc>
          <w:tcPr>
            <w:tcW w:w="2532"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left="127"/>
              <w:rPr>
                <w:rFonts w:ascii="Times New Roman" w:hAnsi="Times New Roman"/>
                <w:color w:val="000000" w:themeColor="text1"/>
                <w:sz w:val="26"/>
                <w:szCs w:val="26"/>
              </w:rPr>
            </w:pPr>
            <w:r w:rsidRPr="00920260">
              <w:rPr>
                <w:rFonts w:ascii="Times New Roman" w:hAnsi="Times New Roman"/>
                <w:color w:val="000000" w:themeColor="text1"/>
                <w:sz w:val="26"/>
                <w:szCs w:val="26"/>
              </w:rPr>
              <w:t>Количество разработанных обучающих курсов</w:t>
            </w:r>
          </w:p>
        </w:tc>
        <w:tc>
          <w:tcPr>
            <w:tcW w:w="995" w:type="pct"/>
            <w:tcBorders>
              <w:top w:val="single" w:sz="4" w:space="0" w:color="auto"/>
              <w:left w:val="single" w:sz="4" w:space="0" w:color="auto"/>
              <w:bottom w:val="single" w:sz="4" w:space="0" w:color="auto"/>
              <w:right w:val="single" w:sz="4" w:space="0" w:color="auto"/>
            </w:tcBorders>
            <w:hideMark/>
          </w:tcPr>
          <w:p w:rsidR="004E5F5B" w:rsidRPr="00920260" w:rsidRDefault="004E5F5B" w:rsidP="0041082C">
            <w:pPr>
              <w:widowControl w:val="0"/>
              <w:tabs>
                <w:tab w:val="left" w:pos="1134"/>
              </w:tabs>
              <w:autoSpaceDE w:val="0"/>
              <w:autoSpaceDN w:val="0"/>
              <w:adjustRightInd w:val="0"/>
              <w:spacing w:after="0" w:line="240" w:lineRule="auto"/>
              <w:ind w:hanging="142"/>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единиц</w:t>
            </w:r>
          </w:p>
        </w:tc>
        <w:tc>
          <w:tcPr>
            <w:tcW w:w="1035" w:type="pct"/>
            <w:tcBorders>
              <w:top w:val="single" w:sz="4" w:space="0" w:color="auto"/>
              <w:left w:val="single" w:sz="4" w:space="0" w:color="auto"/>
              <w:bottom w:val="single" w:sz="4" w:space="0" w:color="auto"/>
              <w:right w:val="single" w:sz="4" w:space="0" w:color="auto"/>
            </w:tcBorders>
          </w:tcPr>
          <w:p w:rsidR="004E5F5B" w:rsidRPr="00920260" w:rsidRDefault="004E5F5B" w:rsidP="0041082C">
            <w:pPr>
              <w:widowControl w:val="0"/>
              <w:tabs>
                <w:tab w:val="left" w:pos="1134"/>
              </w:tabs>
              <w:autoSpaceDE w:val="0"/>
              <w:autoSpaceDN w:val="0"/>
              <w:adjustRightInd w:val="0"/>
              <w:spacing w:after="0" w:line="240" w:lineRule="auto"/>
              <w:ind w:hanging="142"/>
              <w:jc w:val="both"/>
              <w:rPr>
                <w:rFonts w:ascii="Times New Roman" w:hAnsi="Times New Roman"/>
                <w:color w:val="000000" w:themeColor="text1"/>
                <w:sz w:val="26"/>
                <w:szCs w:val="26"/>
              </w:rPr>
            </w:pPr>
          </w:p>
        </w:tc>
      </w:tr>
    </w:tbl>
    <w:p w:rsidR="004E5F5B" w:rsidRPr="00920260" w:rsidRDefault="004E5F5B" w:rsidP="004E5F5B">
      <w:pPr>
        <w:rPr>
          <w:rFonts w:ascii="Times New Roman" w:hAnsi="Times New Roman"/>
          <w:bCs/>
          <w:color w:val="000000" w:themeColor="text1"/>
          <w:sz w:val="26"/>
          <w:szCs w:val="26"/>
        </w:rPr>
      </w:pPr>
    </w:p>
    <w:p w:rsidR="004E5F5B" w:rsidRPr="00920260" w:rsidRDefault="004E5F5B" w:rsidP="004E5F5B">
      <w:pPr>
        <w:tabs>
          <w:tab w:val="left" w:pos="2730"/>
        </w:tabs>
        <w:rPr>
          <w:rFonts w:ascii="Times New Roman" w:hAnsi="Times New Roman"/>
          <w:color w:val="000000" w:themeColor="text1"/>
          <w:sz w:val="26"/>
          <w:szCs w:val="26"/>
        </w:rPr>
      </w:pPr>
    </w:p>
    <w:p w:rsidR="00546825" w:rsidRPr="00920260" w:rsidRDefault="00546825" w:rsidP="008F75E1">
      <w:pPr>
        <w:pStyle w:val="ConsPlusNonformat"/>
        <w:ind w:firstLine="709"/>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Руководитель организации/</w:t>
      </w:r>
    </w:p>
    <w:p w:rsidR="00546825" w:rsidRPr="00920260" w:rsidRDefault="00546825" w:rsidP="008F75E1">
      <w:pPr>
        <w:pStyle w:val="ConsPlusNonformat"/>
        <w:ind w:firstLine="709"/>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Индивидуаль</w:t>
      </w:r>
      <w:r w:rsidR="008F75E1" w:rsidRPr="00920260">
        <w:rPr>
          <w:rFonts w:ascii="Times New Roman" w:hAnsi="Times New Roman" w:cs="Times New Roman"/>
          <w:color w:val="000000" w:themeColor="text1"/>
          <w:sz w:val="26"/>
          <w:szCs w:val="26"/>
        </w:rPr>
        <w:t>ный предприниматель   _________</w:t>
      </w:r>
      <w:r w:rsidRPr="00920260">
        <w:rPr>
          <w:rFonts w:ascii="Times New Roman" w:hAnsi="Times New Roman" w:cs="Times New Roman"/>
          <w:color w:val="000000" w:themeColor="text1"/>
          <w:sz w:val="26"/>
          <w:szCs w:val="26"/>
        </w:rPr>
        <w:t>__________</w:t>
      </w:r>
      <w:r w:rsidR="008F75E1" w:rsidRPr="00920260">
        <w:rPr>
          <w:rFonts w:ascii="Times New Roman" w:hAnsi="Times New Roman" w:cs="Times New Roman"/>
          <w:color w:val="000000" w:themeColor="text1"/>
          <w:sz w:val="26"/>
          <w:szCs w:val="26"/>
        </w:rPr>
        <w:t>_   ____</w:t>
      </w:r>
      <w:r w:rsidRPr="00920260">
        <w:rPr>
          <w:rFonts w:ascii="Times New Roman" w:hAnsi="Times New Roman" w:cs="Times New Roman"/>
          <w:color w:val="000000" w:themeColor="text1"/>
          <w:sz w:val="26"/>
          <w:szCs w:val="26"/>
        </w:rPr>
        <w:t>___</w:t>
      </w:r>
    </w:p>
    <w:p w:rsidR="00546825" w:rsidRPr="00920260" w:rsidRDefault="00546825" w:rsidP="00546825">
      <w:pPr>
        <w:pStyle w:val="ConsPlusNonformat"/>
        <w:ind w:left="5040" w:firstLine="851"/>
        <w:rPr>
          <w:rFonts w:ascii="Times New Roman" w:hAnsi="Times New Roman" w:cs="Times New Roman"/>
          <w:color w:val="000000" w:themeColor="text1"/>
        </w:rPr>
      </w:pPr>
      <w:r w:rsidRPr="00920260">
        <w:rPr>
          <w:rFonts w:ascii="Times New Roman" w:hAnsi="Times New Roman" w:cs="Times New Roman"/>
          <w:color w:val="000000" w:themeColor="text1"/>
        </w:rPr>
        <w:t>(Ф.И.О.)                     (подпись)</w:t>
      </w:r>
    </w:p>
    <w:p w:rsidR="00546825" w:rsidRPr="00920260" w:rsidRDefault="00546825" w:rsidP="00546825">
      <w:pPr>
        <w:pStyle w:val="ConsPlusNonformat"/>
        <w:ind w:firstLine="851"/>
        <w:rPr>
          <w:rFonts w:ascii="Times New Roman" w:hAnsi="Times New Roman" w:cs="Times New Roman"/>
          <w:color w:val="000000" w:themeColor="text1"/>
          <w:sz w:val="26"/>
          <w:szCs w:val="26"/>
        </w:rPr>
      </w:pPr>
    </w:p>
    <w:p w:rsidR="00546825" w:rsidRPr="00920260" w:rsidRDefault="00546825" w:rsidP="00546825">
      <w:pPr>
        <w:pStyle w:val="ConsPlusNonformat"/>
        <w:ind w:firstLine="851"/>
        <w:rPr>
          <w:rFonts w:ascii="Times New Roman" w:hAnsi="Times New Roman" w:cs="Times New Roman"/>
          <w:color w:val="000000" w:themeColor="text1"/>
          <w:sz w:val="26"/>
          <w:szCs w:val="26"/>
        </w:rPr>
      </w:pPr>
    </w:p>
    <w:p w:rsidR="00546825" w:rsidRPr="00920260" w:rsidRDefault="00546825" w:rsidP="00546825">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Дата ___</w:t>
      </w:r>
      <w:proofErr w:type="gramStart"/>
      <w:r w:rsidRPr="00920260">
        <w:rPr>
          <w:rFonts w:ascii="Times New Roman" w:hAnsi="Times New Roman" w:cs="Times New Roman"/>
          <w:color w:val="000000" w:themeColor="text1"/>
          <w:sz w:val="26"/>
          <w:szCs w:val="26"/>
        </w:rPr>
        <w:t>_  _</w:t>
      </w:r>
      <w:proofErr w:type="gramEnd"/>
      <w:r w:rsidRPr="00920260">
        <w:rPr>
          <w:rFonts w:ascii="Times New Roman" w:hAnsi="Times New Roman" w:cs="Times New Roman"/>
          <w:color w:val="000000" w:themeColor="text1"/>
          <w:sz w:val="26"/>
          <w:szCs w:val="26"/>
        </w:rPr>
        <w:t>______________ 20</w:t>
      </w:r>
      <w:r w:rsidR="006654B5" w:rsidRPr="00920260">
        <w:rPr>
          <w:rFonts w:ascii="Times New Roman" w:hAnsi="Times New Roman" w:cs="Times New Roman"/>
          <w:color w:val="000000" w:themeColor="text1"/>
          <w:sz w:val="26"/>
          <w:szCs w:val="26"/>
        </w:rPr>
        <w:t>2</w:t>
      </w:r>
      <w:r w:rsidRPr="00920260">
        <w:rPr>
          <w:rFonts w:ascii="Times New Roman" w:hAnsi="Times New Roman" w:cs="Times New Roman"/>
          <w:color w:val="000000" w:themeColor="text1"/>
          <w:sz w:val="26"/>
          <w:szCs w:val="26"/>
        </w:rPr>
        <w:t>__ года</w:t>
      </w:r>
    </w:p>
    <w:p w:rsidR="00546825" w:rsidRPr="00920260" w:rsidRDefault="00546825" w:rsidP="00546825">
      <w:pPr>
        <w:pStyle w:val="ConsPlusNormal"/>
        <w:ind w:firstLine="851"/>
        <w:jc w:val="right"/>
        <w:outlineLvl w:val="1"/>
        <w:rPr>
          <w:rFonts w:ascii="Times New Roman" w:hAnsi="Times New Roman" w:cs="Times New Roman"/>
          <w:color w:val="000000" w:themeColor="text1"/>
          <w:sz w:val="26"/>
          <w:szCs w:val="26"/>
        </w:rPr>
        <w:sectPr w:rsidR="00546825" w:rsidRPr="00920260" w:rsidSect="006B6601">
          <w:pgSz w:w="11906" w:h="16838"/>
          <w:pgMar w:top="1134" w:right="567" w:bottom="1134" w:left="2552" w:header="0" w:footer="0" w:gutter="0"/>
          <w:cols w:space="720"/>
          <w:noEndnote/>
        </w:sectPr>
      </w:pPr>
    </w:p>
    <w:p w:rsidR="00AE640E" w:rsidRPr="00920260" w:rsidRDefault="00AE640E" w:rsidP="00AE640E">
      <w:pPr>
        <w:pStyle w:val="ConsPlusNormal"/>
        <w:jc w:val="right"/>
        <w:outlineLvl w:val="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Приложение 3</w:t>
      </w:r>
    </w:p>
    <w:p w:rsidR="00AE640E" w:rsidRPr="00920260" w:rsidRDefault="00AE640E" w:rsidP="00AE640E">
      <w:pPr>
        <w:pStyle w:val="ConsPlusNormal"/>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к Порядку предоставления субсидий </w:t>
      </w:r>
    </w:p>
    <w:p w:rsidR="00AE640E" w:rsidRPr="00920260" w:rsidRDefault="00AE640E" w:rsidP="00AE640E">
      <w:pPr>
        <w:pStyle w:val="ConsPlusNormal"/>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на возмещение фактически произведенных </w:t>
      </w:r>
    </w:p>
    <w:p w:rsidR="00AE640E" w:rsidRPr="00920260" w:rsidRDefault="00AE640E" w:rsidP="00AE640E">
      <w:pPr>
        <w:pStyle w:val="ConsPlusNormal"/>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затрат субъектам малого и среднего </w:t>
      </w:r>
    </w:p>
    <w:p w:rsidR="00AE640E" w:rsidRPr="00920260" w:rsidRDefault="00AE640E" w:rsidP="00AE640E">
      <w:pPr>
        <w:pStyle w:val="ConsPlusNormal"/>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предпринимательства в рамках реализации подпрограммы </w:t>
      </w:r>
    </w:p>
    <w:p w:rsidR="00AE640E" w:rsidRPr="00920260" w:rsidRDefault="00AE640E" w:rsidP="00AE640E">
      <w:pPr>
        <w:pStyle w:val="ConsPlusNormal"/>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«Развитие малого и среднего предпринимательства</w:t>
      </w:r>
    </w:p>
    <w:p w:rsidR="00AE640E" w:rsidRPr="00920260" w:rsidRDefault="00AE640E" w:rsidP="00AE640E">
      <w:pPr>
        <w:pStyle w:val="ConsPlusNormal"/>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в городе Когалыме» муниципальной программы </w:t>
      </w:r>
    </w:p>
    <w:p w:rsidR="00AE640E" w:rsidRPr="00920260" w:rsidRDefault="00AE640E" w:rsidP="00AE640E">
      <w:pPr>
        <w:pStyle w:val="ConsPlusNormal"/>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«Социально-экономическое развитие и инвестиции </w:t>
      </w:r>
    </w:p>
    <w:p w:rsidR="00AE640E" w:rsidRPr="00920260" w:rsidRDefault="00AE640E" w:rsidP="00AE640E">
      <w:pPr>
        <w:pStyle w:val="ConsPlusNormal"/>
        <w:jc w:val="right"/>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муниципального образования город Когалым»</w:t>
      </w:r>
    </w:p>
    <w:p w:rsidR="00AE640E" w:rsidRPr="00920260" w:rsidRDefault="00AE640E" w:rsidP="008F75E1">
      <w:pPr>
        <w:pStyle w:val="ConsPlusNormal"/>
        <w:jc w:val="right"/>
        <w:outlineLvl w:val="1"/>
        <w:rPr>
          <w:rFonts w:ascii="Times New Roman" w:hAnsi="Times New Roman" w:cs="Times New Roman"/>
          <w:color w:val="000000" w:themeColor="text1"/>
          <w:sz w:val="26"/>
          <w:szCs w:val="26"/>
        </w:rPr>
      </w:pPr>
    </w:p>
    <w:p w:rsidR="00AE640E" w:rsidRPr="00920260" w:rsidRDefault="00AE640E" w:rsidP="00AE640E">
      <w:pPr>
        <w:pStyle w:val="ConsPlusNonformat"/>
        <w:jc w:val="center"/>
        <w:rPr>
          <w:rFonts w:ascii="Times New Roman" w:hAnsi="Times New Roman" w:cs="Times New Roman"/>
          <w:color w:val="000000" w:themeColor="text1"/>
          <w:sz w:val="24"/>
          <w:szCs w:val="24"/>
        </w:rPr>
      </w:pPr>
    </w:p>
    <w:p w:rsidR="00AE640E" w:rsidRPr="00920260" w:rsidRDefault="00AE640E" w:rsidP="00AE640E">
      <w:pPr>
        <w:pStyle w:val="ConsPlusNonformat"/>
        <w:jc w:val="center"/>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ЗАЯВЛЕНИЕ</w:t>
      </w:r>
    </w:p>
    <w:p w:rsidR="00AE640E" w:rsidRPr="00920260" w:rsidRDefault="00AE640E" w:rsidP="00AE640E">
      <w:pPr>
        <w:pStyle w:val="ConsPlusNonformat"/>
        <w:jc w:val="center"/>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о предоставлении Субсидии</w:t>
      </w:r>
    </w:p>
    <w:p w:rsidR="00AE640E" w:rsidRPr="00920260" w:rsidRDefault="00AE640E" w:rsidP="00AE640E">
      <w:pPr>
        <w:pStyle w:val="ConsPlusNonformat"/>
        <w:jc w:val="both"/>
        <w:rPr>
          <w:rFonts w:ascii="Times New Roman" w:hAnsi="Times New Roman" w:cs="Times New Roman"/>
          <w:color w:val="000000" w:themeColor="text1"/>
          <w:sz w:val="24"/>
          <w:szCs w:val="24"/>
        </w:rPr>
      </w:pP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___________________________________________________________________________</w:t>
      </w: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                                 (наименование Получателя, ИНН, КПП, адрес)</w:t>
      </w: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в соответствии с ______________________________________________________________,</w:t>
      </w: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   (наименование нормативного Порядка предоставления субсидии из бюджета города)</w:t>
      </w:r>
    </w:p>
    <w:p w:rsidR="00AE640E" w:rsidRPr="00920260" w:rsidRDefault="001113D7"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Утвержденными </w:t>
      </w:r>
      <w:r w:rsidR="00AE640E" w:rsidRPr="00920260">
        <w:rPr>
          <w:rFonts w:ascii="Times New Roman" w:hAnsi="Times New Roman" w:cs="Times New Roman"/>
          <w:color w:val="000000" w:themeColor="text1"/>
          <w:sz w:val="24"/>
          <w:szCs w:val="24"/>
        </w:rPr>
        <w:t>(</w:t>
      </w:r>
      <w:proofErr w:type="spellStart"/>
      <w:r w:rsidR="00AE640E" w:rsidRPr="00920260">
        <w:rPr>
          <w:rFonts w:ascii="Times New Roman" w:hAnsi="Times New Roman" w:cs="Times New Roman"/>
          <w:color w:val="000000" w:themeColor="text1"/>
          <w:sz w:val="24"/>
          <w:szCs w:val="24"/>
        </w:rPr>
        <w:t>ым</w:t>
      </w:r>
      <w:proofErr w:type="spellEnd"/>
      <w:r w:rsidR="00AE640E" w:rsidRPr="00920260">
        <w:rPr>
          <w:rFonts w:ascii="Times New Roman" w:hAnsi="Times New Roman" w:cs="Times New Roman"/>
          <w:color w:val="000000" w:themeColor="text1"/>
          <w:sz w:val="24"/>
          <w:szCs w:val="24"/>
        </w:rPr>
        <w:t xml:space="preserve">) постановлением Администрации города Когалыма от </w:t>
      </w:r>
      <w:r w:rsidRPr="00920260">
        <w:rPr>
          <w:rFonts w:ascii="Times New Roman" w:hAnsi="Times New Roman" w:cs="Times New Roman"/>
          <w:color w:val="000000" w:themeColor="text1"/>
          <w:sz w:val="24"/>
          <w:szCs w:val="24"/>
        </w:rPr>
        <w:t>«</w:t>
      </w:r>
      <w:r w:rsidR="00AE640E" w:rsidRPr="00920260">
        <w:rPr>
          <w:rFonts w:ascii="Times New Roman" w:hAnsi="Times New Roman" w:cs="Times New Roman"/>
          <w:color w:val="000000" w:themeColor="text1"/>
          <w:sz w:val="24"/>
          <w:szCs w:val="24"/>
        </w:rPr>
        <w:t>___</w:t>
      </w:r>
      <w:r w:rsidRPr="00920260">
        <w:rPr>
          <w:rFonts w:ascii="Times New Roman" w:hAnsi="Times New Roman" w:cs="Times New Roman"/>
          <w:color w:val="000000" w:themeColor="text1"/>
          <w:sz w:val="24"/>
          <w:szCs w:val="24"/>
        </w:rPr>
        <w:t>»</w:t>
      </w:r>
      <w:r w:rsidR="00AE640E" w:rsidRPr="00920260">
        <w:rPr>
          <w:rFonts w:ascii="Times New Roman" w:hAnsi="Times New Roman" w:cs="Times New Roman"/>
          <w:color w:val="000000" w:themeColor="text1"/>
          <w:sz w:val="24"/>
          <w:szCs w:val="24"/>
        </w:rPr>
        <w:t xml:space="preserve"> _______________ 20__ </w:t>
      </w:r>
      <w:r w:rsidRPr="00920260">
        <w:rPr>
          <w:rFonts w:ascii="Times New Roman" w:hAnsi="Times New Roman" w:cs="Times New Roman"/>
          <w:color w:val="000000" w:themeColor="text1"/>
          <w:sz w:val="24"/>
          <w:szCs w:val="24"/>
        </w:rPr>
        <w:t>г. № ___-п (далее -Порядок предоставления субсидии),</w:t>
      </w:r>
      <w:r w:rsidR="00AE640E" w:rsidRPr="00920260">
        <w:rPr>
          <w:rFonts w:ascii="Times New Roman" w:hAnsi="Times New Roman" w:cs="Times New Roman"/>
          <w:color w:val="000000" w:themeColor="text1"/>
          <w:sz w:val="24"/>
          <w:szCs w:val="24"/>
        </w:rPr>
        <w:t xml:space="preserve"> просит предоставить субсидию в размере</w:t>
      </w: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___________________________ рублей в целях _____________________________________.</w:t>
      </w: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     (сумма </w:t>
      </w:r>
      <w:proofErr w:type="gramStart"/>
      <w:r w:rsidRPr="00920260">
        <w:rPr>
          <w:rFonts w:ascii="Times New Roman" w:hAnsi="Times New Roman" w:cs="Times New Roman"/>
          <w:color w:val="000000" w:themeColor="text1"/>
          <w:sz w:val="24"/>
          <w:szCs w:val="24"/>
        </w:rPr>
        <w:t xml:space="preserve">прописью)   </w:t>
      </w:r>
      <w:proofErr w:type="gramEnd"/>
      <w:r w:rsidRPr="00920260">
        <w:rPr>
          <w:rFonts w:ascii="Times New Roman" w:hAnsi="Times New Roman" w:cs="Times New Roman"/>
          <w:color w:val="000000" w:themeColor="text1"/>
          <w:sz w:val="24"/>
          <w:szCs w:val="24"/>
        </w:rPr>
        <w:t xml:space="preserve">                                         (целевое назначение субсидии)</w:t>
      </w:r>
    </w:p>
    <w:p w:rsidR="00AE640E" w:rsidRPr="00920260" w:rsidRDefault="00AE640E" w:rsidP="00AE640E">
      <w:pPr>
        <w:pStyle w:val="ConsPlusNonformat"/>
        <w:jc w:val="both"/>
        <w:rPr>
          <w:rFonts w:ascii="Times New Roman" w:hAnsi="Times New Roman" w:cs="Times New Roman"/>
          <w:color w:val="000000" w:themeColor="text1"/>
          <w:sz w:val="24"/>
          <w:szCs w:val="24"/>
        </w:rPr>
      </w:pP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Опись </w:t>
      </w:r>
      <w:proofErr w:type="gramStart"/>
      <w:r w:rsidRPr="00920260">
        <w:rPr>
          <w:rFonts w:ascii="Times New Roman" w:hAnsi="Times New Roman" w:cs="Times New Roman"/>
          <w:color w:val="000000" w:themeColor="text1"/>
          <w:sz w:val="24"/>
          <w:szCs w:val="24"/>
        </w:rPr>
        <w:t>документов,  предусмотренных</w:t>
      </w:r>
      <w:proofErr w:type="gramEnd"/>
      <w:r w:rsidRPr="00920260">
        <w:rPr>
          <w:rFonts w:ascii="Times New Roman" w:hAnsi="Times New Roman" w:cs="Times New Roman"/>
          <w:color w:val="000000" w:themeColor="text1"/>
          <w:sz w:val="24"/>
          <w:szCs w:val="24"/>
        </w:rPr>
        <w:t xml:space="preserve">  пунктом  ______ Порядка предоставления субсидии, прилагается.</w:t>
      </w:r>
    </w:p>
    <w:p w:rsidR="00AE640E" w:rsidRPr="00920260" w:rsidRDefault="00AE640E" w:rsidP="00AE640E">
      <w:pPr>
        <w:pStyle w:val="ConsPlusNonformat"/>
        <w:jc w:val="both"/>
        <w:rPr>
          <w:rFonts w:ascii="Times New Roman" w:hAnsi="Times New Roman" w:cs="Times New Roman"/>
          <w:color w:val="000000" w:themeColor="text1"/>
          <w:sz w:val="24"/>
          <w:szCs w:val="24"/>
        </w:rPr>
      </w:pP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Приложение: на ___ л. в ед. экз.</w:t>
      </w:r>
    </w:p>
    <w:p w:rsidR="00AE640E" w:rsidRPr="00920260" w:rsidRDefault="00AE640E" w:rsidP="00AE640E">
      <w:pPr>
        <w:pStyle w:val="ConsPlusNonformat"/>
        <w:jc w:val="both"/>
        <w:rPr>
          <w:rFonts w:ascii="Times New Roman" w:hAnsi="Times New Roman" w:cs="Times New Roman"/>
          <w:color w:val="000000" w:themeColor="text1"/>
          <w:sz w:val="24"/>
          <w:szCs w:val="24"/>
        </w:rPr>
      </w:pP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Получатель</w:t>
      </w: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_____________   _______________________________   ____________________</w:t>
      </w: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  (</w:t>
      </w:r>
      <w:proofErr w:type="gramStart"/>
      <w:r w:rsidRPr="00920260">
        <w:rPr>
          <w:rFonts w:ascii="Times New Roman" w:hAnsi="Times New Roman" w:cs="Times New Roman"/>
          <w:color w:val="000000" w:themeColor="text1"/>
          <w:sz w:val="24"/>
          <w:szCs w:val="24"/>
        </w:rPr>
        <w:t xml:space="preserve">подпись)   </w:t>
      </w:r>
      <w:proofErr w:type="gramEnd"/>
      <w:r w:rsidRPr="00920260">
        <w:rPr>
          <w:rFonts w:ascii="Times New Roman" w:hAnsi="Times New Roman" w:cs="Times New Roman"/>
          <w:color w:val="000000" w:themeColor="text1"/>
          <w:sz w:val="24"/>
          <w:szCs w:val="24"/>
        </w:rPr>
        <w:t xml:space="preserve">                     (расшифровка подписи)            (должность)</w:t>
      </w:r>
    </w:p>
    <w:p w:rsidR="00AE640E" w:rsidRPr="00920260" w:rsidRDefault="00AE640E" w:rsidP="00AE640E">
      <w:pPr>
        <w:pStyle w:val="ConsPlusNonformat"/>
        <w:jc w:val="both"/>
        <w:rPr>
          <w:rFonts w:ascii="Times New Roman" w:hAnsi="Times New Roman" w:cs="Times New Roman"/>
          <w:color w:val="000000" w:themeColor="text1"/>
          <w:sz w:val="24"/>
          <w:szCs w:val="24"/>
        </w:rPr>
      </w:pPr>
    </w:p>
    <w:p w:rsidR="00AE640E" w:rsidRPr="00920260" w:rsidRDefault="00AE640E"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М.П.</w:t>
      </w:r>
    </w:p>
    <w:p w:rsidR="00AE640E" w:rsidRPr="00920260" w:rsidRDefault="00AE640E" w:rsidP="00AE640E">
      <w:pPr>
        <w:pStyle w:val="ConsPlusNonformat"/>
        <w:jc w:val="both"/>
        <w:rPr>
          <w:rFonts w:ascii="Times New Roman" w:hAnsi="Times New Roman" w:cs="Times New Roman"/>
          <w:color w:val="000000" w:themeColor="text1"/>
          <w:sz w:val="24"/>
          <w:szCs w:val="24"/>
        </w:rPr>
      </w:pPr>
    </w:p>
    <w:p w:rsidR="00AE640E" w:rsidRPr="00920260" w:rsidRDefault="003A3AB1" w:rsidP="00AE640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w:t>
      </w:r>
      <w:r w:rsidR="00AE640E" w:rsidRPr="00920260">
        <w:rPr>
          <w:rFonts w:ascii="Times New Roman" w:hAnsi="Times New Roman" w:cs="Times New Roman"/>
          <w:color w:val="000000" w:themeColor="text1"/>
          <w:sz w:val="24"/>
          <w:szCs w:val="24"/>
        </w:rPr>
        <w:t>____</w:t>
      </w:r>
      <w:r w:rsidRPr="00920260">
        <w:rPr>
          <w:rFonts w:ascii="Times New Roman" w:hAnsi="Times New Roman" w:cs="Times New Roman"/>
          <w:color w:val="000000" w:themeColor="text1"/>
          <w:sz w:val="24"/>
          <w:szCs w:val="24"/>
        </w:rPr>
        <w:t>»</w:t>
      </w:r>
      <w:r w:rsidR="00AE640E" w:rsidRPr="00920260">
        <w:rPr>
          <w:rFonts w:ascii="Times New Roman" w:hAnsi="Times New Roman" w:cs="Times New Roman"/>
          <w:color w:val="000000" w:themeColor="text1"/>
          <w:sz w:val="24"/>
          <w:szCs w:val="24"/>
        </w:rPr>
        <w:t xml:space="preserve"> _______________ 20___ г.</w:t>
      </w: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pStyle w:val="ConsPlusNormal"/>
        <w:jc w:val="both"/>
        <w:rPr>
          <w:color w:val="000000" w:themeColor="text1"/>
        </w:rPr>
      </w:pPr>
    </w:p>
    <w:p w:rsidR="00AE640E" w:rsidRPr="00920260" w:rsidRDefault="00AE640E" w:rsidP="00AE640E">
      <w:pPr>
        <w:rPr>
          <w:color w:val="000000" w:themeColor="text1"/>
        </w:rPr>
        <w:sectPr w:rsidR="00AE640E" w:rsidRPr="00920260">
          <w:pgSz w:w="11905" w:h="16838"/>
          <w:pgMar w:top="1134" w:right="850" w:bottom="1134" w:left="1701" w:header="0" w:footer="0" w:gutter="0"/>
          <w:cols w:space="720"/>
        </w:sectPr>
      </w:pPr>
    </w:p>
    <w:p w:rsidR="00064F4E" w:rsidRPr="00920260" w:rsidRDefault="00064F4E" w:rsidP="00064F4E">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Приложение 2</w:t>
      </w:r>
    </w:p>
    <w:p w:rsidR="00064F4E" w:rsidRPr="00920260" w:rsidRDefault="00064F4E" w:rsidP="00064F4E">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920260">
        <w:rPr>
          <w:rFonts w:ascii="Times New Roman" w:hAnsi="Times New Roman"/>
          <w:color w:val="000000" w:themeColor="text1"/>
          <w:sz w:val="26"/>
          <w:szCs w:val="26"/>
        </w:rPr>
        <w:t>к постановлению Администрации</w:t>
      </w:r>
    </w:p>
    <w:p w:rsidR="00064F4E" w:rsidRPr="00920260" w:rsidRDefault="00064F4E" w:rsidP="00064F4E">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920260">
        <w:rPr>
          <w:rFonts w:ascii="Times New Roman" w:hAnsi="Times New Roman"/>
          <w:color w:val="000000" w:themeColor="text1"/>
          <w:sz w:val="26"/>
          <w:szCs w:val="26"/>
        </w:rPr>
        <w:t>города Когалыма</w:t>
      </w:r>
    </w:p>
    <w:p w:rsidR="00064F4E" w:rsidRPr="00920260" w:rsidRDefault="001E7410" w:rsidP="004C79E0">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от </w:t>
      </w:r>
      <w:r w:rsidR="004C79E0"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 xml:space="preserve"> </w:t>
      </w:r>
      <w:r w:rsidR="00064F4E" w:rsidRPr="00920260">
        <w:rPr>
          <w:rFonts w:ascii="Times New Roman" w:hAnsi="Times New Roman"/>
          <w:color w:val="000000" w:themeColor="text1"/>
          <w:sz w:val="26"/>
          <w:szCs w:val="26"/>
        </w:rPr>
        <w:t>№</w:t>
      </w:r>
      <w:r w:rsidR="004C79E0" w:rsidRPr="00920260">
        <w:rPr>
          <w:rFonts w:ascii="Times New Roman" w:hAnsi="Times New Roman"/>
          <w:color w:val="000000" w:themeColor="text1"/>
          <w:sz w:val="26"/>
          <w:szCs w:val="26"/>
        </w:rPr>
        <w:t xml:space="preserve">                 </w:t>
      </w:r>
    </w:p>
    <w:p w:rsidR="003C3F00" w:rsidRPr="00920260" w:rsidRDefault="003C3F00"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bookmarkStart w:id="5" w:name="Par955"/>
      <w:bookmarkEnd w:id="5"/>
    </w:p>
    <w:p w:rsidR="00B877A0" w:rsidRPr="00B877A0" w:rsidRDefault="00B877A0" w:rsidP="00B877A0">
      <w:pPr>
        <w:autoSpaceDE w:val="0"/>
        <w:autoSpaceDN w:val="0"/>
        <w:adjustRightInd w:val="0"/>
        <w:spacing w:after="0" w:line="240" w:lineRule="auto"/>
        <w:jc w:val="center"/>
        <w:rPr>
          <w:rFonts w:ascii="Times New Roman" w:hAnsi="Times New Roman"/>
          <w:bCs/>
          <w:sz w:val="26"/>
          <w:szCs w:val="26"/>
        </w:rPr>
      </w:pPr>
      <w:r w:rsidRPr="00B877A0">
        <w:rPr>
          <w:rFonts w:ascii="Times New Roman" w:hAnsi="Times New Roman"/>
          <w:bCs/>
          <w:sz w:val="26"/>
          <w:szCs w:val="26"/>
        </w:rPr>
        <w:t>Положение</w:t>
      </w:r>
    </w:p>
    <w:p w:rsidR="00791C94" w:rsidRPr="00791C94" w:rsidRDefault="00B877A0" w:rsidP="00791C94">
      <w:pPr>
        <w:autoSpaceDE w:val="0"/>
        <w:autoSpaceDN w:val="0"/>
        <w:adjustRightInd w:val="0"/>
        <w:spacing w:after="0" w:line="240" w:lineRule="auto"/>
        <w:jc w:val="center"/>
        <w:rPr>
          <w:rFonts w:ascii="Times New Roman" w:hAnsi="Times New Roman"/>
          <w:bCs/>
          <w:sz w:val="26"/>
          <w:szCs w:val="26"/>
        </w:rPr>
      </w:pPr>
      <w:r w:rsidRPr="00791C94">
        <w:rPr>
          <w:rFonts w:ascii="Times New Roman" w:hAnsi="Times New Roman"/>
          <w:bCs/>
          <w:sz w:val="26"/>
          <w:szCs w:val="26"/>
        </w:rPr>
        <w:t xml:space="preserve">о комиссии по рассмотрению заявок участников </w:t>
      </w:r>
      <w:r w:rsidR="00791C94" w:rsidRPr="00791C94">
        <w:rPr>
          <w:rFonts w:ascii="Times New Roman" w:eastAsia="Calibri" w:hAnsi="Times New Roman"/>
          <w:bCs/>
          <w:color w:val="000000" w:themeColor="text1"/>
          <w:sz w:val="26"/>
          <w:szCs w:val="26"/>
          <w:lang w:eastAsia="en-US"/>
        </w:rPr>
        <w:t>отбора на получение субсидий на возмещение фактически произведенных затрат субъектам малого и среднего</w:t>
      </w:r>
      <w:r w:rsidR="00791C94">
        <w:rPr>
          <w:rFonts w:ascii="Times New Roman" w:eastAsia="Calibri" w:hAnsi="Times New Roman"/>
          <w:bCs/>
          <w:color w:val="000000" w:themeColor="text1"/>
          <w:sz w:val="26"/>
          <w:szCs w:val="26"/>
          <w:lang w:eastAsia="en-US"/>
        </w:rPr>
        <w:t xml:space="preserve"> </w:t>
      </w:r>
      <w:r w:rsidR="00791C94" w:rsidRPr="00791C94">
        <w:rPr>
          <w:rFonts w:ascii="Times New Roman" w:eastAsia="Calibri" w:hAnsi="Times New Roman"/>
          <w:bCs/>
          <w:color w:val="000000" w:themeColor="text1"/>
          <w:sz w:val="26"/>
          <w:szCs w:val="26"/>
          <w:lang w:eastAsia="en-US"/>
        </w:rPr>
        <w:t>предпринимательства</w:t>
      </w:r>
      <w:r w:rsidR="00791C94">
        <w:rPr>
          <w:rFonts w:ascii="Times New Roman" w:eastAsia="Calibri" w:hAnsi="Times New Roman"/>
          <w:bCs/>
          <w:color w:val="000000" w:themeColor="text1"/>
          <w:sz w:val="26"/>
          <w:szCs w:val="26"/>
          <w:lang w:eastAsia="en-US"/>
        </w:rPr>
        <w:t xml:space="preserve">, самозанятым </w:t>
      </w:r>
      <w:r w:rsidR="00791C94" w:rsidRPr="00791C94">
        <w:rPr>
          <w:rFonts w:ascii="Times New Roman" w:eastAsia="Calibri" w:hAnsi="Times New Roman"/>
          <w:bCs/>
          <w:color w:val="000000" w:themeColor="text1"/>
          <w:sz w:val="26"/>
          <w:szCs w:val="26"/>
          <w:lang w:eastAsia="en-US"/>
        </w:rPr>
        <w:t>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791C94" w:rsidRPr="00B877A0" w:rsidRDefault="00791C94" w:rsidP="00B877A0">
      <w:pPr>
        <w:autoSpaceDE w:val="0"/>
        <w:autoSpaceDN w:val="0"/>
        <w:adjustRightInd w:val="0"/>
        <w:spacing w:after="0" w:line="240" w:lineRule="auto"/>
        <w:jc w:val="center"/>
        <w:rPr>
          <w:rFonts w:ascii="Times New Roman" w:hAnsi="Times New Roman"/>
          <w:bCs/>
          <w:sz w:val="26"/>
          <w:szCs w:val="26"/>
        </w:rPr>
      </w:pPr>
    </w:p>
    <w:p w:rsidR="00B877A0" w:rsidRDefault="00B877A0" w:rsidP="00B877A0">
      <w:pPr>
        <w:autoSpaceDE w:val="0"/>
        <w:autoSpaceDN w:val="0"/>
        <w:adjustRightInd w:val="0"/>
        <w:spacing w:after="0" w:line="240" w:lineRule="auto"/>
        <w:jc w:val="both"/>
        <w:outlineLvl w:val="0"/>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1. Общие положения</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1.1. Комиссия представляет собой коллегиальный орган, специально сформированный для рассмотрения заявок и пакетов документов, представленных </w:t>
      </w:r>
      <w:r w:rsidR="00791C94" w:rsidRPr="00791C94">
        <w:rPr>
          <w:rFonts w:ascii="Times New Roman" w:eastAsia="Calibri" w:hAnsi="Times New Roman"/>
          <w:bCs/>
          <w:color w:val="000000" w:themeColor="text1"/>
          <w:sz w:val="26"/>
          <w:szCs w:val="26"/>
          <w:lang w:eastAsia="en-US"/>
        </w:rPr>
        <w:t>субъектам малого и среднего</w:t>
      </w:r>
      <w:r w:rsidR="00791C94">
        <w:rPr>
          <w:rFonts w:ascii="Times New Roman" w:eastAsia="Calibri" w:hAnsi="Times New Roman"/>
          <w:bCs/>
          <w:color w:val="000000" w:themeColor="text1"/>
          <w:sz w:val="26"/>
          <w:szCs w:val="26"/>
          <w:lang w:eastAsia="en-US"/>
        </w:rPr>
        <w:t xml:space="preserve"> </w:t>
      </w:r>
      <w:r w:rsidR="00791C94" w:rsidRPr="00791C94">
        <w:rPr>
          <w:rFonts w:ascii="Times New Roman" w:eastAsia="Calibri" w:hAnsi="Times New Roman"/>
          <w:bCs/>
          <w:color w:val="000000" w:themeColor="text1"/>
          <w:sz w:val="26"/>
          <w:szCs w:val="26"/>
          <w:lang w:eastAsia="en-US"/>
        </w:rPr>
        <w:t>предпринимательства</w:t>
      </w:r>
      <w:r w:rsidR="00791C94">
        <w:rPr>
          <w:rFonts w:ascii="Times New Roman" w:eastAsia="Calibri" w:hAnsi="Times New Roman"/>
          <w:bCs/>
          <w:color w:val="000000" w:themeColor="text1"/>
          <w:sz w:val="26"/>
          <w:szCs w:val="26"/>
          <w:lang w:eastAsia="en-US"/>
        </w:rPr>
        <w:t xml:space="preserve">, самозанятым </w:t>
      </w:r>
      <w:r w:rsidR="00791C94" w:rsidRPr="00791C94">
        <w:rPr>
          <w:rFonts w:ascii="Times New Roman" w:eastAsia="Calibri" w:hAnsi="Times New Roman"/>
          <w:bCs/>
          <w:color w:val="000000" w:themeColor="text1"/>
          <w:sz w:val="26"/>
          <w:szCs w:val="26"/>
          <w:lang w:eastAsia="en-US"/>
        </w:rPr>
        <w:t>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Pr>
          <w:rFonts w:ascii="Times New Roman" w:hAnsi="Times New Roman"/>
          <w:sz w:val="26"/>
          <w:szCs w:val="26"/>
        </w:rPr>
        <w:t xml:space="preserve"> (далее - участники отбора).</w:t>
      </w:r>
    </w:p>
    <w:p w:rsidR="00B877A0" w:rsidRDefault="00B877A0" w:rsidP="00791C94">
      <w:pPr>
        <w:pStyle w:val="ConsPlusNormal"/>
        <w:ind w:firstLine="709"/>
        <w:jc w:val="both"/>
        <w:rPr>
          <w:rFonts w:ascii="Times New Roman" w:hAnsi="Times New Roman"/>
          <w:sz w:val="26"/>
          <w:szCs w:val="26"/>
        </w:rPr>
      </w:pPr>
      <w:r>
        <w:rPr>
          <w:rFonts w:ascii="Times New Roman" w:hAnsi="Times New Roman"/>
          <w:sz w:val="26"/>
          <w:szCs w:val="26"/>
        </w:rPr>
        <w:t xml:space="preserve">1.2. Комиссия в своей деятельности руководствуется </w:t>
      </w:r>
      <w:r w:rsidR="00791C94">
        <w:rPr>
          <w:rFonts w:ascii="Times New Roman" w:hAnsi="Times New Roman"/>
          <w:sz w:val="26"/>
          <w:szCs w:val="26"/>
        </w:rPr>
        <w:t xml:space="preserve">Конституцией </w:t>
      </w:r>
      <w:r>
        <w:rPr>
          <w:rFonts w:ascii="Times New Roman" w:hAnsi="Times New Roman"/>
          <w:sz w:val="26"/>
          <w:szCs w:val="26"/>
        </w:rPr>
        <w:t xml:space="preserve">Российской Федерации, Бюджетным </w:t>
      </w:r>
      <w:r w:rsidR="00791C94">
        <w:rPr>
          <w:rFonts w:ascii="Times New Roman" w:hAnsi="Times New Roman"/>
          <w:sz w:val="26"/>
          <w:szCs w:val="26"/>
        </w:rPr>
        <w:t xml:space="preserve">кодексом </w:t>
      </w:r>
      <w:r>
        <w:rPr>
          <w:rFonts w:ascii="Times New Roman" w:hAnsi="Times New Roman"/>
          <w:sz w:val="26"/>
          <w:szCs w:val="26"/>
        </w:rPr>
        <w:t xml:space="preserve">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w:t>
      </w:r>
      <w:r w:rsidR="00791C94">
        <w:rPr>
          <w:rFonts w:ascii="Times New Roman" w:hAnsi="Times New Roman" w:cs="Times New Roman"/>
          <w:color w:val="000000" w:themeColor="text1"/>
          <w:sz w:val="26"/>
          <w:szCs w:val="26"/>
        </w:rPr>
        <w:t>п</w:t>
      </w:r>
      <w:r w:rsidR="00791C94" w:rsidRPr="00920260">
        <w:rPr>
          <w:rFonts w:ascii="Times New Roman" w:hAnsi="Times New Roman" w:cs="Times New Roman"/>
          <w:color w:val="000000" w:themeColor="text1"/>
          <w:sz w:val="26"/>
          <w:szCs w:val="26"/>
        </w:rPr>
        <w:t>орядк</w:t>
      </w:r>
      <w:r w:rsidR="00791C94">
        <w:rPr>
          <w:rFonts w:ascii="Times New Roman" w:hAnsi="Times New Roman" w:cs="Times New Roman"/>
          <w:color w:val="000000" w:themeColor="text1"/>
          <w:sz w:val="26"/>
          <w:szCs w:val="26"/>
        </w:rPr>
        <w:t>ом</w:t>
      </w:r>
      <w:r w:rsidR="00791C94" w:rsidRPr="00920260">
        <w:rPr>
          <w:rFonts w:ascii="Times New Roman" w:hAnsi="Times New Roman" w:cs="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w:t>
      </w:r>
      <w:r w:rsidR="00791C94">
        <w:rPr>
          <w:rFonts w:ascii="Times New Roman" w:hAnsi="Times New Roman" w:cs="Times New Roman"/>
          <w:color w:val="000000" w:themeColor="text1"/>
          <w:sz w:val="26"/>
          <w:szCs w:val="26"/>
        </w:rPr>
        <w:t xml:space="preserve"> </w:t>
      </w:r>
      <w:r w:rsidR="00791C94" w:rsidRPr="00920260">
        <w:rPr>
          <w:rFonts w:ascii="Times New Roman" w:hAnsi="Times New Roman" w:cs="Times New Roman"/>
          <w:color w:val="000000" w:themeColor="text1"/>
          <w:sz w:val="26"/>
          <w:szCs w:val="26"/>
        </w:rPr>
        <w:t>в городе Когалыме» муниципальной программы «Социально-экономическое развитие и инвестиции муниципального образования город Когалым»</w:t>
      </w:r>
      <w:r>
        <w:rPr>
          <w:rFonts w:ascii="Times New Roman" w:hAnsi="Times New Roman"/>
          <w:sz w:val="26"/>
          <w:szCs w:val="26"/>
        </w:rPr>
        <w:t>, утвержденными постановлением Администрации города Когалыма (далее - Порядки).</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2. Основные задачи Комиссии</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2.1. Рассмотрение заявок и документов, представленных участниками отбора, в соответствии с</w:t>
      </w:r>
      <w:r w:rsidR="00791C94">
        <w:rPr>
          <w:rFonts w:ascii="Times New Roman" w:hAnsi="Times New Roman"/>
          <w:sz w:val="26"/>
          <w:szCs w:val="26"/>
        </w:rPr>
        <w:t xml:space="preserve"> Порядком </w:t>
      </w:r>
      <w:r>
        <w:rPr>
          <w:rFonts w:ascii="Times New Roman" w:hAnsi="Times New Roman"/>
          <w:sz w:val="26"/>
          <w:szCs w:val="26"/>
        </w:rPr>
        <w:t>приняти</w:t>
      </w:r>
      <w:r w:rsidR="00791C94">
        <w:rPr>
          <w:rFonts w:ascii="Times New Roman" w:hAnsi="Times New Roman"/>
          <w:sz w:val="26"/>
          <w:szCs w:val="26"/>
        </w:rPr>
        <w:t>е</w:t>
      </w:r>
      <w:r>
        <w:rPr>
          <w:rFonts w:ascii="Times New Roman" w:hAnsi="Times New Roman"/>
          <w:sz w:val="26"/>
          <w:szCs w:val="26"/>
        </w:rPr>
        <w:t xml:space="preserve"> решений о прохождении отбора участниками отбора либо отклонении заявок участников отбора.</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3. Порядок формирования Комиссии и состав Комиссии</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3.2. Комиссия формируется на постоянной основе.</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3.3. В состав Комиссии, включая председателя Комиссии,</w:t>
      </w:r>
      <w:r w:rsidR="000C4D07">
        <w:rPr>
          <w:rFonts w:ascii="Times New Roman" w:hAnsi="Times New Roman"/>
          <w:sz w:val="26"/>
          <w:szCs w:val="26"/>
        </w:rPr>
        <w:t xml:space="preserve"> заместителя председателя Комиссии</w:t>
      </w:r>
      <w:r>
        <w:rPr>
          <w:rFonts w:ascii="Times New Roman" w:hAnsi="Times New Roman"/>
          <w:sz w:val="26"/>
          <w:szCs w:val="26"/>
        </w:rPr>
        <w:t xml:space="preserve"> входит </w:t>
      </w:r>
      <w:r w:rsidR="000C4D07">
        <w:rPr>
          <w:rFonts w:ascii="Times New Roman" w:hAnsi="Times New Roman"/>
          <w:sz w:val="26"/>
          <w:szCs w:val="26"/>
        </w:rPr>
        <w:t>10</w:t>
      </w:r>
      <w:r>
        <w:rPr>
          <w:rFonts w:ascii="Times New Roman" w:hAnsi="Times New Roman"/>
          <w:sz w:val="26"/>
          <w:szCs w:val="26"/>
        </w:rPr>
        <w:t xml:space="preserve"> человек.</w:t>
      </w:r>
    </w:p>
    <w:p w:rsidR="00C427ED" w:rsidRPr="00C427ED" w:rsidRDefault="00B877A0" w:rsidP="00C427ED">
      <w:pPr>
        <w:autoSpaceDE w:val="0"/>
        <w:autoSpaceDN w:val="0"/>
        <w:adjustRightInd w:val="0"/>
        <w:spacing w:before="260" w:after="0" w:line="240" w:lineRule="auto"/>
        <w:ind w:firstLine="540"/>
        <w:jc w:val="both"/>
        <w:rPr>
          <w:rFonts w:ascii="Times New Roman" w:hAnsi="Times New Roman"/>
          <w:color w:val="000000" w:themeColor="text1"/>
          <w:sz w:val="26"/>
          <w:szCs w:val="26"/>
        </w:rPr>
      </w:pPr>
      <w:r>
        <w:rPr>
          <w:rFonts w:ascii="Times New Roman" w:hAnsi="Times New Roman"/>
          <w:sz w:val="26"/>
          <w:szCs w:val="26"/>
        </w:rPr>
        <w:t xml:space="preserve">3.4. </w:t>
      </w:r>
      <w:r w:rsidR="00C427ED">
        <w:rPr>
          <w:rFonts w:ascii="Times New Roman" w:hAnsi="Times New Roman"/>
          <w:sz w:val="26"/>
          <w:szCs w:val="26"/>
        </w:rPr>
        <w:t xml:space="preserve">Председателем Комиссии является глава города Когалыма, заместителем председателя Комиссии - </w:t>
      </w:r>
      <w:r w:rsidR="00C427ED" w:rsidRPr="00C427ED">
        <w:rPr>
          <w:rFonts w:ascii="Times New Roman" w:hAnsi="Times New Roman"/>
          <w:color w:val="000000" w:themeColor="text1"/>
          <w:sz w:val="26"/>
          <w:szCs w:val="26"/>
        </w:rPr>
        <w:t>первый заместитель главы города Когалыма</w:t>
      </w:r>
      <w:r w:rsidR="00C427ED">
        <w:rPr>
          <w:rFonts w:ascii="Times New Roman" w:hAnsi="Times New Roman"/>
          <w:color w:val="000000" w:themeColor="text1"/>
          <w:sz w:val="26"/>
          <w:szCs w:val="26"/>
        </w:rPr>
        <w:t>.</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 xml:space="preserve">3.5. Секретарем Комиссии является </w:t>
      </w:r>
      <w:r w:rsidR="00C427ED">
        <w:rPr>
          <w:rFonts w:ascii="Times New Roman" w:hAnsi="Times New Roman"/>
          <w:sz w:val="26"/>
          <w:szCs w:val="26"/>
        </w:rPr>
        <w:t xml:space="preserve">главный </w:t>
      </w:r>
      <w:r>
        <w:rPr>
          <w:rFonts w:ascii="Times New Roman" w:hAnsi="Times New Roman"/>
          <w:sz w:val="26"/>
          <w:szCs w:val="26"/>
        </w:rPr>
        <w:t>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3.6. Членами Комиссии являются:</w:t>
      </w:r>
    </w:p>
    <w:p w:rsidR="00791C94" w:rsidRDefault="00791C94" w:rsidP="00791C94">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rsidR="00791C94" w:rsidRDefault="00791C94" w:rsidP="00791C94">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Заместитель главы города Когалыма, курирующий вопросы образования, культуры, спорта, молодежной политики, связей с общественностью и социальные вопросы, опеки и попечительства</w:t>
      </w:r>
    </w:p>
    <w:p w:rsidR="00791C94" w:rsidRDefault="00791C94" w:rsidP="00791C94">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Начальник управления инвестиционной деятельности и развития предпринимательства Администрации города Когалыма</w:t>
      </w:r>
    </w:p>
    <w:p w:rsidR="00791C94" w:rsidRDefault="00791C94" w:rsidP="00791C94">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Председатель Комитета финансов Администрации города Когалыма</w:t>
      </w:r>
    </w:p>
    <w:p w:rsidR="00791C94" w:rsidRDefault="00791C94" w:rsidP="00791C94">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Председатель Комитета по управлению муниципальным имуществом Администрации города Когалыма</w:t>
      </w:r>
    </w:p>
    <w:p w:rsidR="00791C94" w:rsidRDefault="00791C94" w:rsidP="00791C94">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Начальник юридического управления Администрации города Когалыма</w:t>
      </w:r>
    </w:p>
    <w:p w:rsidR="00791C94" w:rsidRDefault="00791C94" w:rsidP="00791C94">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Начальник управления культуры, спорта и молодежной политики Администрации города Когалыма</w:t>
      </w:r>
    </w:p>
    <w:p w:rsidR="00791C94" w:rsidRDefault="00791C94" w:rsidP="00791C94">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4. Права и обязанности Комиссии членов Комиссии</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4.1. Комиссия принимает решение о прохождении или не прохождении отбора участниками отбора.</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5. Порядок принятия Комиссией решения о прохождении отбора</w:t>
      </w:r>
    </w:p>
    <w:p w:rsidR="00B877A0" w:rsidRDefault="00B877A0" w:rsidP="00B877A0">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участником отбора</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B877A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5.1. Решение о прохождении или не прохождении отбора участником отбора принимается на заседании Комиссии по итогам рассмотрения представленных участником отбора заявки и пакета документов.</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5.2. Заседания Комиссии ведет председатель Комиссии или член Комиссии, уполномоченный председателем Комиссии.</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5.3. Заседания Комиссии считаются правомочными, если на них присутствует более половины ее членов.</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5.5. По итогам рассмотрения заявок и пакетов документов членами Комиссии принимается одно из решений:</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В протоколе заседания Комиссии указываются следующие сведения:</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1) дата, время и место проведения рассмотрения заявок;</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2) информация об участниках отбора, заявки которых были рассмотрены;</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877A0" w:rsidRDefault="00B877A0" w:rsidP="00B877A0">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rsidR="00B877A0" w:rsidRDefault="00B877A0" w:rsidP="00B877A0">
      <w:pPr>
        <w:autoSpaceDE w:val="0"/>
        <w:autoSpaceDN w:val="0"/>
        <w:adjustRightInd w:val="0"/>
        <w:spacing w:after="0" w:line="240" w:lineRule="auto"/>
        <w:jc w:val="both"/>
        <w:rPr>
          <w:rFonts w:ascii="Times New Roman" w:hAnsi="Times New Roman"/>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sectPr w:rsidR="0024026A" w:rsidSect="006B6601">
          <w:pgSz w:w="11906" w:h="16838"/>
          <w:pgMar w:top="1134" w:right="566" w:bottom="1134" w:left="2552" w:header="0" w:footer="0" w:gutter="0"/>
          <w:cols w:space="720"/>
          <w:noEndnote/>
        </w:sectPr>
      </w:pP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24026A" w:rsidRPr="00920260" w:rsidRDefault="0024026A" w:rsidP="0024026A">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Приложение </w:t>
      </w:r>
      <w:r>
        <w:rPr>
          <w:rFonts w:ascii="Times New Roman" w:hAnsi="Times New Roman"/>
          <w:color w:val="000000" w:themeColor="text1"/>
          <w:sz w:val="26"/>
          <w:szCs w:val="26"/>
        </w:rPr>
        <w:t>3</w:t>
      </w:r>
    </w:p>
    <w:p w:rsidR="0024026A" w:rsidRPr="00920260" w:rsidRDefault="0024026A" w:rsidP="0024026A">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920260">
        <w:rPr>
          <w:rFonts w:ascii="Times New Roman" w:hAnsi="Times New Roman"/>
          <w:color w:val="000000" w:themeColor="text1"/>
          <w:sz w:val="26"/>
          <w:szCs w:val="26"/>
        </w:rPr>
        <w:t>к постановлению Администрации</w:t>
      </w:r>
    </w:p>
    <w:p w:rsidR="0024026A" w:rsidRPr="00920260" w:rsidRDefault="0024026A" w:rsidP="0024026A">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920260">
        <w:rPr>
          <w:rFonts w:ascii="Times New Roman" w:hAnsi="Times New Roman"/>
          <w:color w:val="000000" w:themeColor="text1"/>
          <w:sz w:val="26"/>
          <w:szCs w:val="26"/>
        </w:rPr>
        <w:t>города Когалыма</w:t>
      </w:r>
    </w:p>
    <w:p w:rsidR="0024026A" w:rsidRPr="00920260" w:rsidRDefault="0024026A" w:rsidP="0024026A">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от                №                 </w:t>
      </w:r>
    </w:p>
    <w:p w:rsidR="0024026A" w:rsidRDefault="0024026A"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B877A0" w:rsidRDefault="00B877A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p>
    <w:p w:rsidR="00064F4E" w:rsidRPr="00920260" w:rsidRDefault="006B1FE7"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hyperlink w:anchor="Par955" w:tooltip="ПОРЯДОК" w:history="1">
        <w:r w:rsidR="000C1880" w:rsidRPr="00920260">
          <w:rPr>
            <w:rFonts w:ascii="Times New Roman" w:hAnsi="Times New Roman"/>
            <w:bCs/>
            <w:color w:val="000000" w:themeColor="text1"/>
            <w:sz w:val="26"/>
            <w:szCs w:val="26"/>
          </w:rPr>
          <w:t>Порядок</w:t>
        </w:r>
      </w:hyperlink>
      <w:r w:rsidR="000C1880" w:rsidRPr="00920260">
        <w:rPr>
          <w:rFonts w:ascii="Times New Roman" w:hAnsi="Times New Roman"/>
          <w:bCs/>
          <w:color w:val="000000" w:themeColor="text1"/>
          <w:sz w:val="26"/>
          <w:szCs w:val="26"/>
        </w:rPr>
        <w:t xml:space="preserve"> </w:t>
      </w:r>
    </w:p>
    <w:p w:rsidR="002123E8" w:rsidRPr="00920260" w:rsidRDefault="000C188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 xml:space="preserve">предоставления грантов в форме субсидий, в рамках реализации </w:t>
      </w:r>
    </w:p>
    <w:p w:rsidR="00064F4E" w:rsidRPr="00920260" w:rsidRDefault="000C1880"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r w:rsidRPr="00920260">
        <w:rPr>
          <w:rFonts w:ascii="Times New Roman" w:hAnsi="Times New Roman"/>
          <w:bCs/>
          <w:color w:val="000000" w:themeColor="text1"/>
          <w:sz w:val="26"/>
          <w:szCs w:val="26"/>
        </w:rPr>
        <w:t>подпрограммы «</w:t>
      </w:r>
      <w:r w:rsidR="00C808DC" w:rsidRPr="00920260">
        <w:rPr>
          <w:rFonts w:ascii="Times New Roman" w:hAnsi="Times New Roman"/>
          <w:bCs/>
          <w:color w:val="000000" w:themeColor="text1"/>
          <w:sz w:val="26"/>
          <w:szCs w:val="26"/>
        </w:rPr>
        <w:t xml:space="preserve">Развитие </w:t>
      </w:r>
      <w:r w:rsidRPr="00920260">
        <w:rPr>
          <w:rFonts w:ascii="Times New Roman" w:hAnsi="Times New Roman"/>
          <w:bCs/>
          <w:color w:val="000000" w:themeColor="text1"/>
          <w:sz w:val="26"/>
          <w:szCs w:val="26"/>
        </w:rPr>
        <w:t>малого и среднего» муниципальной программы «</w:t>
      </w:r>
      <w:r w:rsidR="00C808DC" w:rsidRPr="00920260">
        <w:rPr>
          <w:rFonts w:ascii="Times New Roman" w:hAnsi="Times New Roman"/>
          <w:bCs/>
          <w:color w:val="000000" w:themeColor="text1"/>
          <w:sz w:val="26"/>
          <w:szCs w:val="26"/>
        </w:rPr>
        <w:t>Социально</w:t>
      </w:r>
      <w:r w:rsidRPr="00920260">
        <w:rPr>
          <w:rFonts w:ascii="Times New Roman" w:hAnsi="Times New Roman"/>
          <w:bCs/>
          <w:color w:val="000000" w:themeColor="text1"/>
          <w:sz w:val="26"/>
          <w:szCs w:val="26"/>
        </w:rPr>
        <w:t>-экономическое развитие и инвестиции муниципального образования город Когалым»</w:t>
      </w:r>
    </w:p>
    <w:p w:rsidR="00064F4E" w:rsidRPr="00920260" w:rsidRDefault="00064F4E" w:rsidP="00064F4E">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064F4E" w:rsidRPr="00920260" w:rsidRDefault="00064F4E" w:rsidP="00896848">
      <w:pPr>
        <w:pStyle w:val="aa"/>
        <w:widowControl w:val="0"/>
        <w:numPr>
          <w:ilvl w:val="0"/>
          <w:numId w:val="3"/>
        </w:numPr>
        <w:autoSpaceDE w:val="0"/>
        <w:autoSpaceDN w:val="0"/>
        <w:adjustRightInd w:val="0"/>
        <w:spacing w:after="0" w:line="240" w:lineRule="auto"/>
        <w:jc w:val="center"/>
        <w:outlineLvl w:val="1"/>
        <w:rPr>
          <w:rFonts w:ascii="Times New Roman" w:hAnsi="Times New Roman"/>
          <w:b/>
          <w:color w:val="000000" w:themeColor="text1"/>
          <w:sz w:val="26"/>
          <w:szCs w:val="26"/>
        </w:rPr>
      </w:pPr>
      <w:r w:rsidRPr="00920260">
        <w:rPr>
          <w:rFonts w:ascii="Times New Roman" w:hAnsi="Times New Roman"/>
          <w:b/>
          <w:color w:val="000000" w:themeColor="text1"/>
          <w:sz w:val="26"/>
          <w:szCs w:val="26"/>
        </w:rPr>
        <w:t>Общие положения</w:t>
      </w:r>
      <w:r w:rsidR="00E07377" w:rsidRPr="00920260">
        <w:rPr>
          <w:rFonts w:ascii="Times New Roman" w:hAnsi="Times New Roman"/>
          <w:b/>
          <w:color w:val="000000" w:themeColor="text1"/>
          <w:sz w:val="26"/>
          <w:szCs w:val="26"/>
        </w:rPr>
        <w:t xml:space="preserve"> о предоставлении грантов</w:t>
      </w:r>
      <w:r w:rsidRPr="00920260">
        <w:rPr>
          <w:rFonts w:ascii="Times New Roman" w:hAnsi="Times New Roman"/>
          <w:b/>
          <w:color w:val="000000" w:themeColor="text1"/>
          <w:sz w:val="26"/>
          <w:szCs w:val="26"/>
        </w:rPr>
        <w:t>.</w:t>
      </w:r>
    </w:p>
    <w:p w:rsidR="00896848" w:rsidRPr="00920260" w:rsidRDefault="00896848" w:rsidP="00896848">
      <w:pPr>
        <w:pStyle w:val="aa"/>
        <w:widowControl w:val="0"/>
        <w:autoSpaceDE w:val="0"/>
        <w:autoSpaceDN w:val="0"/>
        <w:adjustRightInd w:val="0"/>
        <w:spacing w:after="0" w:line="240" w:lineRule="auto"/>
        <w:ind w:left="1211"/>
        <w:jc w:val="center"/>
        <w:outlineLvl w:val="1"/>
        <w:rPr>
          <w:rFonts w:ascii="Times New Roman" w:hAnsi="Times New Roman"/>
          <w:color w:val="000000" w:themeColor="text1"/>
          <w:sz w:val="26"/>
          <w:szCs w:val="26"/>
        </w:rPr>
      </w:pPr>
    </w:p>
    <w:p w:rsidR="00064F4E" w:rsidRPr="00920260" w:rsidRDefault="00064F4E" w:rsidP="00A1688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EC19B8" w:rsidRPr="00920260">
        <w:rPr>
          <w:rFonts w:ascii="Times New Roman" w:hAnsi="Times New Roman"/>
          <w:color w:val="000000" w:themeColor="text1"/>
          <w:sz w:val="26"/>
          <w:szCs w:val="26"/>
        </w:rPr>
        <w:t>1</w:t>
      </w:r>
      <w:r w:rsidRPr="00920260">
        <w:rPr>
          <w:rFonts w:ascii="Times New Roman" w:hAnsi="Times New Roman"/>
          <w:color w:val="000000" w:themeColor="text1"/>
          <w:sz w:val="26"/>
          <w:szCs w:val="26"/>
        </w:rPr>
        <w:t>. Порядок предоставления грантов в форме субсидий</w:t>
      </w:r>
      <w:r w:rsidR="002123E8"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(далее - Порядок), осуществляющих социально-значимые виды деятельности устанавливает категории получ</w:t>
      </w:r>
      <w:r w:rsidR="00C808DC" w:rsidRPr="00920260">
        <w:rPr>
          <w:rFonts w:ascii="Times New Roman" w:hAnsi="Times New Roman"/>
          <w:color w:val="000000" w:themeColor="text1"/>
          <w:sz w:val="26"/>
          <w:szCs w:val="26"/>
        </w:rPr>
        <w:t>ателей</w:t>
      </w:r>
      <w:r w:rsidRPr="00920260">
        <w:rPr>
          <w:rFonts w:ascii="Times New Roman" w:hAnsi="Times New Roman"/>
          <w:color w:val="000000" w:themeColor="text1"/>
          <w:sz w:val="26"/>
          <w:szCs w:val="26"/>
        </w:rPr>
        <w:t xml:space="preserve"> грантов, а также определяет цели, условия, объем, порядок предоставления и возврата грантов, в целях стимулирования и создания благоприятных условий для развития малого и среднего предпринимательства города Когалыма.</w:t>
      </w:r>
    </w:p>
    <w:p w:rsidR="00C60042" w:rsidRPr="00920260" w:rsidRDefault="00C60042" w:rsidP="00C6004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Порядок определяет критерии отбора и категории получателей </w:t>
      </w:r>
      <w:r w:rsidRPr="00920260">
        <w:rPr>
          <w:rFonts w:ascii="Times New Roman" w:hAnsi="Times New Roman"/>
          <w:color w:val="000000" w:themeColor="text1"/>
          <w:sz w:val="26"/>
          <w:szCs w:val="26"/>
        </w:rPr>
        <w:t>грантов в форме субсидий</w:t>
      </w:r>
      <w:r w:rsidRPr="00920260">
        <w:rPr>
          <w:rFonts w:ascii="Times New Roman" w:eastAsia="Calibri" w:hAnsi="Times New Roman"/>
          <w:color w:val="000000" w:themeColor="text1"/>
          <w:sz w:val="26"/>
          <w:szCs w:val="26"/>
          <w:lang w:eastAsia="en-US"/>
        </w:rPr>
        <w:t xml:space="preserve">, устанавливает условия и порядок предоставления </w:t>
      </w:r>
      <w:r w:rsidR="0024026A">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требования к отчетности, контролю за соблюдением условий, целей и порядка предоставления </w:t>
      </w:r>
      <w:r w:rsidR="0024026A">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и ответственности за их нарушение.</w:t>
      </w:r>
    </w:p>
    <w:p w:rsidR="00064F4E" w:rsidRPr="00920260" w:rsidRDefault="00064F4E" w:rsidP="00A1688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A0293A" w:rsidRPr="00920260">
        <w:rPr>
          <w:rFonts w:ascii="Times New Roman" w:hAnsi="Times New Roman"/>
          <w:color w:val="000000" w:themeColor="text1"/>
          <w:sz w:val="26"/>
          <w:szCs w:val="26"/>
        </w:rPr>
        <w:t>2</w:t>
      </w:r>
      <w:r w:rsidRPr="00920260">
        <w:rPr>
          <w:rFonts w:ascii="Times New Roman" w:hAnsi="Times New Roman"/>
          <w:color w:val="000000" w:themeColor="text1"/>
          <w:sz w:val="26"/>
          <w:szCs w:val="26"/>
        </w:rPr>
        <w:t xml:space="preserve">. </w:t>
      </w:r>
      <w:r w:rsidR="00C60042" w:rsidRPr="00920260">
        <w:rPr>
          <w:rFonts w:ascii="Times New Roman" w:hAnsi="Times New Roman"/>
          <w:color w:val="000000" w:themeColor="text1"/>
          <w:sz w:val="26"/>
          <w:szCs w:val="26"/>
        </w:rPr>
        <w:t>Грант в форме субсидии</w:t>
      </w:r>
      <w:r w:rsidRPr="00920260">
        <w:rPr>
          <w:rFonts w:ascii="Times New Roman" w:hAnsi="Times New Roman"/>
          <w:color w:val="000000" w:themeColor="text1"/>
          <w:sz w:val="26"/>
          <w:szCs w:val="26"/>
        </w:rPr>
        <w:t xml:space="preserve"> предоставляются субъектам малого и среднего предпринимательства </w:t>
      </w:r>
      <w:r w:rsidR="00A0293A" w:rsidRPr="00920260">
        <w:rPr>
          <w:rFonts w:ascii="Times New Roman" w:hAnsi="Times New Roman"/>
          <w:color w:val="000000" w:themeColor="text1"/>
          <w:sz w:val="26"/>
          <w:szCs w:val="26"/>
        </w:rPr>
        <w:t xml:space="preserve">на конкурсной основе </w:t>
      </w:r>
      <w:r w:rsidRPr="00920260">
        <w:rPr>
          <w:rFonts w:ascii="Times New Roman" w:hAnsi="Times New Roman"/>
          <w:color w:val="000000" w:themeColor="text1"/>
          <w:sz w:val="26"/>
          <w:szCs w:val="26"/>
        </w:rPr>
        <w:t xml:space="preserve">за счет средств бюджета города Когалыма, </w:t>
      </w:r>
      <w:r w:rsidR="00A0293A" w:rsidRPr="00920260">
        <w:rPr>
          <w:rFonts w:ascii="Times New Roman" w:hAnsi="Times New Roman"/>
          <w:color w:val="000000" w:themeColor="text1"/>
          <w:sz w:val="26"/>
          <w:szCs w:val="26"/>
        </w:rPr>
        <w:t>предусмотренных подпрограммой «Развитие малого и среднего предпринимательства»</w:t>
      </w:r>
      <w:r w:rsidR="00A0293A" w:rsidRPr="00920260">
        <w:rPr>
          <w:rFonts w:ascii="Times New Roman" w:hAnsi="Times New Roman"/>
          <w:color w:val="000000" w:themeColor="text1"/>
          <w:sz w:val="26"/>
          <w:szCs w:val="26"/>
          <w:lang w:eastAsia="en-US"/>
        </w:rPr>
        <w:t xml:space="preserve"> (далее – Подпрограмма)</w:t>
      </w:r>
      <w:r w:rsidR="00A0293A" w:rsidRPr="00920260">
        <w:rPr>
          <w:rFonts w:ascii="Times New Roman" w:hAnsi="Times New Roman"/>
          <w:color w:val="000000" w:themeColor="text1"/>
          <w:sz w:val="26"/>
          <w:szCs w:val="26"/>
        </w:rPr>
        <w:t xml:space="preserve"> муниципальной программы </w:t>
      </w:r>
      <w:r w:rsidR="00A0293A" w:rsidRPr="00920260">
        <w:rPr>
          <w:rFonts w:ascii="Times New Roman" w:hAnsi="Times New Roman"/>
          <w:color w:val="000000" w:themeColor="text1"/>
          <w:sz w:val="26"/>
          <w:szCs w:val="26"/>
          <w:lang w:eastAsia="en-US"/>
        </w:rPr>
        <w:t xml:space="preserve">«Социально-экономическое развитие и инвестиции муниципального образования город Когалым» (далее – Программа), </w:t>
      </w:r>
      <w:r w:rsidR="005B1117" w:rsidRPr="00920260">
        <w:rPr>
          <w:rFonts w:ascii="Times New Roman" w:hAnsi="Times New Roman"/>
          <w:color w:val="000000" w:themeColor="text1"/>
          <w:sz w:val="26"/>
          <w:szCs w:val="26"/>
        </w:rPr>
        <w:t>в пределах утве</w:t>
      </w:r>
      <w:r w:rsidR="0077485B" w:rsidRPr="00920260">
        <w:rPr>
          <w:rFonts w:ascii="Times New Roman" w:hAnsi="Times New Roman"/>
          <w:color w:val="000000" w:themeColor="text1"/>
          <w:sz w:val="26"/>
          <w:szCs w:val="26"/>
        </w:rPr>
        <w:t xml:space="preserve">ржденных бюджетных ассигнований, предусмотренных </w:t>
      </w:r>
      <w:r w:rsidRPr="00920260">
        <w:rPr>
          <w:rFonts w:ascii="Times New Roman" w:hAnsi="Times New Roman"/>
          <w:color w:val="000000" w:themeColor="text1"/>
          <w:sz w:val="26"/>
          <w:szCs w:val="26"/>
        </w:rPr>
        <w:t>в текущем финансовом году</w:t>
      </w:r>
      <w:r w:rsidR="0077485B" w:rsidRPr="00920260">
        <w:rPr>
          <w:rFonts w:ascii="Times New Roman" w:hAnsi="Times New Roman"/>
          <w:color w:val="000000" w:themeColor="text1"/>
          <w:sz w:val="26"/>
          <w:szCs w:val="26"/>
        </w:rPr>
        <w:t xml:space="preserve"> на данные цели</w:t>
      </w:r>
      <w:r w:rsidRPr="00920260">
        <w:rPr>
          <w:rFonts w:ascii="Times New Roman" w:hAnsi="Times New Roman"/>
          <w:color w:val="000000" w:themeColor="text1"/>
          <w:sz w:val="26"/>
          <w:szCs w:val="26"/>
        </w:rPr>
        <w:t xml:space="preserve">. </w:t>
      </w:r>
      <w:r w:rsidR="0024026A">
        <w:rPr>
          <w:rFonts w:ascii="Times New Roman" w:hAnsi="Times New Roman"/>
          <w:color w:val="000000" w:themeColor="text1"/>
          <w:sz w:val="26"/>
          <w:szCs w:val="26"/>
        </w:rPr>
        <w:t>Грант в форме субсидии</w:t>
      </w:r>
      <w:r w:rsidRPr="00920260">
        <w:rPr>
          <w:rFonts w:ascii="Times New Roman" w:hAnsi="Times New Roman"/>
          <w:color w:val="000000" w:themeColor="text1"/>
          <w:sz w:val="26"/>
          <w:szCs w:val="26"/>
        </w:rPr>
        <w:t xml:space="preserve"> предоставляются на условиях целевого софинансирования расходов, предусмотренных бизнес-планом </w:t>
      </w:r>
      <w:r w:rsidR="00C808DC" w:rsidRPr="00920260">
        <w:rPr>
          <w:rFonts w:ascii="Times New Roman" w:hAnsi="Times New Roman"/>
          <w:color w:val="000000" w:themeColor="text1"/>
          <w:sz w:val="26"/>
          <w:szCs w:val="26"/>
        </w:rPr>
        <w:t xml:space="preserve">Субъектов </w:t>
      </w:r>
      <w:r w:rsidRPr="00920260">
        <w:rPr>
          <w:rFonts w:ascii="Times New Roman" w:hAnsi="Times New Roman"/>
          <w:color w:val="000000" w:themeColor="text1"/>
          <w:sz w:val="26"/>
          <w:szCs w:val="26"/>
        </w:rPr>
        <w:t>по р</w:t>
      </w:r>
      <w:r w:rsidR="0077485B" w:rsidRPr="00920260">
        <w:rPr>
          <w:rFonts w:ascii="Times New Roman" w:hAnsi="Times New Roman"/>
          <w:color w:val="000000" w:themeColor="text1"/>
          <w:sz w:val="26"/>
          <w:szCs w:val="26"/>
        </w:rPr>
        <w:t>езультатам проведенного конкурсного отбора</w:t>
      </w:r>
      <w:r w:rsidRPr="00920260">
        <w:rPr>
          <w:rFonts w:ascii="Times New Roman" w:hAnsi="Times New Roman"/>
          <w:color w:val="000000" w:themeColor="text1"/>
          <w:sz w:val="26"/>
          <w:szCs w:val="26"/>
        </w:rPr>
        <w:t>.</w:t>
      </w:r>
    </w:p>
    <w:p w:rsidR="00C60042" w:rsidRPr="00920260" w:rsidRDefault="00A0293A" w:rsidP="00C60042">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1.3</w:t>
      </w:r>
      <w:r w:rsidR="00064F4E" w:rsidRPr="00920260">
        <w:rPr>
          <w:rFonts w:ascii="Times New Roman" w:hAnsi="Times New Roman"/>
          <w:color w:val="000000" w:themeColor="text1"/>
          <w:sz w:val="26"/>
          <w:szCs w:val="26"/>
        </w:rPr>
        <w:t xml:space="preserve">. </w:t>
      </w:r>
      <w:r w:rsidR="00C60042" w:rsidRPr="00920260">
        <w:rPr>
          <w:rFonts w:ascii="Times New Roman" w:hAnsi="Times New Roman" w:cs="Times New Roman"/>
          <w:color w:val="000000" w:themeColor="text1"/>
          <w:sz w:val="26"/>
          <w:szCs w:val="26"/>
        </w:rPr>
        <w:t xml:space="preserve">Информационная поддержка проведения отбора получателей </w:t>
      </w:r>
      <w:r w:rsidR="00C60042" w:rsidRPr="00920260">
        <w:rPr>
          <w:rFonts w:ascii="Times New Roman" w:hAnsi="Times New Roman"/>
          <w:color w:val="000000" w:themeColor="text1"/>
          <w:sz w:val="26"/>
          <w:szCs w:val="26"/>
        </w:rPr>
        <w:t>грантов в форме субсидий</w:t>
      </w:r>
      <w:r w:rsidR="00C60042" w:rsidRPr="00920260">
        <w:rPr>
          <w:rFonts w:ascii="Times New Roman" w:hAnsi="Times New Roman" w:cs="Times New Roman"/>
          <w:color w:val="000000" w:themeColor="text1"/>
          <w:sz w:val="26"/>
          <w:szCs w:val="26"/>
        </w:rPr>
        <w:t xml:space="preserve"> осуществляется через средства массовой информации и официальный сайт Администрации города Когалыма в информационно-телекоммуникационной сети «Интернет» (www.admkogalym.ru) (далее - средства массовой информации).</w:t>
      </w:r>
    </w:p>
    <w:p w:rsidR="00A0293A" w:rsidRPr="00920260" w:rsidRDefault="00064F4E" w:rsidP="00A1688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A0293A" w:rsidRPr="00920260">
        <w:rPr>
          <w:rFonts w:ascii="Times New Roman" w:hAnsi="Times New Roman"/>
          <w:color w:val="000000" w:themeColor="text1"/>
          <w:sz w:val="26"/>
          <w:szCs w:val="26"/>
        </w:rPr>
        <w:t>4</w:t>
      </w:r>
      <w:r w:rsidRPr="00920260">
        <w:rPr>
          <w:rFonts w:ascii="Times New Roman" w:hAnsi="Times New Roman"/>
          <w:color w:val="000000" w:themeColor="text1"/>
          <w:sz w:val="26"/>
          <w:szCs w:val="26"/>
        </w:rPr>
        <w:t xml:space="preserve">. Количество и сумма гранта по каждому </w:t>
      </w:r>
      <w:proofErr w:type="spellStart"/>
      <w:r w:rsidR="00C60042" w:rsidRPr="00920260">
        <w:rPr>
          <w:rFonts w:ascii="Times New Roman" w:hAnsi="Times New Roman"/>
          <w:color w:val="000000" w:themeColor="text1"/>
          <w:sz w:val="26"/>
          <w:szCs w:val="26"/>
        </w:rPr>
        <w:t>под</w:t>
      </w:r>
      <w:r w:rsidRPr="00920260">
        <w:rPr>
          <w:rFonts w:ascii="Times New Roman" w:hAnsi="Times New Roman"/>
          <w:color w:val="000000" w:themeColor="text1"/>
          <w:sz w:val="26"/>
          <w:szCs w:val="26"/>
        </w:rPr>
        <w:t>мероприятию</w:t>
      </w:r>
      <w:proofErr w:type="spellEnd"/>
      <w:r w:rsidRPr="00920260">
        <w:rPr>
          <w:rFonts w:ascii="Times New Roman" w:hAnsi="Times New Roman"/>
          <w:color w:val="000000" w:themeColor="text1"/>
          <w:sz w:val="26"/>
          <w:szCs w:val="26"/>
        </w:rPr>
        <w:t xml:space="preserve"> </w:t>
      </w:r>
      <w:r w:rsidR="00C60042" w:rsidRPr="00920260">
        <w:rPr>
          <w:rFonts w:ascii="Times New Roman" w:hAnsi="Times New Roman"/>
          <w:color w:val="000000" w:themeColor="text1"/>
          <w:sz w:val="26"/>
          <w:szCs w:val="26"/>
        </w:rPr>
        <w:t xml:space="preserve">Подпрограммы </w:t>
      </w:r>
      <w:r w:rsidRPr="00920260">
        <w:rPr>
          <w:rFonts w:ascii="Times New Roman" w:hAnsi="Times New Roman"/>
          <w:color w:val="000000" w:themeColor="text1"/>
          <w:sz w:val="26"/>
          <w:szCs w:val="26"/>
        </w:rPr>
        <w:t xml:space="preserve">определяется ежегодно </w:t>
      </w:r>
      <w:r w:rsidR="00EF5BC8" w:rsidRPr="00920260">
        <w:rPr>
          <w:rFonts w:ascii="Times New Roman" w:hAnsi="Times New Roman"/>
          <w:color w:val="000000" w:themeColor="text1"/>
          <w:sz w:val="26"/>
          <w:szCs w:val="26"/>
        </w:rPr>
        <w:t>управлением инвестиционной деятельности и развития предпринимательства Администрации города Когалыма</w:t>
      </w:r>
      <w:r w:rsidRPr="00920260">
        <w:rPr>
          <w:rFonts w:ascii="Times New Roman" w:hAnsi="Times New Roman"/>
          <w:color w:val="000000" w:themeColor="text1"/>
          <w:sz w:val="26"/>
          <w:szCs w:val="26"/>
        </w:rPr>
        <w:t xml:space="preserve">. </w:t>
      </w:r>
    </w:p>
    <w:p w:rsidR="00064F4E" w:rsidRPr="00920260" w:rsidRDefault="00A0293A" w:rsidP="00A1688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1.5</w:t>
      </w:r>
      <w:r w:rsidR="00064F4E" w:rsidRPr="00920260">
        <w:rPr>
          <w:rFonts w:ascii="Times New Roman" w:hAnsi="Times New Roman"/>
          <w:color w:val="000000" w:themeColor="text1"/>
          <w:sz w:val="26"/>
          <w:szCs w:val="26"/>
        </w:rPr>
        <w:t>. Основные понятия, используемые в настоящем Порядке.</w:t>
      </w:r>
    </w:p>
    <w:p w:rsidR="00064F4E" w:rsidRPr="00920260" w:rsidRDefault="00A0293A" w:rsidP="00A16888">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1.5</w:t>
      </w:r>
      <w:r w:rsidR="00064F4E" w:rsidRPr="00920260">
        <w:rPr>
          <w:rFonts w:ascii="Times New Roman" w:hAnsi="Times New Roman"/>
          <w:color w:val="000000" w:themeColor="text1"/>
          <w:sz w:val="26"/>
          <w:szCs w:val="26"/>
        </w:rPr>
        <w:t xml:space="preserve">.1. Субъект малого и среднего предпринимательства - хозяйствующий субъект, и осуществляющий свою деятельность на территории  муниципального образования город Когалым (далее – город Когалым), являющийся субъектом малого и среднего предпринимательства в соответствии с Федеральным </w:t>
      </w:r>
      <w:hyperlink r:id="rId26"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064F4E" w:rsidRPr="00920260">
          <w:rPr>
            <w:rFonts w:ascii="Times New Roman" w:hAnsi="Times New Roman"/>
            <w:color w:val="000000" w:themeColor="text1"/>
            <w:sz w:val="26"/>
            <w:szCs w:val="26"/>
          </w:rPr>
          <w:t>законом</w:t>
        </w:r>
      </w:hyperlink>
      <w:r w:rsidR="00064F4E" w:rsidRPr="00920260">
        <w:rPr>
          <w:rFonts w:ascii="Times New Roman" w:hAnsi="Times New Roman"/>
          <w:color w:val="000000" w:themeColor="text1"/>
          <w:sz w:val="26"/>
          <w:szCs w:val="26"/>
        </w:rPr>
        <w:t xml:space="preserve"> от 24</w:t>
      </w:r>
      <w:r w:rsidR="00113D46" w:rsidRPr="00920260">
        <w:rPr>
          <w:rFonts w:ascii="Times New Roman" w:hAnsi="Times New Roman"/>
          <w:color w:val="000000" w:themeColor="text1"/>
          <w:sz w:val="26"/>
          <w:szCs w:val="26"/>
        </w:rPr>
        <w:t>.07.</w:t>
      </w:r>
      <w:r w:rsidR="00064F4E" w:rsidRPr="00920260">
        <w:rPr>
          <w:rFonts w:ascii="Times New Roman" w:hAnsi="Times New Roman"/>
          <w:color w:val="000000" w:themeColor="text1"/>
          <w:sz w:val="26"/>
          <w:szCs w:val="26"/>
        </w:rPr>
        <w:t>2007 года №209-ФЗ «О развитии малого и среднего предпринимательства в Российской Федерации»</w:t>
      </w:r>
      <w:r w:rsidRPr="00920260">
        <w:rPr>
          <w:rFonts w:ascii="Times New Roman" w:hAnsi="Times New Roman"/>
          <w:color w:val="000000" w:themeColor="text1"/>
          <w:sz w:val="26"/>
          <w:szCs w:val="26"/>
        </w:rPr>
        <w:t xml:space="preserve"> (далее – Субъект)</w:t>
      </w:r>
      <w:r w:rsidR="00064F4E" w:rsidRPr="00920260">
        <w:rPr>
          <w:rFonts w:ascii="Times New Roman" w:hAnsi="Times New Roman"/>
          <w:color w:val="000000" w:themeColor="text1"/>
          <w:sz w:val="26"/>
          <w:szCs w:val="26"/>
        </w:rPr>
        <w:t>.</w:t>
      </w:r>
    </w:p>
    <w:p w:rsidR="00064F4E" w:rsidRPr="00920260" w:rsidRDefault="007E6742" w:rsidP="00A16888">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1.5</w:t>
      </w:r>
      <w:r w:rsidR="00064F4E" w:rsidRPr="00920260">
        <w:rPr>
          <w:rFonts w:ascii="Times New Roman" w:hAnsi="Times New Roman"/>
          <w:color w:val="000000" w:themeColor="text1"/>
          <w:sz w:val="26"/>
          <w:szCs w:val="26"/>
        </w:rPr>
        <w:t>.2. Грант в форме субсидии - форма средств бюджета города Когалыма</w:t>
      </w:r>
      <w:r w:rsidRPr="00920260">
        <w:rPr>
          <w:rFonts w:ascii="Times New Roman" w:hAnsi="Times New Roman"/>
          <w:color w:val="000000" w:themeColor="text1"/>
          <w:sz w:val="26"/>
          <w:szCs w:val="26"/>
        </w:rPr>
        <w:t xml:space="preserve"> (далее </w:t>
      </w:r>
      <w:r w:rsidR="0024026A">
        <w:rPr>
          <w:rFonts w:ascii="Times New Roman" w:hAnsi="Times New Roman"/>
          <w:color w:val="000000" w:themeColor="text1"/>
          <w:sz w:val="26"/>
          <w:szCs w:val="26"/>
        </w:rPr>
        <w:t>-</w:t>
      </w:r>
      <w:r w:rsidRPr="00920260">
        <w:rPr>
          <w:rFonts w:ascii="Times New Roman" w:hAnsi="Times New Roman"/>
          <w:color w:val="000000" w:themeColor="text1"/>
          <w:sz w:val="26"/>
          <w:szCs w:val="26"/>
        </w:rPr>
        <w:t xml:space="preserve"> </w:t>
      </w:r>
      <w:r w:rsidR="0024026A">
        <w:rPr>
          <w:rFonts w:ascii="Times New Roman" w:hAnsi="Times New Roman"/>
          <w:color w:val="000000" w:themeColor="text1"/>
          <w:sz w:val="26"/>
          <w:szCs w:val="26"/>
        </w:rPr>
        <w:t>Грант</w:t>
      </w:r>
      <w:r w:rsidRPr="00920260">
        <w:rPr>
          <w:rFonts w:ascii="Times New Roman" w:hAnsi="Times New Roman"/>
          <w:color w:val="000000" w:themeColor="text1"/>
          <w:sz w:val="26"/>
          <w:szCs w:val="26"/>
        </w:rPr>
        <w:t>),</w:t>
      </w:r>
      <w:r w:rsidR="00064F4E" w:rsidRPr="00920260">
        <w:rPr>
          <w:rFonts w:ascii="Times New Roman" w:hAnsi="Times New Roman"/>
          <w:color w:val="000000" w:themeColor="text1"/>
          <w:sz w:val="26"/>
          <w:szCs w:val="26"/>
        </w:rPr>
        <w:t xml:space="preserve"> </w:t>
      </w:r>
      <w:r w:rsidR="00857507" w:rsidRPr="00920260">
        <w:rPr>
          <w:rFonts w:ascii="Times New Roman" w:hAnsi="Times New Roman"/>
          <w:color w:val="000000" w:themeColor="text1"/>
          <w:sz w:val="26"/>
          <w:szCs w:val="26"/>
        </w:rPr>
        <w:t xml:space="preserve">предоставляемая </w:t>
      </w:r>
      <w:r w:rsidR="00064F4E" w:rsidRPr="00920260">
        <w:rPr>
          <w:rFonts w:ascii="Times New Roman" w:hAnsi="Times New Roman"/>
          <w:color w:val="000000" w:themeColor="text1"/>
          <w:sz w:val="26"/>
          <w:szCs w:val="26"/>
        </w:rPr>
        <w:t xml:space="preserve">субъектам малого и среднего предпринимательства в целях реализации конкретного проекта в результате </w:t>
      </w:r>
      <w:r w:rsidR="00C60042" w:rsidRPr="00920260">
        <w:rPr>
          <w:rFonts w:ascii="Times New Roman" w:hAnsi="Times New Roman"/>
          <w:color w:val="000000" w:themeColor="text1"/>
          <w:sz w:val="26"/>
          <w:szCs w:val="26"/>
        </w:rPr>
        <w:t>отбора получателей грантов в форме субсидий</w:t>
      </w:r>
      <w:r w:rsidR="00D926E5" w:rsidRPr="00920260">
        <w:rPr>
          <w:rFonts w:ascii="Times New Roman" w:hAnsi="Times New Roman"/>
          <w:color w:val="000000" w:themeColor="text1"/>
          <w:sz w:val="26"/>
          <w:szCs w:val="26"/>
        </w:rPr>
        <w:t xml:space="preserve"> (далее – </w:t>
      </w:r>
      <w:r w:rsidR="00C60042" w:rsidRPr="00920260">
        <w:rPr>
          <w:rFonts w:ascii="Times New Roman" w:hAnsi="Times New Roman"/>
          <w:color w:val="000000" w:themeColor="text1"/>
          <w:sz w:val="26"/>
          <w:szCs w:val="26"/>
        </w:rPr>
        <w:t>отбор</w:t>
      </w:r>
      <w:r w:rsidR="00D926E5" w:rsidRPr="00920260">
        <w:rPr>
          <w:rFonts w:ascii="Times New Roman" w:hAnsi="Times New Roman"/>
          <w:color w:val="000000" w:themeColor="text1"/>
          <w:sz w:val="26"/>
          <w:szCs w:val="26"/>
        </w:rPr>
        <w:t>)</w:t>
      </w:r>
      <w:r w:rsidR="00064F4E" w:rsidRPr="00920260">
        <w:rPr>
          <w:rFonts w:ascii="Times New Roman" w:hAnsi="Times New Roman"/>
          <w:color w:val="000000" w:themeColor="text1"/>
          <w:sz w:val="26"/>
          <w:szCs w:val="26"/>
        </w:rPr>
        <w:t xml:space="preserve"> на условиях долевого </w:t>
      </w:r>
      <w:r w:rsidR="00857507" w:rsidRPr="00920260">
        <w:rPr>
          <w:rFonts w:ascii="Times New Roman" w:hAnsi="Times New Roman"/>
          <w:color w:val="000000" w:themeColor="text1"/>
          <w:sz w:val="26"/>
          <w:szCs w:val="26"/>
        </w:rPr>
        <w:t>со</w:t>
      </w:r>
      <w:r w:rsidR="00064F4E" w:rsidRPr="00920260">
        <w:rPr>
          <w:rFonts w:ascii="Times New Roman" w:hAnsi="Times New Roman"/>
          <w:color w:val="000000" w:themeColor="text1"/>
          <w:sz w:val="26"/>
          <w:szCs w:val="26"/>
        </w:rPr>
        <w:t>финансирования целевых расходов Субъектов, связанных с осуществлением предпринимательской деятельности.</w:t>
      </w:r>
    </w:p>
    <w:p w:rsidR="00D80612" w:rsidRPr="00920260" w:rsidRDefault="00D80612" w:rsidP="00D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1.5.3. Участники отбора - Субъекты, отвечающие критериям отбора и категориям получателей субсидий, указанным в </w:t>
      </w:r>
      <w:hyperlink r:id="rId27" w:history="1">
        <w:r w:rsidRPr="00920260">
          <w:rPr>
            <w:rFonts w:ascii="Times New Roman" w:hAnsi="Times New Roman"/>
            <w:color w:val="000000" w:themeColor="text1"/>
            <w:sz w:val="26"/>
            <w:szCs w:val="26"/>
          </w:rPr>
          <w:t>пунктах 1.6</w:t>
        </w:r>
      </w:hyperlink>
      <w:r w:rsidRPr="00920260">
        <w:rPr>
          <w:rFonts w:ascii="Times New Roman" w:hAnsi="Times New Roman"/>
          <w:color w:val="000000" w:themeColor="text1"/>
          <w:sz w:val="26"/>
          <w:szCs w:val="26"/>
        </w:rPr>
        <w:t xml:space="preserve">, </w:t>
      </w:r>
      <w:hyperlink r:id="rId28" w:history="1">
        <w:r w:rsidRPr="00920260">
          <w:rPr>
            <w:rFonts w:ascii="Times New Roman" w:hAnsi="Times New Roman"/>
            <w:color w:val="000000" w:themeColor="text1"/>
            <w:sz w:val="26"/>
            <w:szCs w:val="26"/>
          </w:rPr>
          <w:t>1.7</w:t>
        </w:r>
      </w:hyperlink>
      <w:r w:rsidRPr="00920260">
        <w:rPr>
          <w:rFonts w:ascii="Times New Roman" w:hAnsi="Times New Roman"/>
          <w:color w:val="000000" w:themeColor="text1"/>
          <w:sz w:val="26"/>
          <w:szCs w:val="26"/>
        </w:rPr>
        <w:t xml:space="preserve"> настоящего Порядка (далее также получатели субсидий);</w:t>
      </w:r>
    </w:p>
    <w:p w:rsidR="00D80612" w:rsidRPr="00920260" w:rsidRDefault="00D80612" w:rsidP="00D80612">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w:t>
      </w:r>
      <w:r w:rsidR="00132972" w:rsidRPr="00920260">
        <w:rPr>
          <w:rFonts w:ascii="Times New Roman" w:hAnsi="Times New Roman" w:cs="Times New Roman"/>
          <w:color w:val="000000" w:themeColor="text1"/>
          <w:sz w:val="26"/>
          <w:szCs w:val="26"/>
        </w:rPr>
        <w:t>5</w:t>
      </w:r>
      <w:r w:rsidRPr="00920260">
        <w:rPr>
          <w:rFonts w:ascii="Times New Roman" w:hAnsi="Times New Roman" w:cs="Times New Roman"/>
          <w:color w:val="000000" w:themeColor="text1"/>
          <w:sz w:val="26"/>
          <w:szCs w:val="26"/>
        </w:rPr>
        <w:t>.5. Уполномоченный орган – управление инвестиционной деятельности и развития предпринимательства Администрации города Когалыма.</w:t>
      </w:r>
    </w:p>
    <w:p w:rsidR="00D80612" w:rsidRPr="00920260" w:rsidRDefault="00D80612" w:rsidP="00D80612">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132972" w:rsidRPr="00920260">
        <w:rPr>
          <w:rFonts w:ascii="Times New Roman" w:hAnsi="Times New Roman"/>
          <w:color w:val="000000" w:themeColor="text1"/>
          <w:sz w:val="26"/>
          <w:szCs w:val="26"/>
        </w:rPr>
        <w:t>5</w:t>
      </w:r>
      <w:r w:rsidRPr="00920260">
        <w:rPr>
          <w:rFonts w:ascii="Times New Roman" w:hAnsi="Times New Roman"/>
          <w:color w:val="000000" w:themeColor="text1"/>
          <w:sz w:val="26"/>
          <w:szCs w:val="26"/>
        </w:rPr>
        <w:t>.6.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D80612" w:rsidRPr="00920260" w:rsidRDefault="00D80612" w:rsidP="00D80612">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w:t>
      </w:r>
      <w:r w:rsidR="00132972" w:rsidRPr="00920260">
        <w:rPr>
          <w:rFonts w:ascii="Times New Roman" w:hAnsi="Times New Roman" w:cs="Times New Roman"/>
          <w:color w:val="000000" w:themeColor="text1"/>
          <w:sz w:val="26"/>
          <w:szCs w:val="26"/>
        </w:rPr>
        <w:t>5</w:t>
      </w:r>
      <w:r w:rsidRPr="00920260">
        <w:rPr>
          <w:rFonts w:ascii="Times New Roman" w:hAnsi="Times New Roman" w:cs="Times New Roman"/>
          <w:color w:val="000000" w:themeColor="text1"/>
          <w:sz w:val="26"/>
          <w:szCs w:val="26"/>
        </w:rPr>
        <w:t xml:space="preserve">.7. Получатель </w:t>
      </w:r>
      <w:r w:rsidR="00864E45">
        <w:rPr>
          <w:rFonts w:ascii="Times New Roman" w:hAnsi="Times New Roman" w:cs="Times New Roman"/>
          <w:color w:val="000000" w:themeColor="text1"/>
          <w:sz w:val="26"/>
          <w:szCs w:val="26"/>
        </w:rPr>
        <w:t>Гранта</w:t>
      </w:r>
      <w:r w:rsidRPr="00920260">
        <w:rPr>
          <w:rFonts w:ascii="Times New Roman" w:hAnsi="Times New Roman" w:cs="Times New Roman"/>
          <w:color w:val="000000" w:themeColor="text1"/>
          <w:sz w:val="26"/>
          <w:szCs w:val="26"/>
        </w:rPr>
        <w:t xml:space="preserve"> – Субъект, в отношении которого принято решение о предоставлении </w:t>
      </w:r>
      <w:r w:rsidR="0024026A">
        <w:rPr>
          <w:rFonts w:ascii="Times New Roman" w:hAnsi="Times New Roman" w:cs="Times New Roman"/>
          <w:color w:val="000000" w:themeColor="text1"/>
          <w:sz w:val="26"/>
          <w:szCs w:val="26"/>
        </w:rPr>
        <w:t>Грант</w:t>
      </w:r>
      <w:r w:rsidRPr="00920260">
        <w:rPr>
          <w:rFonts w:ascii="Times New Roman" w:hAnsi="Times New Roman" w:cs="Times New Roman"/>
          <w:color w:val="000000" w:themeColor="text1"/>
          <w:sz w:val="26"/>
          <w:szCs w:val="26"/>
        </w:rPr>
        <w:t xml:space="preserve">, заключивший договор с Администрацией города Когалыма о предоставлении </w:t>
      </w:r>
      <w:r w:rsidR="00864E45">
        <w:rPr>
          <w:rFonts w:ascii="Times New Roman" w:hAnsi="Times New Roman" w:cs="Times New Roman"/>
          <w:color w:val="000000" w:themeColor="text1"/>
          <w:sz w:val="26"/>
          <w:szCs w:val="26"/>
        </w:rPr>
        <w:t>Гранта</w:t>
      </w:r>
      <w:r w:rsidRPr="00920260">
        <w:rPr>
          <w:rFonts w:ascii="Times New Roman" w:hAnsi="Times New Roman" w:cs="Times New Roman"/>
          <w:color w:val="000000" w:themeColor="text1"/>
          <w:sz w:val="26"/>
          <w:szCs w:val="26"/>
        </w:rPr>
        <w:t xml:space="preserve"> в соответствии с условиями настоящего Порядка.</w:t>
      </w:r>
    </w:p>
    <w:p w:rsidR="00064F4E" w:rsidRPr="00920260" w:rsidRDefault="001F28DB" w:rsidP="00A1688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1.5.</w:t>
      </w:r>
      <w:r w:rsidR="00132972" w:rsidRPr="00920260">
        <w:rPr>
          <w:rFonts w:ascii="Times New Roman" w:hAnsi="Times New Roman"/>
          <w:color w:val="000000" w:themeColor="text1"/>
          <w:sz w:val="26"/>
          <w:szCs w:val="26"/>
        </w:rPr>
        <w:t>8</w:t>
      </w:r>
      <w:r w:rsidRPr="00920260">
        <w:rPr>
          <w:rFonts w:ascii="Times New Roman" w:hAnsi="Times New Roman"/>
          <w:color w:val="000000" w:themeColor="text1"/>
          <w:sz w:val="26"/>
          <w:szCs w:val="26"/>
        </w:rPr>
        <w:t>.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общества и осуществляемая в соответствии с условиями, предусмотренными статьей 24.1 Федерального закона от 24.07.2007 №209-ФЗ «О развитии малого и среднего предпринимательства в Российской Федерации» 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064F4E" w:rsidRPr="00920260" w:rsidRDefault="00812494" w:rsidP="00A1688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5</w:t>
      </w:r>
      <w:r w:rsidR="00064F4E" w:rsidRPr="00920260">
        <w:rPr>
          <w:rFonts w:ascii="Times New Roman" w:hAnsi="Times New Roman"/>
          <w:color w:val="000000" w:themeColor="text1"/>
          <w:sz w:val="26"/>
          <w:szCs w:val="26"/>
        </w:rPr>
        <w:t>.</w:t>
      </w:r>
      <w:r w:rsidR="00132972" w:rsidRPr="00920260">
        <w:rPr>
          <w:rFonts w:ascii="Times New Roman" w:hAnsi="Times New Roman"/>
          <w:color w:val="000000" w:themeColor="text1"/>
          <w:sz w:val="26"/>
          <w:szCs w:val="26"/>
        </w:rPr>
        <w:t>9</w:t>
      </w:r>
      <w:r w:rsidRPr="00920260">
        <w:rPr>
          <w:rFonts w:ascii="Times New Roman" w:hAnsi="Times New Roman"/>
          <w:color w:val="000000" w:themeColor="text1"/>
          <w:sz w:val="26"/>
          <w:szCs w:val="26"/>
        </w:rPr>
        <w:t>.</w:t>
      </w:r>
      <w:r w:rsidR="00064F4E" w:rsidRPr="00920260">
        <w:rPr>
          <w:rFonts w:ascii="Times New Roman" w:hAnsi="Times New Roman"/>
          <w:color w:val="000000" w:themeColor="text1"/>
          <w:sz w:val="26"/>
          <w:szCs w:val="26"/>
        </w:rPr>
        <w:t xml:space="preserve"> Молодежное предпринимательство – осуществление предпринимательской деятельности молодыми предпринимателями – физическими лицами в возрасте до 3</w:t>
      </w:r>
      <w:r w:rsidR="000C4D07">
        <w:rPr>
          <w:rFonts w:ascii="Times New Roman" w:hAnsi="Times New Roman"/>
          <w:color w:val="000000" w:themeColor="text1"/>
          <w:sz w:val="26"/>
          <w:szCs w:val="26"/>
        </w:rPr>
        <w:t>5</w:t>
      </w:r>
      <w:r w:rsidR="00064F4E" w:rsidRPr="00920260">
        <w:rPr>
          <w:rFonts w:ascii="Times New Roman" w:hAnsi="Times New Roman"/>
          <w:color w:val="000000" w:themeColor="text1"/>
          <w:sz w:val="26"/>
          <w:szCs w:val="26"/>
        </w:rPr>
        <w:t xml:space="preserve"> лет (включительно), юридическими лицами, в уставном (складочном) капитале которых доля, принадлежащая лицам в возрасте до 3</w:t>
      </w:r>
      <w:r w:rsidR="000C4D07">
        <w:rPr>
          <w:rFonts w:ascii="Times New Roman" w:hAnsi="Times New Roman"/>
          <w:color w:val="000000" w:themeColor="text1"/>
          <w:sz w:val="26"/>
          <w:szCs w:val="26"/>
        </w:rPr>
        <w:t>5</w:t>
      </w:r>
      <w:r w:rsidR="00064F4E" w:rsidRPr="00920260">
        <w:rPr>
          <w:rFonts w:ascii="Times New Roman" w:hAnsi="Times New Roman"/>
          <w:color w:val="000000" w:themeColor="text1"/>
          <w:sz w:val="26"/>
          <w:szCs w:val="26"/>
        </w:rPr>
        <w:t xml:space="preserve"> лет (включительно), составляет не менее 50%.</w:t>
      </w:r>
    </w:p>
    <w:p w:rsidR="00812494" w:rsidRPr="00920260" w:rsidRDefault="00812494" w:rsidP="00A16888">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5</w:t>
      </w:r>
      <w:r w:rsidR="00064F4E" w:rsidRPr="00920260">
        <w:rPr>
          <w:rFonts w:ascii="Times New Roman" w:hAnsi="Times New Roman"/>
          <w:color w:val="000000" w:themeColor="text1"/>
          <w:sz w:val="26"/>
          <w:szCs w:val="26"/>
        </w:rPr>
        <w:t>.</w:t>
      </w:r>
      <w:r w:rsidR="00132972" w:rsidRPr="00920260">
        <w:rPr>
          <w:rFonts w:ascii="Times New Roman" w:hAnsi="Times New Roman"/>
          <w:color w:val="000000" w:themeColor="text1"/>
          <w:sz w:val="26"/>
          <w:szCs w:val="26"/>
        </w:rPr>
        <w:t>10</w:t>
      </w:r>
      <w:r w:rsidRPr="00920260">
        <w:rPr>
          <w:rFonts w:ascii="Times New Roman" w:hAnsi="Times New Roman"/>
          <w:color w:val="000000" w:themeColor="text1"/>
          <w:sz w:val="26"/>
          <w:szCs w:val="26"/>
        </w:rPr>
        <w:t>.</w:t>
      </w:r>
      <w:r w:rsidR="00064F4E" w:rsidRPr="00920260">
        <w:rPr>
          <w:rFonts w:ascii="Times New Roman" w:hAnsi="Times New Roman"/>
          <w:color w:val="000000" w:themeColor="text1"/>
          <w:sz w:val="26"/>
          <w:szCs w:val="26"/>
        </w:rPr>
        <w:t xml:space="preserve"> Бизнес план - это документ, в котором описываются 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p w:rsidR="00D07064" w:rsidRDefault="00D07064" w:rsidP="00A16888">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1.5.</w:t>
      </w:r>
      <w:r w:rsidR="00132972" w:rsidRPr="00920260">
        <w:rPr>
          <w:rFonts w:ascii="Times New Roman" w:hAnsi="Times New Roman"/>
          <w:color w:val="000000" w:themeColor="text1"/>
          <w:sz w:val="26"/>
          <w:szCs w:val="26"/>
        </w:rPr>
        <w:t>11.</w:t>
      </w:r>
      <w:r w:rsidRPr="00920260">
        <w:rPr>
          <w:rFonts w:ascii="Times New Roman" w:hAnsi="Times New Roman"/>
          <w:color w:val="000000" w:themeColor="text1"/>
          <w:sz w:val="26"/>
          <w:szCs w:val="26"/>
        </w:rPr>
        <w:t xml:space="preserve"> Сделка - в соответствии с Гражданским кодексом Российской Федерации действия граждан и юридических лиц, направленные на установление, изменение или прекращение гражданских прав и обязанностей.</w:t>
      </w:r>
    </w:p>
    <w:p w:rsidR="0024026A" w:rsidRDefault="0024026A" w:rsidP="00A16888">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1.5.12. Креативное предпринимательство - </w:t>
      </w:r>
      <w:r w:rsidRPr="00920260">
        <w:rPr>
          <w:rFonts w:ascii="Times New Roman" w:hAnsi="Times New Roman"/>
          <w:color w:val="000000" w:themeColor="text1"/>
          <w:sz w:val="26"/>
          <w:szCs w:val="26"/>
        </w:rPr>
        <w:t>п</w:t>
      </w:r>
      <w:r>
        <w:rPr>
          <w:rFonts w:ascii="Times New Roman" w:hAnsi="Times New Roman"/>
          <w:color w:val="000000" w:themeColor="text1"/>
          <w:sz w:val="26"/>
          <w:szCs w:val="26"/>
        </w:rPr>
        <w:t xml:space="preserve">редпринимательская деятельность </w:t>
      </w:r>
      <w:r w:rsidRPr="00920260">
        <w:rPr>
          <w:rFonts w:ascii="Times New Roman" w:hAnsi="Times New Roman"/>
          <w:color w:val="000000" w:themeColor="text1"/>
          <w:sz w:val="26"/>
          <w:szCs w:val="26"/>
        </w:rPr>
        <w:t>по направлениям (сферам) креативных индустрий в соответствии с Закон Ханты-Мансийского автономного округа - Югры от 27.07.2020 № 70-оз «О креативных индустриях в Ханты-Мансий</w:t>
      </w:r>
      <w:r>
        <w:rPr>
          <w:rFonts w:ascii="Times New Roman" w:hAnsi="Times New Roman"/>
          <w:color w:val="000000" w:themeColor="text1"/>
          <w:sz w:val="26"/>
          <w:szCs w:val="26"/>
        </w:rPr>
        <w:t>ском автономном округе – Югре».</w:t>
      </w:r>
    </w:p>
    <w:p w:rsidR="00064F4E" w:rsidRPr="00920260" w:rsidRDefault="00064F4E" w:rsidP="00A1688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812494" w:rsidRPr="00920260">
        <w:rPr>
          <w:rFonts w:ascii="Times New Roman" w:hAnsi="Times New Roman"/>
          <w:color w:val="000000" w:themeColor="text1"/>
          <w:sz w:val="26"/>
          <w:szCs w:val="26"/>
        </w:rPr>
        <w:t>6.</w:t>
      </w:r>
      <w:r w:rsidRPr="00920260">
        <w:rPr>
          <w:rFonts w:ascii="Times New Roman" w:hAnsi="Times New Roman"/>
          <w:color w:val="000000" w:themeColor="text1"/>
          <w:sz w:val="26"/>
          <w:szCs w:val="26"/>
        </w:rPr>
        <w:t xml:space="preserve"> Основными целями </w:t>
      </w:r>
      <w:r w:rsidR="00132972" w:rsidRPr="00920260">
        <w:rPr>
          <w:rFonts w:ascii="Times New Roman" w:hAnsi="Times New Roman"/>
          <w:color w:val="000000" w:themeColor="text1"/>
          <w:sz w:val="26"/>
          <w:szCs w:val="26"/>
        </w:rPr>
        <w:t>отбора получателей субсидии</w:t>
      </w:r>
      <w:r w:rsidRPr="00920260">
        <w:rPr>
          <w:rFonts w:ascii="Times New Roman" w:hAnsi="Times New Roman"/>
          <w:color w:val="000000" w:themeColor="text1"/>
          <w:sz w:val="26"/>
          <w:szCs w:val="26"/>
        </w:rPr>
        <w:t xml:space="preserve"> являются:</w:t>
      </w:r>
    </w:p>
    <w:p w:rsidR="00341703" w:rsidRPr="00920260" w:rsidRDefault="00812494" w:rsidP="00A1688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6</w:t>
      </w:r>
      <w:r w:rsidR="00064F4E" w:rsidRPr="00920260">
        <w:rPr>
          <w:rFonts w:ascii="Times New Roman" w:hAnsi="Times New Roman"/>
          <w:color w:val="000000" w:themeColor="text1"/>
          <w:sz w:val="26"/>
          <w:szCs w:val="26"/>
        </w:rPr>
        <w:t>.1.</w:t>
      </w:r>
      <w:r w:rsidR="008E5862" w:rsidRPr="00920260">
        <w:rPr>
          <w:rFonts w:ascii="Times New Roman" w:hAnsi="Times New Roman"/>
          <w:color w:val="000000" w:themeColor="text1"/>
          <w:sz w:val="26"/>
          <w:szCs w:val="26"/>
        </w:rPr>
        <w:t xml:space="preserve"> </w:t>
      </w:r>
      <w:r w:rsidR="00341703" w:rsidRPr="00920260">
        <w:rPr>
          <w:rFonts w:ascii="Times New Roman" w:hAnsi="Times New Roman"/>
          <w:color w:val="000000" w:themeColor="text1"/>
          <w:sz w:val="26"/>
          <w:szCs w:val="26"/>
        </w:rPr>
        <w:t xml:space="preserve">Создание </w:t>
      </w:r>
      <w:r w:rsidR="00064F4E" w:rsidRPr="00920260">
        <w:rPr>
          <w:rFonts w:ascii="Times New Roman" w:hAnsi="Times New Roman"/>
          <w:color w:val="000000" w:themeColor="text1"/>
          <w:sz w:val="26"/>
          <w:szCs w:val="26"/>
        </w:rPr>
        <w:t xml:space="preserve">благоприятных условий для развития </w:t>
      </w:r>
      <w:r w:rsidR="00341703" w:rsidRPr="00920260">
        <w:rPr>
          <w:rFonts w:ascii="Times New Roman" w:hAnsi="Times New Roman"/>
          <w:color w:val="000000" w:themeColor="text1"/>
          <w:sz w:val="26"/>
          <w:szCs w:val="26"/>
        </w:rPr>
        <w:t xml:space="preserve">инвестиционного климата и </w:t>
      </w:r>
      <w:r w:rsidRPr="00920260">
        <w:rPr>
          <w:rFonts w:ascii="Times New Roman" w:hAnsi="Times New Roman"/>
          <w:color w:val="000000" w:themeColor="text1"/>
          <w:sz w:val="26"/>
          <w:szCs w:val="26"/>
        </w:rPr>
        <w:t xml:space="preserve">предпринимательства </w:t>
      </w:r>
      <w:r w:rsidR="00341703" w:rsidRPr="00920260">
        <w:rPr>
          <w:rFonts w:ascii="Times New Roman" w:hAnsi="Times New Roman"/>
          <w:color w:val="000000" w:themeColor="text1"/>
          <w:sz w:val="26"/>
          <w:szCs w:val="26"/>
        </w:rPr>
        <w:t>городе Когалыме.</w:t>
      </w:r>
    </w:p>
    <w:p w:rsidR="00341703" w:rsidRPr="00920260" w:rsidRDefault="008E5862" w:rsidP="00341703">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1.6.2. </w:t>
      </w:r>
      <w:r w:rsidR="00341703" w:rsidRPr="00920260">
        <w:rPr>
          <w:rFonts w:ascii="Times New Roman" w:hAnsi="Times New Roman"/>
          <w:color w:val="000000" w:themeColor="text1"/>
          <w:sz w:val="26"/>
          <w:szCs w:val="26"/>
        </w:rPr>
        <w:t>Обеспечение увеличения количества субъектов предпринимательства.</w:t>
      </w:r>
    </w:p>
    <w:p w:rsidR="00064F4E" w:rsidRPr="00920260" w:rsidRDefault="00812494"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6</w:t>
      </w:r>
      <w:r w:rsidR="00064F4E" w:rsidRPr="00920260">
        <w:rPr>
          <w:rFonts w:ascii="Times New Roman" w:hAnsi="Times New Roman"/>
          <w:color w:val="000000" w:themeColor="text1"/>
          <w:sz w:val="26"/>
          <w:szCs w:val="26"/>
        </w:rPr>
        <w:t>.</w:t>
      </w:r>
      <w:r w:rsidR="008E5862" w:rsidRPr="00920260">
        <w:rPr>
          <w:rFonts w:ascii="Times New Roman" w:hAnsi="Times New Roman"/>
          <w:color w:val="000000" w:themeColor="text1"/>
          <w:sz w:val="26"/>
          <w:szCs w:val="26"/>
        </w:rPr>
        <w:t>3</w:t>
      </w:r>
      <w:r w:rsidR="00064F4E" w:rsidRPr="00920260">
        <w:rPr>
          <w:rFonts w:ascii="Times New Roman" w:hAnsi="Times New Roman"/>
          <w:color w:val="000000" w:themeColor="text1"/>
          <w:sz w:val="26"/>
          <w:szCs w:val="26"/>
        </w:rPr>
        <w:t xml:space="preserve">. Обеспечение занятости и развитие </w:t>
      </w:r>
      <w:proofErr w:type="spellStart"/>
      <w:r w:rsidR="00064F4E" w:rsidRPr="00920260">
        <w:rPr>
          <w:rFonts w:ascii="Times New Roman" w:hAnsi="Times New Roman"/>
          <w:color w:val="000000" w:themeColor="text1"/>
          <w:sz w:val="26"/>
          <w:szCs w:val="26"/>
        </w:rPr>
        <w:t>самозанятости</w:t>
      </w:r>
      <w:proofErr w:type="spellEnd"/>
      <w:r w:rsidR="00064F4E" w:rsidRPr="00920260">
        <w:rPr>
          <w:rFonts w:ascii="Times New Roman" w:hAnsi="Times New Roman"/>
          <w:color w:val="000000" w:themeColor="text1"/>
          <w:sz w:val="26"/>
          <w:szCs w:val="26"/>
        </w:rPr>
        <w:t xml:space="preserve"> среди молодежи, стимулирование молодежи к осуществлению предпринимательской деятельности.</w:t>
      </w:r>
    </w:p>
    <w:p w:rsidR="00812494" w:rsidRPr="00920260" w:rsidRDefault="00812494"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Pr="00920260">
        <w:rPr>
          <w:rFonts w:ascii="Times New Roman" w:hAnsi="Times New Roman"/>
          <w:color w:val="000000" w:themeColor="text1"/>
          <w:sz w:val="26"/>
          <w:szCs w:val="26"/>
        </w:rPr>
        <w:t>6</w:t>
      </w:r>
      <w:r w:rsidR="00064F4E" w:rsidRPr="00920260">
        <w:rPr>
          <w:rFonts w:ascii="Times New Roman" w:hAnsi="Times New Roman"/>
          <w:color w:val="000000" w:themeColor="text1"/>
          <w:sz w:val="26"/>
          <w:szCs w:val="26"/>
        </w:rPr>
        <w:t>.</w:t>
      </w:r>
      <w:r w:rsidR="008E5862" w:rsidRPr="00920260">
        <w:rPr>
          <w:rFonts w:ascii="Times New Roman" w:hAnsi="Times New Roman"/>
          <w:color w:val="000000" w:themeColor="text1"/>
          <w:sz w:val="26"/>
          <w:szCs w:val="26"/>
        </w:rPr>
        <w:t>4</w:t>
      </w:r>
      <w:r w:rsidR="00064F4E" w:rsidRPr="00920260">
        <w:rPr>
          <w:rFonts w:ascii="Times New Roman" w:hAnsi="Times New Roman"/>
          <w:color w:val="000000" w:themeColor="text1"/>
          <w:sz w:val="26"/>
          <w:szCs w:val="26"/>
        </w:rPr>
        <w:t xml:space="preserve">. </w:t>
      </w:r>
      <w:r w:rsidR="008E5862" w:rsidRPr="00920260">
        <w:rPr>
          <w:rFonts w:ascii="Times New Roman" w:hAnsi="Times New Roman"/>
          <w:color w:val="000000" w:themeColor="text1"/>
          <w:sz w:val="26"/>
          <w:szCs w:val="26"/>
        </w:rPr>
        <w:t>Стимулирование к занятию предпринимательской деятельностью, п</w:t>
      </w:r>
      <w:r w:rsidRPr="00920260">
        <w:rPr>
          <w:rFonts w:ascii="Times New Roman" w:hAnsi="Times New Roman"/>
          <w:color w:val="000000" w:themeColor="text1"/>
          <w:sz w:val="26"/>
          <w:szCs w:val="26"/>
        </w:rPr>
        <w:t>оддержка предпринимательской активности</w:t>
      </w:r>
      <w:r w:rsidR="008E5862"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и инициатив.</w:t>
      </w:r>
    </w:p>
    <w:p w:rsidR="008E5862" w:rsidRPr="00920260" w:rsidRDefault="00812494"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w:t>
      </w:r>
      <w:r w:rsidR="00064F4E" w:rsidRPr="00920260">
        <w:rPr>
          <w:rFonts w:ascii="Times New Roman" w:hAnsi="Times New Roman"/>
          <w:color w:val="000000" w:themeColor="text1"/>
          <w:sz w:val="26"/>
          <w:szCs w:val="26"/>
        </w:rPr>
        <w:t>.</w:t>
      </w:r>
      <w:r w:rsidR="008E5862" w:rsidRPr="00920260">
        <w:rPr>
          <w:rFonts w:ascii="Times New Roman" w:hAnsi="Times New Roman"/>
          <w:color w:val="000000" w:themeColor="text1"/>
          <w:sz w:val="26"/>
          <w:szCs w:val="26"/>
        </w:rPr>
        <w:t>7</w:t>
      </w:r>
      <w:r w:rsidR="00064F4E" w:rsidRPr="00920260">
        <w:rPr>
          <w:rFonts w:ascii="Times New Roman" w:hAnsi="Times New Roman"/>
          <w:color w:val="000000" w:themeColor="text1"/>
          <w:sz w:val="26"/>
          <w:szCs w:val="26"/>
        </w:rPr>
        <w:t>. Основной задачей конкурса является формирование благоприятного общественного мнения предпринимательской деятельности, формирование успешного положительного образа в предпринимательской сфере.</w:t>
      </w:r>
    </w:p>
    <w:p w:rsidR="00132972" w:rsidRPr="00920260" w:rsidRDefault="00132972" w:rsidP="00132972">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1.8. Критерии отбора получателей субсидий, имеющих право на получение субсидий:</w:t>
      </w:r>
    </w:p>
    <w:p w:rsidR="00132972" w:rsidRPr="00920260" w:rsidRDefault="00132972"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осуществляющие хозяйственную деятельность на территории города Когалыма;</w:t>
      </w:r>
    </w:p>
    <w:p w:rsidR="00132972" w:rsidRPr="00920260" w:rsidRDefault="00132972" w:rsidP="00132972">
      <w:pPr>
        <w:spacing w:after="0" w:line="240" w:lineRule="auto"/>
        <w:ind w:firstLine="709"/>
        <w:jc w:val="both"/>
        <w:rPr>
          <w:rFonts w:ascii="Times New Roman" w:hAnsi="Times New Roman"/>
          <w:color w:val="000000" w:themeColor="text1"/>
          <w:sz w:val="26"/>
          <w:szCs w:val="26"/>
        </w:rPr>
      </w:pPr>
      <w:r w:rsidRPr="00920260">
        <w:rPr>
          <w:color w:val="000000" w:themeColor="text1"/>
          <w:szCs w:val="26"/>
        </w:rPr>
        <w:t xml:space="preserve">- </w:t>
      </w:r>
      <w:r w:rsidRPr="00920260">
        <w:rPr>
          <w:rFonts w:ascii="Times New Roman" w:hAnsi="Times New Roman"/>
          <w:color w:val="000000" w:themeColor="text1"/>
          <w:sz w:val="26"/>
          <w:szCs w:val="26"/>
        </w:rPr>
        <w:t>осуществляющие социально значимые (приоритетные) виды деятельности, по одному или нескольким из следующих направлений по возмещению части затрат:</w:t>
      </w:r>
    </w:p>
    <w:p w:rsidR="00132972" w:rsidRPr="00920260" w:rsidRDefault="00132972" w:rsidP="00132972">
      <w:pPr>
        <w:pStyle w:val="3"/>
        <w:keepNext w:val="0"/>
        <w:widowControl w:val="0"/>
        <w:ind w:firstLine="709"/>
        <w:rPr>
          <w:color w:val="000000" w:themeColor="text1"/>
        </w:rPr>
      </w:pPr>
      <w:r w:rsidRPr="00920260">
        <w:rPr>
          <w:color w:val="000000" w:themeColor="text1"/>
          <w:szCs w:val="26"/>
        </w:rPr>
        <w:t xml:space="preserve">1.9. </w:t>
      </w:r>
      <w:r w:rsidRPr="00920260">
        <w:rPr>
          <w:color w:val="000000" w:themeColor="text1"/>
        </w:rPr>
        <w:t xml:space="preserve">Категории получателей субсидий, имеющих право на получение субсидий: </w:t>
      </w:r>
    </w:p>
    <w:p w:rsidR="00132972" w:rsidRPr="00920260" w:rsidRDefault="00132972" w:rsidP="00132972">
      <w:pPr>
        <w:widowControl w:val="0"/>
        <w:autoSpaceDE w:val="0"/>
        <w:autoSpaceDN w:val="0"/>
        <w:adjustRightInd w:val="0"/>
        <w:spacing w:after="0" w:line="240" w:lineRule="auto"/>
        <w:ind w:firstLine="709"/>
        <w:contextualSpacing/>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Субъекты малого и среднего предпринимательства: юридические лица независимо от организационно-правовых форм (за исключением государственных </w:t>
      </w:r>
      <w:bookmarkStart w:id="6" w:name="_GoBack"/>
      <w:bookmarkEnd w:id="6"/>
      <w:r w:rsidRPr="00920260">
        <w:rPr>
          <w:rFonts w:ascii="Times New Roman" w:eastAsia="Calibri" w:hAnsi="Times New Roman"/>
          <w:color w:val="000000" w:themeColor="text1"/>
          <w:sz w:val="26"/>
          <w:szCs w:val="26"/>
          <w:lang w:eastAsia="en-US"/>
        </w:rPr>
        <w:t>(муниципальных) учреждений), индивидуальные предприниматели, самозанятые.</w:t>
      </w:r>
    </w:p>
    <w:p w:rsidR="00AE7282" w:rsidRPr="00AE7282" w:rsidRDefault="00132972" w:rsidP="00AE7282">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AE7282">
        <w:rPr>
          <w:rFonts w:ascii="Times New Roman" w:eastAsia="Calibri" w:hAnsi="Times New Roman"/>
          <w:color w:val="000000" w:themeColor="text1"/>
          <w:sz w:val="26"/>
          <w:szCs w:val="26"/>
          <w:lang w:eastAsia="en-US"/>
        </w:rPr>
        <w:t xml:space="preserve">1.10. Способом проведения отбора получателей субсидий является </w:t>
      </w:r>
      <w:r w:rsidR="00AE7282" w:rsidRPr="00AE7282">
        <w:rPr>
          <w:rFonts w:ascii="Times New Roman" w:eastAsia="Calibri" w:hAnsi="Times New Roman"/>
          <w:color w:val="000000" w:themeColor="text1"/>
          <w:sz w:val="26"/>
          <w:szCs w:val="26"/>
          <w:lang w:eastAsia="en-US"/>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r w:rsidR="00AE7282">
        <w:rPr>
          <w:rFonts w:ascii="Times New Roman" w:eastAsia="Calibri" w:hAnsi="Times New Roman"/>
          <w:color w:val="000000" w:themeColor="text1"/>
          <w:sz w:val="26"/>
          <w:szCs w:val="26"/>
          <w:lang w:eastAsia="en-US"/>
        </w:rPr>
        <w:t>.</w:t>
      </w:r>
    </w:p>
    <w:p w:rsidR="00132972" w:rsidRPr="00920260" w:rsidRDefault="00132972" w:rsidP="00132972">
      <w:pPr>
        <w:pStyle w:val="3"/>
        <w:keepNext w:val="0"/>
        <w:widowControl w:val="0"/>
        <w:ind w:firstLine="709"/>
        <w:rPr>
          <w:color w:val="000000" w:themeColor="text1"/>
        </w:rPr>
      </w:pPr>
      <w:r w:rsidRPr="00920260">
        <w:rPr>
          <w:color w:val="000000" w:themeColor="text1"/>
        </w:rPr>
        <w:t>1.11.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8E5862" w:rsidRPr="00920260" w:rsidRDefault="008E5862" w:rsidP="00064F4E">
      <w:pPr>
        <w:widowControl w:val="0"/>
        <w:autoSpaceDE w:val="0"/>
        <w:autoSpaceDN w:val="0"/>
        <w:adjustRightInd w:val="0"/>
        <w:spacing w:after="0" w:line="240" w:lineRule="auto"/>
        <w:ind w:firstLine="851"/>
        <w:jc w:val="both"/>
        <w:rPr>
          <w:rFonts w:ascii="Times New Roman" w:hAnsi="Times New Roman"/>
          <w:color w:val="000000" w:themeColor="text1"/>
          <w:sz w:val="26"/>
          <w:szCs w:val="26"/>
        </w:rPr>
      </w:pPr>
    </w:p>
    <w:p w:rsidR="00A16888" w:rsidRPr="00920260" w:rsidRDefault="003875D5" w:rsidP="006C7FC0">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r w:rsidRPr="00920260">
        <w:rPr>
          <w:rFonts w:ascii="Times New Roman" w:hAnsi="Times New Roman"/>
          <w:b/>
          <w:color w:val="000000" w:themeColor="text1"/>
          <w:sz w:val="26"/>
          <w:szCs w:val="26"/>
        </w:rPr>
        <w:t xml:space="preserve">2. </w:t>
      </w:r>
      <w:r w:rsidR="00E07377" w:rsidRPr="00920260">
        <w:rPr>
          <w:rFonts w:ascii="Times New Roman" w:hAnsi="Times New Roman"/>
          <w:b/>
          <w:color w:val="000000" w:themeColor="text1"/>
          <w:sz w:val="26"/>
          <w:szCs w:val="26"/>
        </w:rPr>
        <w:t xml:space="preserve">Порядок проведения отбора Субъектов </w:t>
      </w:r>
    </w:p>
    <w:p w:rsidR="006C7FC0" w:rsidRPr="00920260" w:rsidRDefault="00E07377" w:rsidP="006C7FC0">
      <w:pPr>
        <w:widowControl w:val="0"/>
        <w:autoSpaceDE w:val="0"/>
        <w:autoSpaceDN w:val="0"/>
        <w:adjustRightInd w:val="0"/>
        <w:spacing w:after="0" w:line="240" w:lineRule="auto"/>
        <w:ind w:firstLine="851"/>
        <w:jc w:val="center"/>
        <w:rPr>
          <w:rFonts w:ascii="Times New Roman" w:hAnsi="Times New Roman"/>
          <w:b/>
          <w:color w:val="000000" w:themeColor="text1"/>
          <w:sz w:val="26"/>
          <w:szCs w:val="26"/>
        </w:rPr>
      </w:pPr>
      <w:r w:rsidRPr="00920260">
        <w:rPr>
          <w:rFonts w:ascii="Times New Roman" w:hAnsi="Times New Roman"/>
          <w:b/>
          <w:color w:val="000000" w:themeColor="text1"/>
          <w:sz w:val="26"/>
          <w:szCs w:val="26"/>
        </w:rPr>
        <w:t>для предоставления им грантов.</w:t>
      </w:r>
    </w:p>
    <w:p w:rsidR="00AE7282" w:rsidRDefault="00132972" w:rsidP="00AE7282">
      <w:pPr>
        <w:pStyle w:val="3"/>
        <w:keepNext w:val="0"/>
        <w:widowControl w:val="0"/>
        <w:ind w:firstLine="993"/>
        <w:rPr>
          <w:color w:val="000000" w:themeColor="text1"/>
        </w:rPr>
      </w:pPr>
      <w:r w:rsidRPr="00920260">
        <w:rPr>
          <w:snapToGrid w:val="0"/>
          <w:color w:val="000000" w:themeColor="text1"/>
          <w:szCs w:val="26"/>
        </w:rPr>
        <w:t>2.1.</w:t>
      </w:r>
      <w:r w:rsidRPr="00920260">
        <w:rPr>
          <w:color w:val="000000" w:themeColor="text1"/>
        </w:rPr>
        <w:t xml:space="preserve"> </w:t>
      </w:r>
      <w:r w:rsidR="00AE7282">
        <w:rPr>
          <w:color w:val="000000" w:themeColor="text1"/>
        </w:rPr>
        <w:t xml:space="preserve">Грант предоставляется по результатам </w:t>
      </w:r>
      <w:r w:rsidR="00AE7282" w:rsidRPr="00AE7282">
        <w:rPr>
          <w:rFonts w:eastAsia="Calibri"/>
          <w:color w:val="000000" w:themeColor="text1"/>
          <w:szCs w:val="26"/>
          <w:lang w:eastAsia="en-US"/>
        </w:rPr>
        <w:t>конкурс</w:t>
      </w:r>
      <w:r w:rsidR="00AE7282">
        <w:rPr>
          <w:rFonts w:eastAsia="Calibri"/>
          <w:color w:val="000000" w:themeColor="text1"/>
          <w:szCs w:val="26"/>
          <w:lang w:eastAsia="en-US"/>
        </w:rPr>
        <w:t>а</w:t>
      </w:r>
      <w:r w:rsidR="00AE7282" w:rsidRPr="00AE7282">
        <w:rPr>
          <w:rFonts w:eastAsia="Calibri"/>
          <w:color w:val="000000" w:themeColor="text1"/>
          <w:szCs w:val="26"/>
          <w:lang w:eastAsia="en-US"/>
        </w:rPr>
        <w:t xml:space="preserve">, который проводится при определении получателя субсидии исходя из наилучших </w:t>
      </w:r>
      <w:r w:rsidR="00AE7282">
        <w:rPr>
          <w:rFonts w:eastAsia="Calibri"/>
          <w:color w:val="000000" w:themeColor="text1"/>
          <w:szCs w:val="26"/>
          <w:lang w:eastAsia="en-US"/>
        </w:rPr>
        <w:t xml:space="preserve">условий достижения результатов </w:t>
      </w:r>
      <w:r w:rsidR="00AE7282" w:rsidRPr="00AE7282">
        <w:rPr>
          <w:rFonts w:eastAsia="Calibri"/>
          <w:color w:val="000000" w:themeColor="text1"/>
          <w:szCs w:val="26"/>
          <w:lang w:eastAsia="en-US"/>
        </w:rPr>
        <w:t>предо</w:t>
      </w:r>
      <w:r w:rsidR="00AE7282">
        <w:rPr>
          <w:rFonts w:eastAsia="Calibri"/>
          <w:color w:val="000000" w:themeColor="text1"/>
          <w:szCs w:val="26"/>
          <w:lang w:eastAsia="en-US"/>
        </w:rPr>
        <w:t>ставления субсидии (далее – конкурсный отбор</w:t>
      </w:r>
      <w:r w:rsidR="00627171">
        <w:rPr>
          <w:rFonts w:eastAsia="Calibri"/>
          <w:color w:val="000000" w:themeColor="text1"/>
          <w:szCs w:val="26"/>
          <w:lang w:eastAsia="en-US"/>
        </w:rPr>
        <w:t>, отбор</w:t>
      </w:r>
      <w:r w:rsidR="00AE7282">
        <w:rPr>
          <w:rFonts w:eastAsia="Calibri"/>
          <w:color w:val="000000" w:themeColor="text1"/>
          <w:szCs w:val="26"/>
          <w:lang w:eastAsia="en-US"/>
        </w:rPr>
        <w:t>).</w:t>
      </w:r>
    </w:p>
    <w:p w:rsidR="00132972" w:rsidRPr="00920260" w:rsidRDefault="00132972" w:rsidP="00132972">
      <w:pPr>
        <w:autoSpaceDE w:val="0"/>
        <w:autoSpaceDN w:val="0"/>
        <w:adjustRightInd w:val="0"/>
        <w:spacing w:after="0" w:line="240" w:lineRule="auto"/>
        <w:ind w:firstLine="851"/>
        <w:jc w:val="both"/>
        <w:rPr>
          <w:rFonts w:ascii="Times New Roman" w:hAnsi="Times New Roman"/>
          <w:color w:val="000000" w:themeColor="text1"/>
          <w:sz w:val="26"/>
          <w:szCs w:val="26"/>
        </w:rPr>
      </w:pPr>
      <w:r w:rsidRPr="00920260">
        <w:rPr>
          <w:rFonts w:ascii="Times New Roman" w:hAnsi="Times New Roman"/>
          <w:bCs/>
          <w:color w:val="000000" w:themeColor="text1"/>
          <w:sz w:val="26"/>
          <w:szCs w:val="24"/>
        </w:rPr>
        <w:t xml:space="preserve">2.2. Уполномоченный орган размещает на едином портале и официальном сайте </w:t>
      </w:r>
      <w:r w:rsidRPr="00920260">
        <w:rPr>
          <w:rFonts w:ascii="Times New Roman" w:hAnsi="Times New Roman"/>
          <w:bCs/>
          <w:color w:val="000000" w:themeColor="text1"/>
          <w:spacing w:val="-6"/>
          <w:sz w:val="26"/>
          <w:szCs w:val="24"/>
        </w:rPr>
        <w:t>главного распорядителя как получателя бюджетных средств в информационно-телекоммуникационной сети «Интернет» (</w:t>
      </w:r>
      <w:r w:rsidRPr="00920260">
        <w:rPr>
          <w:rFonts w:ascii="Times New Roman" w:hAnsi="Times New Roman"/>
          <w:bCs/>
          <w:color w:val="000000" w:themeColor="text1"/>
          <w:spacing w:val="-6"/>
          <w:sz w:val="26"/>
          <w:szCs w:val="24"/>
          <w:lang w:val="en-US"/>
        </w:rPr>
        <w:t>www</w:t>
      </w:r>
      <w:r w:rsidRPr="00920260">
        <w:rPr>
          <w:rFonts w:ascii="Times New Roman" w:hAnsi="Times New Roman"/>
          <w:bCs/>
          <w:color w:val="000000" w:themeColor="text1"/>
          <w:spacing w:val="-6"/>
          <w:sz w:val="26"/>
          <w:szCs w:val="24"/>
        </w:rPr>
        <w:t>.</w:t>
      </w:r>
      <w:proofErr w:type="spellStart"/>
      <w:r w:rsidRPr="00920260">
        <w:rPr>
          <w:rFonts w:ascii="Times New Roman" w:hAnsi="Times New Roman"/>
          <w:bCs/>
          <w:color w:val="000000" w:themeColor="text1"/>
          <w:spacing w:val="-6"/>
          <w:sz w:val="26"/>
          <w:szCs w:val="24"/>
          <w:lang w:val="en-US"/>
        </w:rPr>
        <w:t>admkogalym</w:t>
      </w:r>
      <w:proofErr w:type="spellEnd"/>
      <w:r w:rsidRPr="00920260">
        <w:rPr>
          <w:rFonts w:ascii="Times New Roman" w:hAnsi="Times New Roman"/>
          <w:bCs/>
          <w:color w:val="000000" w:themeColor="text1"/>
          <w:spacing w:val="-6"/>
          <w:sz w:val="26"/>
          <w:szCs w:val="24"/>
        </w:rPr>
        <w:t>.</w:t>
      </w:r>
      <w:proofErr w:type="spellStart"/>
      <w:r w:rsidRPr="00920260">
        <w:rPr>
          <w:rFonts w:ascii="Times New Roman" w:hAnsi="Times New Roman"/>
          <w:bCs/>
          <w:color w:val="000000" w:themeColor="text1"/>
          <w:spacing w:val="-6"/>
          <w:sz w:val="26"/>
          <w:szCs w:val="24"/>
          <w:lang w:val="en-US"/>
        </w:rPr>
        <w:t>ru</w:t>
      </w:r>
      <w:proofErr w:type="spellEnd"/>
      <w:r w:rsidRPr="00920260">
        <w:rPr>
          <w:rFonts w:ascii="Times New Roman" w:hAnsi="Times New Roman"/>
          <w:bCs/>
          <w:color w:val="000000" w:themeColor="text1"/>
          <w:spacing w:val="-6"/>
          <w:sz w:val="26"/>
          <w:szCs w:val="24"/>
        </w:rPr>
        <w:t xml:space="preserve">) (далее – официальный сайт) </w:t>
      </w:r>
      <w:r w:rsidRPr="00920260">
        <w:rPr>
          <w:rFonts w:ascii="Times New Roman" w:hAnsi="Times New Roman"/>
          <w:bCs/>
          <w:color w:val="000000" w:themeColor="text1"/>
          <w:sz w:val="26"/>
          <w:szCs w:val="24"/>
        </w:rPr>
        <w:t xml:space="preserve">объявление о проведении </w:t>
      </w:r>
      <w:r w:rsidR="00627171">
        <w:rPr>
          <w:rFonts w:ascii="Times New Roman" w:hAnsi="Times New Roman"/>
          <w:bCs/>
          <w:color w:val="000000" w:themeColor="text1"/>
          <w:sz w:val="26"/>
          <w:szCs w:val="24"/>
        </w:rPr>
        <w:t xml:space="preserve">конкурсного </w:t>
      </w:r>
      <w:r w:rsidRPr="00920260">
        <w:rPr>
          <w:rFonts w:ascii="Times New Roman" w:hAnsi="Times New Roman"/>
          <w:bCs/>
          <w:color w:val="000000" w:themeColor="text1"/>
          <w:sz w:val="26"/>
          <w:szCs w:val="24"/>
        </w:rPr>
        <w:t xml:space="preserve">отбора </w:t>
      </w:r>
      <w:r w:rsidRPr="00920260">
        <w:rPr>
          <w:rFonts w:ascii="Times New Roman" w:hAnsi="Times New Roman"/>
          <w:color w:val="000000" w:themeColor="text1"/>
          <w:sz w:val="26"/>
          <w:szCs w:val="26"/>
        </w:rPr>
        <w:t>с указанием:</w:t>
      </w:r>
    </w:p>
    <w:p w:rsidR="00132972" w:rsidRPr="00920260" w:rsidRDefault="00132972" w:rsidP="00132972">
      <w:pPr>
        <w:spacing w:after="0" w:line="240" w:lineRule="auto"/>
        <w:ind w:firstLine="709"/>
        <w:jc w:val="both"/>
        <w:outlineLvl w:val="2"/>
        <w:rPr>
          <w:rFonts w:ascii="Times New Roman" w:hAnsi="Times New Roman"/>
          <w:bCs/>
          <w:color w:val="000000" w:themeColor="text1"/>
          <w:sz w:val="26"/>
          <w:szCs w:val="24"/>
        </w:rPr>
      </w:pPr>
      <w:r w:rsidRPr="00920260">
        <w:rPr>
          <w:rFonts w:ascii="Times New Roman" w:eastAsia="Calibri" w:hAnsi="Times New Roman"/>
          <w:color w:val="000000" w:themeColor="text1"/>
          <w:sz w:val="26"/>
          <w:szCs w:val="26"/>
          <w:lang w:eastAsia="en-US"/>
        </w:rPr>
        <w:t xml:space="preserve">1) сроков проведения </w:t>
      </w:r>
      <w:r w:rsidR="00627171">
        <w:rPr>
          <w:rFonts w:ascii="Times New Roman" w:eastAsia="Calibri" w:hAnsi="Times New Roman"/>
          <w:color w:val="000000" w:themeColor="text1"/>
          <w:sz w:val="26"/>
          <w:szCs w:val="26"/>
          <w:lang w:eastAsia="en-US"/>
        </w:rPr>
        <w:t xml:space="preserve">конкурсного </w:t>
      </w:r>
      <w:r w:rsidRPr="00920260">
        <w:rPr>
          <w:rFonts w:ascii="Times New Roman" w:eastAsia="Calibri" w:hAnsi="Times New Roman"/>
          <w:color w:val="000000" w:themeColor="text1"/>
          <w:sz w:val="26"/>
          <w:szCs w:val="26"/>
          <w:lang w:eastAsia="en-US"/>
        </w:rPr>
        <w:t>отбора (дата и время начала (окончания) подачи (приема) заявок участников</w:t>
      </w:r>
      <w:r w:rsidR="00627171">
        <w:rPr>
          <w:rFonts w:ascii="Times New Roman" w:eastAsia="Calibri" w:hAnsi="Times New Roman"/>
          <w:color w:val="000000" w:themeColor="text1"/>
          <w:sz w:val="26"/>
          <w:szCs w:val="26"/>
          <w:lang w:eastAsia="en-US"/>
        </w:rPr>
        <w:t xml:space="preserve"> конкурсного</w:t>
      </w:r>
      <w:r w:rsidRPr="00920260">
        <w:rPr>
          <w:rFonts w:ascii="Times New Roman" w:eastAsia="Calibri" w:hAnsi="Times New Roman"/>
          <w:color w:val="000000" w:themeColor="text1"/>
          <w:sz w:val="26"/>
          <w:szCs w:val="26"/>
          <w:lang w:eastAsia="en-US"/>
        </w:rPr>
        <w:t xml:space="preserve"> отбора), которые не могут быть меньше 30 календарных дней, следующих за днем размещения объявления о проведении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отбора;</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наименования, места нахождения, почтового адреса, адреса электронной почты, номера контактного телефона </w:t>
      </w:r>
      <w:r w:rsidRPr="00920260">
        <w:rPr>
          <w:rFonts w:ascii="Times New Roman" w:eastAsia="Calibri" w:hAnsi="Times New Roman"/>
          <w:color w:val="000000" w:themeColor="text1"/>
          <w:spacing w:val="-6"/>
          <w:sz w:val="26"/>
          <w:szCs w:val="26"/>
          <w:lang w:eastAsia="en-US"/>
        </w:rPr>
        <w:t>главного распорядителя как получателя бюджетных средств</w:t>
      </w:r>
      <w:r w:rsidRPr="00920260">
        <w:rPr>
          <w:rFonts w:ascii="Times New Roman" w:eastAsia="Calibri" w:hAnsi="Times New Roman"/>
          <w:color w:val="000000" w:themeColor="text1"/>
          <w:sz w:val="26"/>
          <w:szCs w:val="26"/>
          <w:lang w:eastAsia="en-US"/>
        </w:rPr>
        <w:t>;</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 результатов предоставления субсидии;</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w:t>
      </w:r>
      <w:r w:rsidR="00627171">
        <w:rPr>
          <w:rFonts w:ascii="Times New Roman" w:eastAsia="Calibri" w:hAnsi="Times New Roman"/>
          <w:color w:val="000000" w:themeColor="text1"/>
          <w:sz w:val="26"/>
          <w:szCs w:val="26"/>
          <w:lang w:eastAsia="en-US"/>
        </w:rPr>
        <w:t xml:space="preserve"> конкурсного</w:t>
      </w:r>
      <w:r w:rsidRPr="00920260">
        <w:rPr>
          <w:rFonts w:ascii="Times New Roman" w:eastAsia="Calibri" w:hAnsi="Times New Roman"/>
          <w:color w:val="000000" w:themeColor="text1"/>
          <w:sz w:val="26"/>
          <w:szCs w:val="26"/>
          <w:lang w:eastAsia="en-US"/>
        </w:rPr>
        <w:t xml:space="preserve"> отбора (при наличии технической возможности);</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5) требований к участникам</w:t>
      </w:r>
      <w:r w:rsidR="00627171">
        <w:rPr>
          <w:rFonts w:ascii="Times New Roman" w:eastAsia="Calibri" w:hAnsi="Times New Roman"/>
          <w:color w:val="000000" w:themeColor="text1"/>
          <w:sz w:val="26"/>
          <w:szCs w:val="26"/>
          <w:lang w:eastAsia="en-US"/>
        </w:rPr>
        <w:t xml:space="preserve"> конкурсного</w:t>
      </w:r>
      <w:r w:rsidRPr="00920260">
        <w:rPr>
          <w:rFonts w:ascii="Times New Roman" w:eastAsia="Calibri" w:hAnsi="Times New Roman"/>
          <w:color w:val="000000" w:themeColor="text1"/>
          <w:sz w:val="26"/>
          <w:szCs w:val="26"/>
          <w:lang w:eastAsia="en-US"/>
        </w:rPr>
        <w:t xml:space="preserve"> отбора в соответствии с пунктом 2.</w:t>
      </w:r>
      <w:hyperlink r:id="rId29" w:history="1">
        <w:r w:rsidRPr="00920260">
          <w:rPr>
            <w:rFonts w:ascii="Times New Roman" w:eastAsia="Calibri" w:hAnsi="Times New Roman"/>
            <w:color w:val="000000" w:themeColor="text1"/>
            <w:sz w:val="26"/>
            <w:szCs w:val="26"/>
            <w:lang w:eastAsia="en-US"/>
          </w:rPr>
          <w:t>3</w:t>
        </w:r>
      </w:hyperlink>
      <w:r w:rsidRPr="00920260">
        <w:rPr>
          <w:rFonts w:ascii="Times New Roman" w:eastAsia="Calibri" w:hAnsi="Times New Roman"/>
          <w:color w:val="000000" w:themeColor="text1"/>
          <w:sz w:val="26"/>
          <w:szCs w:val="26"/>
          <w:lang w:eastAsia="en-US"/>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6) порядка подачи заявок участниками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 xml:space="preserve">отбора и требований, предъявляемых к форме и содержанию заявок, подаваемых участниками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eastAsia="Calibri" w:hAnsi="Times New Roman"/>
          <w:color w:val="000000" w:themeColor="text1"/>
          <w:sz w:val="26"/>
          <w:szCs w:val="26"/>
          <w:lang w:eastAsia="en-US"/>
        </w:rPr>
        <w:t xml:space="preserve"> </w:t>
      </w:r>
      <w:r w:rsidRPr="00920260">
        <w:rPr>
          <w:rFonts w:ascii="Times New Roman" w:eastAsia="Calibri" w:hAnsi="Times New Roman"/>
          <w:color w:val="000000" w:themeColor="text1"/>
          <w:sz w:val="26"/>
          <w:szCs w:val="26"/>
          <w:lang w:eastAsia="en-US"/>
        </w:rPr>
        <w:t>отбора, предусмотренных пунктами 2.4-2.6 настоящего Порядка;</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7) порядка отзыва заявок участников</w:t>
      </w:r>
      <w:r w:rsidR="00627171">
        <w:rPr>
          <w:rFonts w:ascii="Times New Roman" w:hAnsi="Times New Roman"/>
          <w:color w:val="000000" w:themeColor="text1"/>
          <w:sz w:val="26"/>
          <w:szCs w:val="26"/>
        </w:rPr>
        <w:t xml:space="preserve"> </w:t>
      </w:r>
      <w:r w:rsidR="00627171">
        <w:rPr>
          <w:rFonts w:ascii="Times New Roman" w:eastAsia="Calibri" w:hAnsi="Times New Roman"/>
          <w:color w:val="000000" w:themeColor="text1"/>
          <w:sz w:val="26"/>
          <w:szCs w:val="26"/>
          <w:lang w:eastAsia="en-US"/>
        </w:rPr>
        <w:t>конкурсного</w:t>
      </w:r>
      <w:r w:rsidRPr="00920260">
        <w:rPr>
          <w:rFonts w:ascii="Times New Roman" w:hAnsi="Times New Roman"/>
          <w:color w:val="000000" w:themeColor="text1"/>
          <w:sz w:val="26"/>
          <w:szCs w:val="26"/>
        </w:rPr>
        <w:t xml:space="preserve"> отбора, порядка возврата заявок, участников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8) правил рассмотрения заявок участников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отбора, предусмотренных пунктом 2.12 настоящего Порядка;</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9) порядка предоставления участникам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отбора разъяснений положений объявления о проведении отбора, даты начала и окончания срока такого предоставления;</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10) срока, в течение которого получатель субсидии должен подписать договор о предоставлении субсидии (далее – Договор), предусмотренного пунктом 3.13 настоящего Порядка;</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11) условий признания получателя субсидии уклонившимся от заключения Соглашения, предусмотренных пунктом 3.14 настоящего Порядка;</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12) даты размещения результатов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p>
    <w:p w:rsidR="00132972" w:rsidRPr="00920260" w:rsidRDefault="00132972" w:rsidP="00132972">
      <w:pPr>
        <w:widowControl w:val="0"/>
        <w:spacing w:after="0" w:line="240" w:lineRule="auto"/>
        <w:ind w:firstLine="709"/>
        <w:jc w:val="both"/>
        <w:outlineLvl w:val="2"/>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 xml:space="preserve">2.3. Требования к участникам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hAnsi="Times New Roman"/>
          <w:bCs/>
          <w:color w:val="000000" w:themeColor="text1"/>
          <w:sz w:val="26"/>
          <w:szCs w:val="24"/>
        </w:rPr>
        <w:t xml:space="preserve"> </w:t>
      </w:r>
      <w:r w:rsidRPr="00920260">
        <w:rPr>
          <w:rFonts w:ascii="Times New Roman" w:hAnsi="Times New Roman"/>
          <w:bCs/>
          <w:color w:val="000000" w:themeColor="text1"/>
          <w:sz w:val="26"/>
          <w:szCs w:val="24"/>
        </w:rPr>
        <w:t>отбора, которым должен соответствовать участник отбора на дату подачи заявки:</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у участника </w:t>
      </w:r>
      <w:r w:rsidR="00627171">
        <w:rPr>
          <w:rFonts w:ascii="Times New Roman" w:eastAsia="Calibri" w:hAnsi="Times New Roman"/>
          <w:color w:val="000000" w:themeColor="text1"/>
          <w:sz w:val="26"/>
          <w:szCs w:val="26"/>
          <w:lang w:eastAsia="en-US"/>
        </w:rPr>
        <w:t>конкурсного</w:t>
      </w:r>
      <w:r w:rsidR="00627171" w:rsidRPr="00920260">
        <w:rPr>
          <w:rFonts w:ascii="Times New Roman" w:hAnsi="Times New Roman"/>
          <w:color w:val="000000" w:themeColor="text1"/>
          <w:sz w:val="26"/>
          <w:szCs w:val="26"/>
        </w:rPr>
        <w:t xml:space="preserve"> </w:t>
      </w:r>
      <w:r w:rsidRPr="00920260">
        <w:rPr>
          <w:rFonts w:ascii="Times New Roman" w:hAnsi="Times New Roman"/>
          <w:color w:val="000000" w:themeColor="text1"/>
          <w:sz w:val="26"/>
          <w:szCs w:val="26"/>
        </w:rPr>
        <w:t>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32972" w:rsidRPr="00920260" w:rsidRDefault="00132972" w:rsidP="00132972">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rsidR="00132972" w:rsidRPr="00920260" w:rsidRDefault="00132972" w:rsidP="00132972">
      <w:pPr>
        <w:widowControl w:val="0"/>
        <w:spacing w:after="0" w:line="240" w:lineRule="auto"/>
        <w:ind w:firstLine="709"/>
        <w:jc w:val="both"/>
        <w:outlineLvl w:val="2"/>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 xml:space="preserve">2.4. </w:t>
      </w:r>
      <w:r w:rsidRPr="00920260">
        <w:rPr>
          <w:rFonts w:ascii="Times New Roman" w:hAnsi="Times New Roman"/>
          <w:bCs/>
          <w:color w:val="000000" w:themeColor="text1"/>
          <w:sz w:val="26"/>
          <w:szCs w:val="24"/>
        </w:rPr>
        <w:tab/>
        <w:t xml:space="preserve">Для получения </w:t>
      </w:r>
      <w:r w:rsidR="00627171">
        <w:rPr>
          <w:rFonts w:ascii="Times New Roman" w:hAnsi="Times New Roman"/>
          <w:bCs/>
          <w:color w:val="000000" w:themeColor="text1"/>
          <w:sz w:val="26"/>
          <w:szCs w:val="24"/>
        </w:rPr>
        <w:t>гранта</w:t>
      </w:r>
      <w:r w:rsidRPr="00920260">
        <w:rPr>
          <w:rFonts w:ascii="Times New Roman" w:hAnsi="Times New Roman"/>
          <w:bCs/>
          <w:color w:val="000000" w:themeColor="text1"/>
          <w:sz w:val="26"/>
          <w:szCs w:val="24"/>
        </w:rPr>
        <w:t xml:space="preserve"> участники отбора предоставляют заявку на предоставление </w:t>
      </w:r>
      <w:r w:rsidR="00627171">
        <w:rPr>
          <w:rFonts w:ascii="Times New Roman" w:hAnsi="Times New Roman"/>
          <w:bCs/>
          <w:color w:val="000000" w:themeColor="text1"/>
          <w:sz w:val="26"/>
          <w:szCs w:val="24"/>
        </w:rPr>
        <w:t>гранта в форме субсидии (далее – заявка)</w:t>
      </w:r>
      <w:r w:rsidRPr="00920260">
        <w:rPr>
          <w:rFonts w:ascii="Times New Roman" w:hAnsi="Times New Roman"/>
          <w:bCs/>
          <w:color w:val="000000" w:themeColor="text1"/>
          <w:sz w:val="26"/>
          <w:szCs w:val="24"/>
        </w:rPr>
        <w:t xml:space="preserve"> и пакет документов, указанный в пункте 3.6 настоящего Порядка, лично или через уполномоченного представителя одним из способов:</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627171"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r w:rsidR="00627171">
        <w:rPr>
          <w:rFonts w:ascii="Times New Roman" w:eastAsia="Calibri" w:hAnsi="Times New Roman"/>
          <w:color w:val="000000" w:themeColor="text1"/>
          <w:sz w:val="26"/>
          <w:szCs w:val="26"/>
          <w:lang w:eastAsia="en-US"/>
        </w:rPr>
        <w:t>;</w:t>
      </w:r>
    </w:p>
    <w:p w:rsidR="00E84F7D" w:rsidRPr="00E84F7D" w:rsidRDefault="00627171" w:rsidP="00E84F7D">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 xml:space="preserve">3) </w:t>
      </w:r>
      <w:r w:rsidR="00E84F7D">
        <w:rPr>
          <w:rFonts w:ascii="Times New Roman" w:eastAsia="Calibri" w:hAnsi="Times New Roman"/>
          <w:color w:val="000000" w:themeColor="text1"/>
          <w:sz w:val="26"/>
          <w:szCs w:val="26"/>
          <w:lang w:eastAsia="en-US"/>
        </w:rPr>
        <w:t xml:space="preserve"> </w:t>
      </w:r>
      <w:r w:rsidR="00E84F7D">
        <w:rPr>
          <w:rFonts w:ascii="Times New Roman" w:hAnsi="Times New Roman"/>
          <w:sz w:val="26"/>
          <w:szCs w:val="26"/>
        </w:rPr>
        <w:t xml:space="preserve">в филиал Автономного учреждения Ханты-Мансийского автономного округа – Югры </w:t>
      </w:r>
      <w:r w:rsidR="00E84F7D" w:rsidRPr="00627171">
        <w:rPr>
          <w:rFonts w:ascii="Times New Roman" w:eastAsia="Calibri" w:hAnsi="Times New Roman"/>
          <w:color w:val="000000" w:themeColor="text1"/>
          <w:sz w:val="26"/>
          <w:szCs w:val="26"/>
          <w:lang w:eastAsia="en-US"/>
        </w:rPr>
        <w:t xml:space="preserve">многофункциональный центр предоставления государственных и муниципальных услуг (далее - МФЦ), расположенного по </w:t>
      </w:r>
      <w:r w:rsidR="00E84F7D" w:rsidRPr="00E84F7D">
        <w:rPr>
          <w:rFonts w:ascii="Times New Roman" w:eastAsia="Calibri" w:hAnsi="Times New Roman"/>
          <w:color w:val="000000" w:themeColor="text1"/>
          <w:sz w:val="26"/>
          <w:szCs w:val="26"/>
          <w:lang w:eastAsia="en-US"/>
        </w:rPr>
        <w:t xml:space="preserve">адресу </w:t>
      </w:r>
      <w:r w:rsidR="00E84F7D" w:rsidRPr="00E84F7D">
        <w:rPr>
          <w:rFonts w:ascii="Times New Roman" w:eastAsia="Calibri" w:hAnsi="Times New Roman"/>
          <w:bCs/>
          <w:color w:val="000000" w:themeColor="text1"/>
          <w:sz w:val="26"/>
          <w:szCs w:val="26"/>
          <w:lang w:eastAsia="en-US"/>
        </w:rPr>
        <w:t>город Когалым, ул. Мира, д. 15</w:t>
      </w:r>
      <w:r w:rsidR="00E84F7D" w:rsidRPr="00E84F7D">
        <w:rPr>
          <w:rFonts w:ascii="Times New Roman" w:eastAsia="Calibri" w:hAnsi="Times New Roman"/>
          <w:color w:val="000000" w:themeColor="text1"/>
          <w:sz w:val="26"/>
          <w:szCs w:val="26"/>
          <w:lang w:eastAsia="en-US"/>
        </w:rPr>
        <w:t xml:space="preserve">. </w:t>
      </w:r>
    </w:p>
    <w:p w:rsidR="00132972" w:rsidRPr="00920260" w:rsidRDefault="00132972" w:rsidP="00132972">
      <w:pPr>
        <w:autoSpaceDE w:val="0"/>
        <w:autoSpaceDN w:val="0"/>
        <w:adjustRightInd w:val="0"/>
        <w:spacing w:after="0" w:line="240" w:lineRule="auto"/>
        <w:ind w:firstLine="540"/>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132972" w:rsidRPr="00BB61C4" w:rsidRDefault="00132972" w:rsidP="00132972">
      <w:pPr>
        <w:spacing w:after="0" w:line="240" w:lineRule="auto"/>
        <w:ind w:firstLine="709"/>
        <w:jc w:val="both"/>
        <w:rPr>
          <w:rFonts w:ascii="Times New Roman" w:hAnsi="Times New Roman"/>
          <w:bCs/>
          <w:color w:val="000000" w:themeColor="text1"/>
          <w:sz w:val="26"/>
          <w:szCs w:val="24"/>
        </w:rPr>
      </w:pPr>
      <w:r w:rsidRPr="00BB61C4">
        <w:rPr>
          <w:rFonts w:ascii="Times New Roman" w:hAnsi="Times New Roman"/>
          <w:bCs/>
          <w:color w:val="000000" w:themeColor="text1"/>
          <w:sz w:val="26"/>
          <w:szCs w:val="24"/>
        </w:rPr>
        <w:t>2.5. Субъекты могут претендовать на получение финансовой поддержки по 5 (пяти) подмероприятиям (направлениям) финансовой поддержки в рамках одного мероприятия (на усмотрение Субъекта) в текущем финансовом году, при условии соответствия предъявляемым требованиям.</w:t>
      </w:r>
    </w:p>
    <w:p w:rsidR="00132972" w:rsidRPr="00920260" w:rsidRDefault="00132972" w:rsidP="00132972">
      <w:pPr>
        <w:spacing w:after="0" w:line="240" w:lineRule="auto"/>
        <w:ind w:firstLine="709"/>
        <w:jc w:val="both"/>
        <w:rPr>
          <w:rFonts w:ascii="Times New Roman" w:hAnsi="Times New Roman"/>
          <w:bCs/>
          <w:color w:val="000000" w:themeColor="text1"/>
          <w:sz w:val="26"/>
          <w:szCs w:val="24"/>
        </w:rPr>
      </w:pPr>
      <w:r w:rsidRPr="00BB61C4">
        <w:rPr>
          <w:rFonts w:ascii="Times New Roman" w:hAnsi="Times New Roman"/>
          <w:bCs/>
          <w:color w:val="000000" w:themeColor="text1"/>
          <w:sz w:val="26"/>
          <w:szCs w:val="24"/>
        </w:rPr>
        <w:t>2.6. Заявка, включающая согласие на публикацию</w:t>
      </w:r>
      <w:r w:rsidRPr="00920260">
        <w:rPr>
          <w:rFonts w:ascii="Times New Roman" w:hAnsi="Times New Roman"/>
          <w:bCs/>
          <w:color w:val="000000" w:themeColor="text1"/>
          <w:sz w:val="26"/>
          <w:szCs w:val="24"/>
        </w:rPr>
        <w:t xml:space="preserve">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w:t>
      </w:r>
      <w:r w:rsidR="00E84F7D">
        <w:rPr>
          <w:rFonts w:ascii="Times New Roman" w:hAnsi="Times New Roman"/>
          <w:bCs/>
          <w:color w:val="000000" w:themeColor="text1"/>
          <w:sz w:val="26"/>
          <w:szCs w:val="24"/>
        </w:rPr>
        <w:t xml:space="preserve">конкурсного </w:t>
      </w:r>
      <w:r w:rsidRPr="00920260">
        <w:rPr>
          <w:rFonts w:ascii="Times New Roman" w:hAnsi="Times New Roman"/>
          <w:bCs/>
          <w:color w:val="000000" w:themeColor="text1"/>
          <w:sz w:val="26"/>
          <w:szCs w:val="24"/>
        </w:rPr>
        <w:t>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№1 к настоящему Порядку.</w:t>
      </w:r>
    </w:p>
    <w:p w:rsidR="00132972" w:rsidRPr="00920260" w:rsidRDefault="00132972" w:rsidP="00132972">
      <w:pPr>
        <w:widowControl w:val="0"/>
        <w:tabs>
          <w:tab w:val="left" w:pos="851"/>
        </w:tabs>
        <w:autoSpaceDE w:val="0"/>
        <w:autoSpaceDN w:val="0"/>
        <w:adjustRightInd w:val="0"/>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132972" w:rsidRPr="00920260" w:rsidRDefault="00132972" w:rsidP="00132972">
      <w:pPr>
        <w:spacing w:after="0" w:line="240" w:lineRule="auto"/>
        <w:ind w:firstLine="709"/>
        <w:jc w:val="both"/>
        <w:rPr>
          <w:rFonts w:ascii="Times New Roman" w:hAnsi="Times New Roman"/>
          <w:bCs/>
          <w:color w:val="000000" w:themeColor="text1"/>
          <w:sz w:val="26"/>
          <w:szCs w:val="24"/>
        </w:rPr>
      </w:pPr>
      <w:r w:rsidRPr="00920260">
        <w:rPr>
          <w:rFonts w:ascii="Times New Roman" w:hAnsi="Times New Roman"/>
          <w:bCs/>
          <w:color w:val="000000" w:themeColor="text1"/>
          <w:sz w:val="26"/>
          <w:szCs w:val="24"/>
        </w:rPr>
        <w:t>В случае отсутствии заявок на предоставление субсидии, либо поступления заявок и комплектов документов, подтверждающих фактически произведенные и документально подтвержденные расходы субъектов, в меньшем объеме средств, предусмотренных в бюджете города Когалыма в текущем финансовом году на данные цели, Уполномоченный орган повторно объявляет прием документов.</w:t>
      </w:r>
    </w:p>
    <w:p w:rsidR="00132972" w:rsidRPr="00920260" w:rsidRDefault="00132972" w:rsidP="00132972">
      <w:pPr>
        <w:pStyle w:val="3"/>
        <w:keepNext w:val="0"/>
        <w:widowControl w:val="0"/>
        <w:ind w:firstLine="709"/>
        <w:rPr>
          <w:color w:val="000000" w:themeColor="text1"/>
        </w:rPr>
      </w:pPr>
      <w:r w:rsidRPr="00920260">
        <w:rPr>
          <w:color w:val="000000" w:themeColor="text1"/>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132972" w:rsidRPr="00524AFC" w:rsidRDefault="00132972" w:rsidP="00524AFC">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524AFC">
        <w:rPr>
          <w:rFonts w:ascii="Times New Roman" w:eastAsia="Calibri" w:hAnsi="Times New Roman"/>
          <w:color w:val="000000" w:themeColor="text1"/>
          <w:sz w:val="26"/>
          <w:szCs w:val="26"/>
          <w:lang w:eastAsia="en-US"/>
        </w:rPr>
        <w:t xml:space="preserve">2.8. Участник отбора вправе отозвать заявку, внести изменения в заявку не позднее, чем за 1 (один) рабочий день до даты проведения заседания комиссии </w:t>
      </w:r>
      <w:r w:rsidR="00E84F7D" w:rsidRPr="00524AFC">
        <w:rPr>
          <w:rFonts w:ascii="Times New Roman" w:eastAsia="Calibri" w:hAnsi="Times New Roman"/>
          <w:color w:val="000000" w:themeColor="text1"/>
          <w:sz w:val="26"/>
          <w:szCs w:val="26"/>
          <w:lang w:eastAsia="en-US"/>
        </w:rPr>
        <w:t xml:space="preserve">для рассмотрения и оценки заявок участников </w:t>
      </w:r>
      <w:r w:rsidR="00524AFC" w:rsidRPr="00524AFC">
        <w:rPr>
          <w:rFonts w:ascii="Times New Roman" w:eastAsia="Calibri" w:hAnsi="Times New Roman"/>
          <w:color w:val="000000" w:themeColor="text1"/>
          <w:sz w:val="26"/>
          <w:szCs w:val="26"/>
          <w:lang w:eastAsia="en-US"/>
        </w:rPr>
        <w:t xml:space="preserve">конкурсного </w:t>
      </w:r>
      <w:r w:rsidR="00E84F7D" w:rsidRPr="00524AFC">
        <w:rPr>
          <w:rFonts w:ascii="Times New Roman" w:eastAsia="Calibri" w:hAnsi="Times New Roman"/>
          <w:color w:val="000000" w:themeColor="text1"/>
          <w:sz w:val="26"/>
          <w:szCs w:val="26"/>
          <w:lang w:eastAsia="en-US"/>
        </w:rPr>
        <w:t>отбора</w:t>
      </w:r>
      <w:r w:rsidR="00524AFC">
        <w:rPr>
          <w:rFonts w:ascii="Times New Roman" w:eastAsia="Calibri" w:hAnsi="Times New Roman"/>
          <w:color w:val="000000" w:themeColor="text1"/>
          <w:sz w:val="26"/>
          <w:szCs w:val="26"/>
          <w:lang w:eastAsia="en-US"/>
        </w:rPr>
        <w:t xml:space="preserve"> (далее – Комиссия) </w:t>
      </w:r>
      <w:r w:rsidRPr="00524AFC">
        <w:rPr>
          <w:rFonts w:ascii="Times New Roman" w:eastAsia="Calibri" w:hAnsi="Times New Roman"/>
          <w:color w:val="000000" w:themeColor="text1"/>
          <w:sz w:val="26"/>
          <w:szCs w:val="26"/>
          <w:lang w:eastAsia="en-US"/>
        </w:rPr>
        <w:t xml:space="preserve">посредством предоставления заявления об отзыве заявки (внесении изменений в заявку) в произвольной форме в отдел делопроизводства.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2.11. Уполномоченный орган формирует единый список участников </w:t>
      </w:r>
      <w:r w:rsidR="00E84F7D">
        <w:rPr>
          <w:rFonts w:ascii="Times New Roman" w:eastAsia="Calibri" w:hAnsi="Times New Roman"/>
          <w:color w:val="000000" w:themeColor="text1"/>
          <w:sz w:val="26"/>
          <w:szCs w:val="26"/>
          <w:lang w:eastAsia="en-US"/>
        </w:rPr>
        <w:t xml:space="preserve">конкурсного </w:t>
      </w:r>
      <w:r w:rsidRPr="00920260">
        <w:rPr>
          <w:rFonts w:ascii="Times New Roman" w:eastAsia="Calibri" w:hAnsi="Times New Roman"/>
          <w:color w:val="000000" w:themeColor="text1"/>
          <w:sz w:val="26"/>
          <w:szCs w:val="26"/>
          <w:lang w:eastAsia="en-US"/>
        </w:rPr>
        <w:t xml:space="preserve">отбора на текущий финансовый год в хронологической последовательности согласно дате и времени регистрации заявки.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В случае внесения изменений в заявку в единый список участников </w:t>
      </w:r>
      <w:r w:rsidR="00E84F7D">
        <w:rPr>
          <w:rFonts w:ascii="Times New Roman" w:eastAsia="Calibri" w:hAnsi="Times New Roman"/>
          <w:color w:val="000000" w:themeColor="text1"/>
          <w:sz w:val="26"/>
          <w:szCs w:val="26"/>
          <w:lang w:eastAsia="en-US"/>
        </w:rPr>
        <w:t xml:space="preserve">конкурсного </w:t>
      </w:r>
      <w:r w:rsidRPr="00920260">
        <w:rPr>
          <w:rFonts w:ascii="Times New Roman" w:eastAsia="Calibri" w:hAnsi="Times New Roman"/>
          <w:color w:val="000000" w:themeColor="text1"/>
          <w:sz w:val="26"/>
          <w:szCs w:val="26"/>
          <w:lang w:eastAsia="en-US"/>
        </w:rPr>
        <w:t xml:space="preserve">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Уполномоченный орган в течение 5 (пяти) рабочих дней с даты регистрации заявки: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следующие документы (сведения):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сведения о состоянии расчетов по страховым взносам, пеням и штрафам плательщика страховых взносов (в Фонд социального страхования);</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 запрашивает в структурных подразделениях Администрации города Когалыма, следующие сведения:</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r:id="rId30" w:history="1">
        <w:r w:rsidRPr="00920260">
          <w:rPr>
            <w:rFonts w:ascii="Times New Roman" w:eastAsia="Calibri" w:hAnsi="Times New Roman"/>
            <w:color w:val="000000" w:themeColor="text1"/>
            <w:sz w:val="26"/>
            <w:szCs w:val="26"/>
            <w:lang w:eastAsia="en-US"/>
          </w:rPr>
          <w:t>пункте 1.2</w:t>
        </w:r>
      </w:hyperlink>
      <w:r w:rsidRPr="00920260">
        <w:rPr>
          <w:rFonts w:ascii="Times New Roman" w:eastAsia="Calibri" w:hAnsi="Times New Roman"/>
          <w:color w:val="000000" w:themeColor="text1"/>
          <w:sz w:val="26"/>
          <w:szCs w:val="26"/>
          <w:lang w:eastAsia="en-US"/>
        </w:rPr>
        <w:t xml:space="preserve"> Порядка;</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и критериям отбора, установленным пунктами 1.5, 1.6, 2.3 настоящего Порядка;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4) в течение 11 (одиннадцати)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признать участника отбора прошедшим отбор и рекомендовать главному распорядителю как получателю бюджетных средств предоставить субсидию;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признать участника отбора не прошедшим отбор и рекомендовать главному распорядителю как получателю бюджетных средств отклонить заявку.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2.13. Порядок формирования Комиссии утверждается постановлением Администрации города Когалыма.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дата, время и место проведения рассмотрения заявок;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информация об участниках отбора, заявки которых были рассмотрены;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3) информация об участниках отбора, заявки которых были отклонены с указание причин их отклонения, в том числе положений объявления о проведении отбора, которым не соответствуют такие заявки;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4) наименование получателя (получателей) субсидии, с которым заключается договор, и размер предоставляемой ему субсидии.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2.15. Решение о предоставлении </w:t>
      </w:r>
      <w:r w:rsidR="00524AFC">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оформляется постановлением Администрации города Когалыма.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2.16. После подписания протокола заседания Комиссии Уполномоченный орган:</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1) в течение 5 (пяти) рабочих дней размещает протокол заседания Комиссии на едином портале и официальном сайте;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 в течение 7 (семи) рабочих дней направляет на подпись главе города Когалыма постановление Администрации города Когалыма об утверждении списка получателей </w:t>
      </w:r>
      <w:r w:rsidR="00524AFC">
        <w:rPr>
          <w:rFonts w:ascii="Times New Roman" w:eastAsia="Calibri" w:hAnsi="Times New Roman"/>
          <w:color w:val="000000" w:themeColor="text1"/>
          <w:sz w:val="26"/>
          <w:szCs w:val="26"/>
          <w:lang w:eastAsia="en-US"/>
        </w:rPr>
        <w:t xml:space="preserve">Грантов </w:t>
      </w:r>
      <w:r w:rsidRPr="00920260">
        <w:rPr>
          <w:rFonts w:ascii="Times New Roman" w:eastAsia="Calibri" w:hAnsi="Times New Roman"/>
          <w:color w:val="000000" w:themeColor="text1"/>
          <w:sz w:val="26"/>
          <w:szCs w:val="26"/>
          <w:lang w:eastAsia="en-US"/>
        </w:rPr>
        <w:t xml:space="preserve">с указанием суммы </w:t>
      </w:r>
      <w:r w:rsidR="00524AFC">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2.17. Заявка участника </w:t>
      </w:r>
      <w:r w:rsidR="00524AFC">
        <w:rPr>
          <w:rFonts w:ascii="Times New Roman" w:eastAsia="Calibri" w:hAnsi="Times New Roman"/>
          <w:color w:val="000000" w:themeColor="text1"/>
          <w:sz w:val="26"/>
          <w:szCs w:val="26"/>
          <w:lang w:eastAsia="en-US"/>
        </w:rPr>
        <w:t xml:space="preserve">конкурсного </w:t>
      </w:r>
      <w:r w:rsidRPr="00920260">
        <w:rPr>
          <w:rFonts w:ascii="Times New Roman" w:eastAsia="Calibri" w:hAnsi="Times New Roman"/>
          <w:color w:val="000000" w:themeColor="text1"/>
          <w:sz w:val="26"/>
          <w:szCs w:val="26"/>
          <w:lang w:eastAsia="en-US"/>
        </w:rPr>
        <w:t xml:space="preserve">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Уполномоченный орган в течение 10 (десяти) рабочих дней после заседания Комиссии направляет участнику отбора уведомление об отклонении заявки, с указанием оснований (причин) отклонения.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2.18. Основаниями (причинами) для отклонения заявки участника отбора на стадии рассмотрения заявки являются: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участника отбора требованиям, установленным пунктом 2.3 Порядка;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недостоверность представленной участником отбора информации, в том числе информации о месте нахождения и адресе юридического лица; </w:t>
      </w:r>
    </w:p>
    <w:p w:rsidR="00132972" w:rsidRPr="00920260" w:rsidRDefault="00132972" w:rsidP="0013297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подача участником отбора заявки после даты и (или) времени, </w:t>
      </w:r>
      <w:r w:rsidR="00524AFC">
        <w:rPr>
          <w:rFonts w:ascii="Times New Roman" w:eastAsia="Calibri" w:hAnsi="Times New Roman"/>
          <w:color w:val="000000" w:themeColor="text1"/>
          <w:sz w:val="26"/>
          <w:szCs w:val="26"/>
          <w:lang w:eastAsia="en-US"/>
        </w:rPr>
        <w:t>определенных для подачи заявок;</w:t>
      </w:r>
    </w:p>
    <w:p w:rsidR="00132972" w:rsidRPr="00920260" w:rsidRDefault="00132972" w:rsidP="00524AFC">
      <w:pPr>
        <w:ind w:firstLine="567"/>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несоответствие участника отбора категориям и (или) критериям отбора получателей субсидий, установленным пунктами 1.5, 1.6 настоящего Порядка.</w:t>
      </w:r>
    </w:p>
    <w:p w:rsidR="00132972" w:rsidRPr="00920260" w:rsidRDefault="00132972"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2.19. Не допускаются к участию в </w:t>
      </w:r>
      <w:r w:rsidR="00524AFC">
        <w:rPr>
          <w:rFonts w:ascii="Times New Roman" w:hAnsi="Times New Roman"/>
          <w:color w:val="000000" w:themeColor="text1"/>
          <w:sz w:val="26"/>
          <w:szCs w:val="26"/>
        </w:rPr>
        <w:t xml:space="preserve">конкурсном </w:t>
      </w:r>
      <w:r w:rsidRPr="00920260">
        <w:rPr>
          <w:rFonts w:ascii="Times New Roman" w:hAnsi="Times New Roman"/>
          <w:color w:val="000000" w:themeColor="text1"/>
          <w:sz w:val="26"/>
          <w:szCs w:val="26"/>
        </w:rPr>
        <w:t>отборе бизнес-планы Субъектов:</w:t>
      </w:r>
    </w:p>
    <w:p w:rsidR="00132972" w:rsidRPr="00920260" w:rsidRDefault="00132972"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32972" w:rsidRPr="00920260" w:rsidRDefault="00132972"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являющихся участниками соглашений о разделе продукции;</w:t>
      </w:r>
    </w:p>
    <w:p w:rsidR="00132972" w:rsidRPr="00920260" w:rsidRDefault="00132972"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осуществляющих предпринимательскую деятельность в сфере игорного бизнеса;</w:t>
      </w:r>
    </w:p>
    <w:p w:rsidR="00132972" w:rsidRPr="00920260" w:rsidRDefault="00132972"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являющихся в порядке, установленном </w:t>
      </w:r>
      <w:hyperlink r:id="rId31" w:history="1">
        <w:r w:rsidRPr="00920260">
          <w:rPr>
            <w:rFonts w:ascii="Times New Roman" w:hAnsi="Times New Roman"/>
            <w:color w:val="000000" w:themeColor="text1"/>
            <w:sz w:val="26"/>
            <w:szCs w:val="26"/>
          </w:rPr>
          <w:t>законодательством</w:t>
        </w:r>
      </w:hyperlink>
      <w:r w:rsidRPr="00920260">
        <w:rPr>
          <w:rFonts w:ascii="Times New Roman" w:hAnsi="Times New Roman"/>
          <w:color w:val="000000" w:themeColor="text1"/>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2972" w:rsidRPr="00920260" w:rsidRDefault="00132972" w:rsidP="00132972">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являющихся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32" w:history="1">
        <w:r w:rsidRPr="00920260">
          <w:rPr>
            <w:rFonts w:ascii="Times New Roman" w:hAnsi="Times New Roman"/>
            <w:color w:val="000000" w:themeColor="text1"/>
            <w:sz w:val="26"/>
            <w:szCs w:val="26"/>
          </w:rPr>
          <w:t>перечень</w:t>
        </w:r>
      </w:hyperlink>
      <w:r w:rsidRPr="00920260">
        <w:rPr>
          <w:rFonts w:ascii="Times New Roman" w:hAnsi="Times New Roman"/>
          <w:color w:val="000000" w:themeColor="text1"/>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32972" w:rsidRPr="00920260" w:rsidRDefault="00132972" w:rsidP="0013297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являющихся юридическими лицами, находящимися в процессе ликвидации, реорганизации, в отношении, которых введена процедура банкротства, деятельность которых приостановлена в порядке, предусмотренном законодательством Российской Федерации, а также являющихся индивидуальными предпринимателями, прекратившими деятельность в качестве индивидуального предпринимателя. </w:t>
      </w:r>
    </w:p>
    <w:p w:rsidR="00132972" w:rsidRPr="00920260" w:rsidRDefault="00132972" w:rsidP="00132972">
      <w:pPr>
        <w:rPr>
          <w:color w:val="000000" w:themeColor="text1"/>
        </w:rPr>
      </w:pPr>
    </w:p>
    <w:p w:rsidR="001A44C4" w:rsidRPr="00920260" w:rsidRDefault="00FB2BB7" w:rsidP="001A44C4">
      <w:pPr>
        <w:spacing w:after="0" w:line="240" w:lineRule="auto"/>
        <w:jc w:val="center"/>
        <w:rPr>
          <w:rFonts w:ascii="Times New Roman" w:hAnsi="Times New Roman"/>
          <w:b/>
          <w:bCs/>
          <w:color w:val="000000" w:themeColor="text1"/>
          <w:sz w:val="26"/>
          <w:szCs w:val="24"/>
        </w:rPr>
      </w:pPr>
      <w:r w:rsidRPr="00920260">
        <w:rPr>
          <w:rFonts w:ascii="Times New Roman" w:hAnsi="Times New Roman"/>
          <w:color w:val="000000" w:themeColor="text1"/>
          <w:sz w:val="26"/>
          <w:szCs w:val="26"/>
        </w:rPr>
        <w:t xml:space="preserve">3. </w:t>
      </w:r>
      <w:r w:rsidR="001A44C4" w:rsidRPr="00920260">
        <w:rPr>
          <w:rFonts w:ascii="Times New Roman" w:hAnsi="Times New Roman"/>
          <w:b/>
          <w:bCs/>
          <w:color w:val="000000" w:themeColor="text1"/>
          <w:sz w:val="26"/>
          <w:szCs w:val="24"/>
        </w:rPr>
        <w:t>Условия и порядок предоставления субсидий</w:t>
      </w:r>
    </w:p>
    <w:p w:rsidR="001A44C4" w:rsidRPr="00920260" w:rsidRDefault="001A44C4" w:rsidP="001A44C4">
      <w:pPr>
        <w:widowControl w:val="0"/>
        <w:autoSpaceDE w:val="0"/>
        <w:autoSpaceDN w:val="0"/>
        <w:adjustRightInd w:val="0"/>
        <w:spacing w:after="0" w:line="240" w:lineRule="auto"/>
        <w:ind w:firstLine="851"/>
        <w:jc w:val="center"/>
        <w:rPr>
          <w:rFonts w:ascii="Times New Roman" w:hAnsi="Times New Roman"/>
          <w:color w:val="000000" w:themeColor="text1"/>
          <w:sz w:val="26"/>
          <w:szCs w:val="26"/>
        </w:rPr>
      </w:pPr>
    </w:p>
    <w:p w:rsidR="001A44C4" w:rsidRPr="00920260" w:rsidRDefault="001A44C4" w:rsidP="00524AFC">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snapToGrid w:val="0"/>
          <w:color w:val="000000" w:themeColor="text1"/>
          <w:sz w:val="26"/>
          <w:szCs w:val="26"/>
        </w:rPr>
        <w:t xml:space="preserve">3.1. </w:t>
      </w:r>
      <w:r w:rsidRPr="00920260">
        <w:rPr>
          <w:rFonts w:ascii="Times New Roman" w:hAnsi="Times New Roman"/>
          <w:color w:val="000000" w:themeColor="text1"/>
          <w:sz w:val="26"/>
          <w:szCs w:val="26"/>
        </w:rPr>
        <w:t xml:space="preserve">Получатели </w:t>
      </w:r>
      <w:r w:rsidR="00524AFC">
        <w:rPr>
          <w:rFonts w:ascii="Times New Roman" w:hAnsi="Times New Roman"/>
          <w:color w:val="000000" w:themeColor="text1"/>
          <w:sz w:val="26"/>
          <w:szCs w:val="26"/>
        </w:rPr>
        <w:t>Грантов</w:t>
      </w:r>
      <w:r w:rsidRPr="00920260">
        <w:rPr>
          <w:rFonts w:ascii="Times New Roman" w:hAnsi="Times New Roman"/>
          <w:color w:val="000000" w:themeColor="text1"/>
          <w:sz w:val="26"/>
          <w:szCs w:val="26"/>
        </w:rPr>
        <w:t xml:space="preserve"> должны соответствовать требованиям, указанным в </w:t>
      </w:r>
      <w:hyperlink r:id="rId33" w:history="1">
        <w:r w:rsidRPr="00920260">
          <w:rPr>
            <w:rFonts w:ascii="Times New Roman" w:hAnsi="Times New Roman"/>
            <w:color w:val="000000" w:themeColor="text1"/>
            <w:sz w:val="26"/>
            <w:szCs w:val="26"/>
          </w:rPr>
          <w:t>пункте</w:t>
        </w:r>
      </w:hyperlink>
      <w:r w:rsidRPr="00920260">
        <w:rPr>
          <w:rFonts w:ascii="Times New Roman" w:hAnsi="Times New Roman"/>
          <w:color w:val="000000" w:themeColor="text1"/>
          <w:sz w:val="26"/>
          <w:szCs w:val="26"/>
        </w:rPr>
        <w:t xml:space="preserve"> 2.3 Порядка на дату подачи заявки.</w:t>
      </w:r>
    </w:p>
    <w:p w:rsidR="001A44C4" w:rsidRPr="00920260" w:rsidRDefault="001A44C4" w:rsidP="001A44C4">
      <w:pPr>
        <w:pStyle w:val="aa"/>
        <w:tabs>
          <w:tab w:val="left" w:pos="1134"/>
          <w:tab w:val="left" w:pos="1276"/>
        </w:tabs>
        <w:spacing w:after="0" w:line="240" w:lineRule="auto"/>
        <w:ind w:left="0" w:firstLine="709"/>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lang w:eastAsia="ru-RU"/>
        </w:rPr>
        <w:t xml:space="preserve">3.2. </w:t>
      </w:r>
      <w:r w:rsidRPr="00920260">
        <w:rPr>
          <w:rFonts w:ascii="Times New Roman" w:hAnsi="Times New Roman"/>
          <w:snapToGrid w:val="0"/>
          <w:color w:val="000000" w:themeColor="text1"/>
          <w:sz w:val="26"/>
          <w:szCs w:val="26"/>
        </w:rPr>
        <w:t>По мероприятию Подпрограммы «</w:t>
      </w:r>
      <w:r w:rsidRPr="00920260">
        <w:rPr>
          <w:rFonts w:ascii="Times New Roman" w:hAnsi="Times New Roman"/>
          <w:color w:val="000000" w:themeColor="text1"/>
          <w:sz w:val="26"/>
          <w:szCs w:val="26"/>
        </w:rPr>
        <w:t>Финансовая поддержка субъектам малого и среднего предпринимательства и самозанятым, осуществляющим социально-значимые (приоритетные) виды деятельности, в городе Когалыме (бюджет города Когалыма сверх доли софинансирования) по следующим подмероприятиям (направлениям):</w:t>
      </w:r>
      <w:r w:rsidRPr="00920260">
        <w:rPr>
          <w:rFonts w:ascii="Times New Roman" w:hAnsi="Times New Roman"/>
          <w:snapToGrid w:val="0"/>
          <w:color w:val="000000" w:themeColor="text1"/>
          <w:sz w:val="26"/>
          <w:szCs w:val="26"/>
        </w:rPr>
        <w:t xml:space="preserve"> </w:t>
      </w:r>
    </w:p>
    <w:p w:rsidR="00064F4E" w:rsidRPr="00920260" w:rsidRDefault="001A44C4"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3.2.1. </w:t>
      </w:r>
      <w:proofErr w:type="spellStart"/>
      <w:r w:rsidR="00064F4E" w:rsidRPr="00920260">
        <w:rPr>
          <w:rFonts w:ascii="Times New Roman" w:hAnsi="Times New Roman"/>
          <w:color w:val="000000" w:themeColor="text1"/>
          <w:sz w:val="26"/>
          <w:szCs w:val="26"/>
        </w:rPr>
        <w:t>Грантовая</w:t>
      </w:r>
      <w:proofErr w:type="spellEnd"/>
      <w:r w:rsidR="00064F4E" w:rsidRPr="00920260">
        <w:rPr>
          <w:rFonts w:ascii="Times New Roman" w:hAnsi="Times New Roman"/>
          <w:color w:val="000000" w:themeColor="text1"/>
          <w:sz w:val="26"/>
          <w:szCs w:val="26"/>
        </w:rPr>
        <w:t xml:space="preserve"> поддержка на развитие предпринимательства </w:t>
      </w:r>
      <w:r w:rsidRPr="00920260">
        <w:rPr>
          <w:rFonts w:ascii="Times New Roman" w:hAnsi="Times New Roman"/>
          <w:color w:val="000000" w:themeColor="text1"/>
          <w:sz w:val="26"/>
          <w:szCs w:val="26"/>
        </w:rPr>
        <w:t xml:space="preserve">(бюджет города Когалыма сверх доли софинансирования) </w:t>
      </w:r>
      <w:r w:rsidR="00064F4E" w:rsidRPr="00920260">
        <w:rPr>
          <w:rFonts w:ascii="Times New Roman" w:hAnsi="Times New Roman"/>
          <w:color w:val="000000" w:themeColor="text1"/>
          <w:sz w:val="26"/>
          <w:szCs w:val="26"/>
        </w:rPr>
        <w:t>предоставляется при соблюдении следующих условий:</w:t>
      </w:r>
    </w:p>
    <w:p w:rsidR="00064F4E" w:rsidRPr="00920260" w:rsidRDefault="00064F4E"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допускаются лица, состоящие и (или) зарегистрированные на налоговом учете в инспекции федеральной налоговой службы России по </w:t>
      </w:r>
      <w:proofErr w:type="spellStart"/>
      <w:r w:rsidRPr="00920260">
        <w:rPr>
          <w:rFonts w:ascii="Times New Roman" w:hAnsi="Times New Roman"/>
          <w:color w:val="000000" w:themeColor="text1"/>
          <w:sz w:val="26"/>
          <w:szCs w:val="26"/>
        </w:rPr>
        <w:t>Сургутскому</w:t>
      </w:r>
      <w:proofErr w:type="spellEnd"/>
      <w:r w:rsidRPr="00920260">
        <w:rPr>
          <w:rFonts w:ascii="Times New Roman" w:hAnsi="Times New Roman"/>
          <w:color w:val="000000" w:themeColor="text1"/>
          <w:sz w:val="26"/>
          <w:szCs w:val="26"/>
        </w:rPr>
        <w:t xml:space="preserve"> району и осуществляющие хозяйственную деятельность на территории города Когалыма более двух лет;</w:t>
      </w:r>
    </w:p>
    <w:p w:rsidR="00064F4E" w:rsidRPr="00920260" w:rsidRDefault="00064F4E"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грант предоставляется при условии софинансирования Субъектом расходов на реализацию бизнес-плана в размере не менее 15 (пятнадцати) процентов от размера получаемого гранта. </w:t>
      </w:r>
      <w:proofErr w:type="spellStart"/>
      <w:r w:rsidRPr="00920260">
        <w:rPr>
          <w:rFonts w:ascii="Times New Roman" w:hAnsi="Times New Roman"/>
          <w:color w:val="000000" w:themeColor="text1"/>
          <w:sz w:val="26"/>
          <w:szCs w:val="26"/>
        </w:rPr>
        <w:t>Софинансирование</w:t>
      </w:r>
      <w:proofErr w:type="spellEnd"/>
      <w:r w:rsidRPr="00920260">
        <w:rPr>
          <w:rFonts w:ascii="Times New Roman" w:hAnsi="Times New Roman"/>
          <w:color w:val="000000" w:themeColor="text1"/>
          <w:sz w:val="26"/>
          <w:szCs w:val="26"/>
        </w:rPr>
        <w:t xml:space="preserve"> </w:t>
      </w:r>
      <w:r w:rsidR="006D39E6" w:rsidRPr="00920260">
        <w:rPr>
          <w:rFonts w:ascii="Times New Roman" w:hAnsi="Times New Roman"/>
          <w:color w:val="000000" w:themeColor="text1"/>
          <w:sz w:val="26"/>
          <w:szCs w:val="26"/>
        </w:rPr>
        <w:t xml:space="preserve">Субъектом </w:t>
      </w:r>
      <w:r w:rsidRPr="00920260">
        <w:rPr>
          <w:rFonts w:ascii="Times New Roman" w:hAnsi="Times New Roman"/>
          <w:color w:val="000000" w:themeColor="text1"/>
          <w:sz w:val="26"/>
          <w:szCs w:val="26"/>
        </w:rPr>
        <w:t>осуществляется в денежной форме за счет собственных и (или) заемных средств.</w:t>
      </w:r>
    </w:p>
    <w:p w:rsidR="00064F4E" w:rsidRPr="00920260" w:rsidRDefault="00752E51"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064F4E" w:rsidRPr="00920260">
        <w:rPr>
          <w:rFonts w:ascii="Times New Roman" w:hAnsi="Times New Roman"/>
          <w:color w:val="000000" w:themeColor="text1"/>
          <w:sz w:val="26"/>
          <w:szCs w:val="26"/>
        </w:rPr>
        <w:t>.</w:t>
      </w:r>
      <w:r w:rsidR="00BA416A" w:rsidRPr="00920260">
        <w:rPr>
          <w:rFonts w:ascii="Times New Roman" w:hAnsi="Times New Roman"/>
          <w:color w:val="000000" w:themeColor="text1"/>
          <w:sz w:val="26"/>
          <w:szCs w:val="26"/>
        </w:rPr>
        <w:t>2</w:t>
      </w:r>
      <w:r w:rsidR="00064F4E" w:rsidRPr="00920260">
        <w:rPr>
          <w:rFonts w:ascii="Times New Roman" w:hAnsi="Times New Roman"/>
          <w:color w:val="000000" w:themeColor="text1"/>
          <w:sz w:val="26"/>
          <w:szCs w:val="26"/>
        </w:rPr>
        <w:t>.</w:t>
      </w:r>
      <w:bookmarkStart w:id="7" w:name="Par2555"/>
      <w:bookmarkStart w:id="8" w:name="Par2557"/>
      <w:bookmarkEnd w:id="7"/>
      <w:bookmarkEnd w:id="8"/>
      <w:r w:rsidR="001A44C4" w:rsidRPr="00920260">
        <w:rPr>
          <w:rFonts w:ascii="Times New Roman" w:hAnsi="Times New Roman"/>
          <w:color w:val="000000" w:themeColor="text1"/>
          <w:sz w:val="26"/>
          <w:szCs w:val="26"/>
        </w:rPr>
        <w:t>2.</w:t>
      </w:r>
      <w:r w:rsidR="00064F4E" w:rsidRPr="00920260">
        <w:rPr>
          <w:rFonts w:ascii="Times New Roman" w:hAnsi="Times New Roman"/>
          <w:color w:val="000000" w:themeColor="text1"/>
          <w:sz w:val="26"/>
          <w:szCs w:val="26"/>
        </w:rPr>
        <w:t xml:space="preserve"> </w:t>
      </w:r>
      <w:proofErr w:type="spellStart"/>
      <w:r w:rsidR="00064F4E" w:rsidRPr="00920260">
        <w:rPr>
          <w:rFonts w:ascii="Times New Roman" w:hAnsi="Times New Roman"/>
          <w:color w:val="000000" w:themeColor="text1"/>
          <w:sz w:val="26"/>
          <w:szCs w:val="26"/>
        </w:rPr>
        <w:t>Грантовая</w:t>
      </w:r>
      <w:proofErr w:type="spellEnd"/>
      <w:r w:rsidR="00064F4E" w:rsidRPr="00920260">
        <w:rPr>
          <w:rFonts w:ascii="Times New Roman" w:hAnsi="Times New Roman"/>
          <w:color w:val="000000" w:themeColor="text1"/>
          <w:sz w:val="26"/>
          <w:szCs w:val="26"/>
        </w:rPr>
        <w:t xml:space="preserve"> поддержка на развитие молодежного предпринимательства </w:t>
      </w:r>
      <w:r w:rsidR="001A44C4" w:rsidRPr="00920260">
        <w:rPr>
          <w:rFonts w:ascii="Times New Roman" w:hAnsi="Times New Roman"/>
          <w:color w:val="000000" w:themeColor="text1"/>
          <w:sz w:val="26"/>
          <w:szCs w:val="26"/>
        </w:rPr>
        <w:t xml:space="preserve">(бюджет города Когалыма сверх доли софинансирования) </w:t>
      </w:r>
      <w:r w:rsidR="00064F4E" w:rsidRPr="00920260">
        <w:rPr>
          <w:rFonts w:ascii="Times New Roman" w:hAnsi="Times New Roman"/>
          <w:color w:val="000000" w:themeColor="text1"/>
          <w:sz w:val="26"/>
          <w:szCs w:val="26"/>
        </w:rPr>
        <w:t>предоставляется при соблюдении следующих условий:</w:t>
      </w:r>
    </w:p>
    <w:p w:rsidR="00064F4E" w:rsidRPr="00920260" w:rsidRDefault="00064F4E"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допускаются лица, осуществляющие хозяйственную деятельность в качестве индивидуального предпринимателя, в возрасте до </w:t>
      </w:r>
      <w:r w:rsidR="000C4D07">
        <w:rPr>
          <w:rFonts w:ascii="Times New Roman" w:hAnsi="Times New Roman"/>
          <w:color w:val="000000" w:themeColor="text1"/>
          <w:sz w:val="26"/>
          <w:szCs w:val="26"/>
        </w:rPr>
        <w:t>35</w:t>
      </w:r>
      <w:r w:rsidRPr="00920260">
        <w:rPr>
          <w:rFonts w:ascii="Times New Roman" w:hAnsi="Times New Roman"/>
          <w:color w:val="000000" w:themeColor="text1"/>
          <w:sz w:val="26"/>
          <w:szCs w:val="26"/>
        </w:rPr>
        <w:t xml:space="preserve"> лет (включительно), либо в качестве юридического лица, более 50</w:t>
      </w:r>
      <w:r w:rsidR="006D39E6" w:rsidRPr="00920260">
        <w:rPr>
          <w:rFonts w:ascii="Times New Roman" w:hAnsi="Times New Roman"/>
          <w:color w:val="000000" w:themeColor="text1"/>
          <w:sz w:val="26"/>
          <w:szCs w:val="26"/>
        </w:rPr>
        <w:t xml:space="preserve"> процентов</w:t>
      </w:r>
      <w:r w:rsidRPr="00920260">
        <w:rPr>
          <w:rFonts w:ascii="Times New Roman" w:hAnsi="Times New Roman"/>
          <w:color w:val="000000" w:themeColor="text1"/>
          <w:sz w:val="26"/>
          <w:szCs w:val="26"/>
        </w:rPr>
        <w:t xml:space="preserve"> доли уставного (складочного) капитала которого принадлежат фи</w:t>
      </w:r>
      <w:r w:rsidR="000C4D07">
        <w:rPr>
          <w:rFonts w:ascii="Times New Roman" w:hAnsi="Times New Roman"/>
          <w:color w:val="000000" w:themeColor="text1"/>
          <w:sz w:val="26"/>
          <w:szCs w:val="26"/>
        </w:rPr>
        <w:t>зическим лицам, в возрасте до 35</w:t>
      </w:r>
      <w:r w:rsidRPr="00920260">
        <w:rPr>
          <w:rFonts w:ascii="Times New Roman" w:hAnsi="Times New Roman"/>
          <w:color w:val="000000" w:themeColor="text1"/>
          <w:sz w:val="26"/>
          <w:szCs w:val="26"/>
        </w:rPr>
        <w:t xml:space="preserve"> лет (включительно);</w:t>
      </w:r>
    </w:p>
    <w:p w:rsidR="00064F4E" w:rsidRPr="00920260" w:rsidRDefault="00064F4E"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размер </w:t>
      </w:r>
      <w:r w:rsidR="001A44C4" w:rsidRPr="00920260">
        <w:rPr>
          <w:rFonts w:ascii="Times New Roman" w:hAnsi="Times New Roman"/>
          <w:color w:val="000000" w:themeColor="text1"/>
          <w:sz w:val="26"/>
          <w:szCs w:val="26"/>
        </w:rPr>
        <w:t>гранта</w:t>
      </w:r>
      <w:r w:rsidRPr="00920260">
        <w:rPr>
          <w:rFonts w:ascii="Times New Roman" w:hAnsi="Times New Roman"/>
          <w:color w:val="000000" w:themeColor="text1"/>
          <w:sz w:val="26"/>
          <w:szCs w:val="26"/>
        </w:rPr>
        <w:t xml:space="preserve"> не может превышать 300,0 тысяч рублей на одного получателя поддержки в год;</w:t>
      </w:r>
    </w:p>
    <w:p w:rsidR="00064F4E" w:rsidRPr="00920260" w:rsidRDefault="00064F4E"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грант в форме субсидии предоставляется при условии софинансирования Субъектом расходов на реализацию бизнес-плана в размере не менее 10 (десяти) процентов от размера получаемого гранта в форме субсидии. </w:t>
      </w:r>
      <w:proofErr w:type="spellStart"/>
      <w:r w:rsidRPr="00920260">
        <w:rPr>
          <w:rFonts w:ascii="Times New Roman" w:hAnsi="Times New Roman"/>
          <w:color w:val="000000" w:themeColor="text1"/>
          <w:sz w:val="26"/>
          <w:szCs w:val="26"/>
        </w:rPr>
        <w:t>Софинансирование</w:t>
      </w:r>
      <w:proofErr w:type="spellEnd"/>
      <w:r w:rsidRPr="00920260">
        <w:rPr>
          <w:rFonts w:ascii="Times New Roman" w:hAnsi="Times New Roman"/>
          <w:color w:val="000000" w:themeColor="text1"/>
          <w:sz w:val="26"/>
          <w:szCs w:val="26"/>
        </w:rPr>
        <w:t xml:space="preserve"> осуществляется в денежной форме за счет собственных и (или) заемных</w:t>
      </w:r>
      <w:r w:rsidR="00BA416A" w:rsidRPr="00920260">
        <w:rPr>
          <w:rFonts w:ascii="Times New Roman" w:hAnsi="Times New Roman"/>
          <w:color w:val="000000" w:themeColor="text1"/>
          <w:sz w:val="26"/>
          <w:szCs w:val="26"/>
        </w:rPr>
        <w:t xml:space="preserve"> средств.</w:t>
      </w:r>
    </w:p>
    <w:p w:rsidR="00064F4E" w:rsidRPr="00920260" w:rsidRDefault="00752E51"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064F4E" w:rsidRPr="00920260">
        <w:rPr>
          <w:rFonts w:ascii="Times New Roman" w:hAnsi="Times New Roman"/>
          <w:color w:val="000000" w:themeColor="text1"/>
          <w:sz w:val="26"/>
          <w:szCs w:val="26"/>
        </w:rPr>
        <w:t>.</w:t>
      </w:r>
      <w:r w:rsidR="001A44C4" w:rsidRPr="00920260">
        <w:rPr>
          <w:rFonts w:ascii="Times New Roman" w:hAnsi="Times New Roman"/>
          <w:color w:val="000000" w:themeColor="text1"/>
          <w:sz w:val="26"/>
          <w:szCs w:val="26"/>
        </w:rPr>
        <w:t>2.</w:t>
      </w:r>
      <w:r w:rsidR="00BA416A" w:rsidRPr="00920260">
        <w:rPr>
          <w:rFonts w:ascii="Times New Roman" w:hAnsi="Times New Roman"/>
          <w:color w:val="000000" w:themeColor="text1"/>
          <w:sz w:val="26"/>
          <w:szCs w:val="26"/>
        </w:rPr>
        <w:t>3</w:t>
      </w:r>
      <w:r w:rsidR="00064F4E" w:rsidRPr="00920260">
        <w:rPr>
          <w:rFonts w:ascii="Times New Roman" w:hAnsi="Times New Roman"/>
          <w:color w:val="000000" w:themeColor="text1"/>
          <w:sz w:val="26"/>
          <w:szCs w:val="26"/>
        </w:rPr>
        <w:t xml:space="preserve">. </w:t>
      </w:r>
      <w:proofErr w:type="spellStart"/>
      <w:r w:rsidR="00064F4E" w:rsidRPr="00920260">
        <w:rPr>
          <w:rFonts w:ascii="Times New Roman" w:hAnsi="Times New Roman"/>
          <w:color w:val="000000" w:themeColor="text1"/>
          <w:sz w:val="26"/>
          <w:szCs w:val="26"/>
        </w:rPr>
        <w:t>Грантовая</w:t>
      </w:r>
      <w:proofErr w:type="spellEnd"/>
      <w:r w:rsidR="00064F4E" w:rsidRPr="00920260">
        <w:rPr>
          <w:rFonts w:ascii="Times New Roman" w:hAnsi="Times New Roman"/>
          <w:color w:val="000000" w:themeColor="text1"/>
          <w:sz w:val="26"/>
          <w:szCs w:val="26"/>
        </w:rPr>
        <w:t xml:space="preserve"> поддержка социального </w:t>
      </w:r>
      <w:r w:rsidR="001A44C4" w:rsidRPr="00920260">
        <w:rPr>
          <w:rFonts w:ascii="Times New Roman" w:hAnsi="Times New Roman"/>
          <w:color w:val="000000" w:themeColor="text1"/>
          <w:sz w:val="26"/>
          <w:szCs w:val="26"/>
        </w:rPr>
        <w:t xml:space="preserve">и креативного </w:t>
      </w:r>
      <w:r w:rsidR="00064F4E" w:rsidRPr="00920260">
        <w:rPr>
          <w:rFonts w:ascii="Times New Roman" w:hAnsi="Times New Roman"/>
          <w:color w:val="000000" w:themeColor="text1"/>
          <w:sz w:val="26"/>
          <w:szCs w:val="26"/>
        </w:rPr>
        <w:t>предпринимательства предоставляется при соблюдении следующих условий:</w:t>
      </w:r>
    </w:p>
    <w:p w:rsidR="00F93E08" w:rsidRPr="00920260" w:rsidRDefault="00064F4E" w:rsidP="00F93E08">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допускаются лица, осуществляющие деятельность в социальной сфере в соответствии с условиями, утвержденными в статье 5.1 </w:t>
      </w:r>
      <w:r w:rsidR="006D39E6" w:rsidRPr="00920260">
        <w:rPr>
          <w:rFonts w:ascii="Times New Roman" w:hAnsi="Times New Roman"/>
          <w:color w:val="000000" w:themeColor="text1"/>
          <w:sz w:val="26"/>
          <w:szCs w:val="26"/>
        </w:rPr>
        <w:t>Закона автономного округа от 29.12.</w:t>
      </w:r>
      <w:r w:rsidRPr="00920260">
        <w:rPr>
          <w:rFonts w:ascii="Times New Roman" w:hAnsi="Times New Roman"/>
          <w:color w:val="000000" w:themeColor="text1"/>
          <w:sz w:val="26"/>
          <w:szCs w:val="26"/>
        </w:rPr>
        <w:t>2007 №213-ОЗ «О развитии малого и среднего предпринимательства в Ханты-Мансийском автономном округе – Югре»</w:t>
      </w:r>
      <w:r w:rsidR="001A44C4" w:rsidRPr="00920260">
        <w:rPr>
          <w:rFonts w:ascii="Times New Roman" w:hAnsi="Times New Roman"/>
          <w:color w:val="000000" w:themeColor="text1"/>
          <w:sz w:val="26"/>
          <w:szCs w:val="26"/>
        </w:rPr>
        <w:t xml:space="preserve">, в том числе признанные социальным предприятием, в соответствии с </w:t>
      </w:r>
      <w:r w:rsidR="00F93E08" w:rsidRPr="00920260">
        <w:rPr>
          <w:rFonts w:ascii="Times New Roman" w:hAnsi="Times New Roman"/>
          <w:color w:val="000000" w:themeColor="text1"/>
          <w:sz w:val="26"/>
          <w:szCs w:val="26"/>
        </w:rPr>
        <w:t>Приказом Департамента экономического развития Ханты-Мансийского автономного округа - Югры от 23.03.2020 № 125-нп «Об утверждении Административного регламента предоставления государственной услуги по признанию субъекта малого или среднего предпринимательства Ханты-Мансийского автономного округа - Югры социальным предприятием».</w:t>
      </w:r>
    </w:p>
    <w:p w:rsidR="001A44C4" w:rsidRPr="00920260" w:rsidRDefault="001A44C4" w:rsidP="00F93E08">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допускаются лица</w:t>
      </w:r>
      <w:r w:rsidR="00F93E08" w:rsidRPr="00920260">
        <w:rPr>
          <w:rFonts w:ascii="Times New Roman" w:hAnsi="Times New Roman"/>
          <w:color w:val="000000" w:themeColor="text1"/>
          <w:sz w:val="26"/>
          <w:szCs w:val="26"/>
        </w:rPr>
        <w:t>, осуществляющие деятельность по направлениям (сферам) креативных индустрий в соответствии с Закон Ханты-Мансийского автономного округа - Югры от 27.07.2020 № 70-оз «О креативных индустриях в Ханты-Мансийском автономном округе – Югре», включенные в реестр субъектов креативных индустрий и креативных продуктов (продукции), в соответствии с Постановление Правительства Ханты-Мансийского автономного округа - Югры от 10.12.2020 № 559-п «Об определении уполномоченного исполнительного органа государственной власти Ханты-Мансийского автономного округа - Югры в сфере развития и поддержки креативных индустрий и утверждении порядка формирования и ведения реестров субъектов креативных индустрий и креативных продуктов (продукции)» (вместе с «Порядком формирования и ведения реестров субъектов креативных индустрий и креативных продуктов (продукции)»).</w:t>
      </w:r>
    </w:p>
    <w:p w:rsidR="00F93E08" w:rsidRPr="00920260" w:rsidRDefault="00064F4E" w:rsidP="00F93E0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грант предоставляется при условии софинансирования Субъектом расходов на реализацию бизнес-плана в размере не менее 15 (пятнадцати) процентов от размера получаемого гранта. </w:t>
      </w:r>
      <w:proofErr w:type="spellStart"/>
      <w:r w:rsidRPr="00920260">
        <w:rPr>
          <w:rFonts w:ascii="Times New Roman" w:hAnsi="Times New Roman"/>
          <w:color w:val="000000" w:themeColor="text1"/>
          <w:sz w:val="26"/>
          <w:szCs w:val="26"/>
        </w:rPr>
        <w:t>Софинансирование</w:t>
      </w:r>
      <w:proofErr w:type="spellEnd"/>
      <w:r w:rsidRPr="00920260">
        <w:rPr>
          <w:rFonts w:ascii="Times New Roman" w:hAnsi="Times New Roman"/>
          <w:color w:val="000000" w:themeColor="text1"/>
          <w:sz w:val="26"/>
          <w:szCs w:val="26"/>
        </w:rPr>
        <w:t xml:space="preserve"> осуществляется в денежной форме за счет собственных и (или) заемных средств.</w:t>
      </w:r>
    </w:p>
    <w:p w:rsidR="00F93E08" w:rsidRPr="00920260" w:rsidRDefault="00F93E08" w:rsidP="00F93E0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К заявке, указанной в пункте 2.6 настоящего Порядка, прилагаются следующие документы:</w:t>
      </w:r>
    </w:p>
    <w:p w:rsidR="00F93E08" w:rsidRPr="00920260" w:rsidRDefault="00F93E08" w:rsidP="00F93E0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xml:space="preserve">.1. Заявление, согласно приложению </w:t>
      </w:r>
      <w:r w:rsidR="00524AFC">
        <w:rPr>
          <w:rFonts w:ascii="Times New Roman" w:eastAsia="Calibri" w:hAnsi="Times New Roman"/>
          <w:color w:val="000000" w:themeColor="text1"/>
          <w:sz w:val="26"/>
          <w:szCs w:val="26"/>
          <w:lang w:eastAsia="en-US"/>
        </w:rPr>
        <w:t>2</w:t>
      </w:r>
      <w:r w:rsidRPr="00920260">
        <w:rPr>
          <w:rFonts w:ascii="Times New Roman" w:eastAsia="Calibri" w:hAnsi="Times New Roman"/>
          <w:color w:val="000000" w:themeColor="text1"/>
          <w:sz w:val="26"/>
          <w:szCs w:val="26"/>
          <w:lang w:eastAsia="en-US"/>
        </w:rPr>
        <w:t xml:space="preserve"> к настоящему Порядку;</w:t>
      </w:r>
    </w:p>
    <w:p w:rsidR="00F93E08" w:rsidRPr="00920260" w:rsidRDefault="00F93E08" w:rsidP="00F93E0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.2. Заверенные (нотариально или самостоятельно) копии документов с предъявлением оригиналов для сверки:</w:t>
      </w:r>
    </w:p>
    <w:p w:rsidR="00F93E08" w:rsidRPr="00920260" w:rsidRDefault="00F93E08" w:rsidP="00F93E0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паспорта гражданина Российской Федерации (для индивидуальных предпринимателей);</w:t>
      </w:r>
    </w:p>
    <w:p w:rsidR="00F93E08" w:rsidRPr="00920260" w:rsidRDefault="00F93E08" w:rsidP="00F93E0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статистической отчетности (при наличии) с отметкой органа статистики о принятии;</w:t>
      </w:r>
    </w:p>
    <w:p w:rsidR="00F93E08" w:rsidRPr="00920260" w:rsidRDefault="00F93E08" w:rsidP="00F93E0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налоговой отчетности,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F93E08" w:rsidRPr="00920260" w:rsidRDefault="00F93E08" w:rsidP="00F93E08">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документов, подтверждающих произведенные затраты (договоры, платежные поручения, счета-фактуры, чеки, акты выполненных работ и </w:t>
      </w:r>
      <w:r w:rsidR="001C7552" w:rsidRPr="00920260">
        <w:rPr>
          <w:rFonts w:ascii="Times New Roman" w:eastAsia="Calibri" w:hAnsi="Times New Roman"/>
          <w:color w:val="000000" w:themeColor="text1"/>
          <w:sz w:val="26"/>
          <w:szCs w:val="26"/>
          <w:lang w:eastAsia="en-US"/>
        </w:rPr>
        <w:t>др.) с предъявлением оригиналов;</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документы, подтверждающие наличие собственных средств (выписка с расчетного счета);</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w:t>
      </w:r>
      <w:hyperlink w:anchor="Par2216" w:tooltip="Ссылка на текущий документ" w:history="1">
        <w:r w:rsidRPr="00920260">
          <w:rPr>
            <w:rFonts w:ascii="Times New Roman" w:eastAsia="Calibri" w:hAnsi="Times New Roman"/>
            <w:color w:val="000000" w:themeColor="text1"/>
            <w:sz w:val="26"/>
            <w:szCs w:val="26"/>
            <w:lang w:eastAsia="en-US"/>
          </w:rPr>
          <w:t>бизнес-план</w:t>
        </w:r>
      </w:hyperlink>
      <w:r w:rsidRPr="00920260">
        <w:rPr>
          <w:rFonts w:ascii="Times New Roman" w:eastAsia="Calibri" w:hAnsi="Times New Roman"/>
          <w:color w:val="000000" w:themeColor="text1"/>
          <w:sz w:val="26"/>
          <w:szCs w:val="26"/>
          <w:lang w:eastAsia="en-US"/>
        </w:rPr>
        <w:t xml:space="preserve"> по форме согласно приложению 2 к настоящему Порядку.</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При подаче документов представителем Субъекта, предъявляются: </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паспорта гражданина Российской Федерации;</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доверенность, оформленная в соответствии с законодательством Российской Федерации, подтверждающая полномочия представителя юридического лица, действующего от имени юридического лица, если запись о таком представители юридического лица отсутствует в выписке из Единого государственного реестра юридических лиц. </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4</w:t>
      </w:r>
      <w:r w:rsidRPr="00920260">
        <w:rPr>
          <w:rFonts w:ascii="Times New Roman" w:eastAsia="Calibri" w:hAnsi="Times New Roman"/>
          <w:color w:val="000000" w:themeColor="text1"/>
          <w:sz w:val="26"/>
          <w:szCs w:val="26"/>
          <w:lang w:eastAsia="en-US"/>
        </w:rPr>
        <w:t>. Заверенные (нотариально или самостоятельно) копии документов, предоставляемые Субъектом по собственной инициативе:</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учредительные документы (для юридических лиц);</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документы, подтверждающие полномочия руководителя Субъекта (решение руководителей, приказ о назначении);</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выписку из единого реестра субъектов малого и среднего предпринимательства;</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справки, подтверждающие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7552" w:rsidRPr="00920260" w:rsidRDefault="001C7552" w:rsidP="001C755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документы, подтверждающие профессиональную квалификацию (дипломы, сертификаты и т.п.).</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Не предоставление Субъектом, претендующим на получение </w:t>
      </w:r>
      <w:r w:rsidR="00524AFC">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документов, которые он вправе представить по собственной инициативе, не является основанием для отказа в приеме документов.</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5</w:t>
      </w:r>
      <w:r w:rsidRPr="00920260">
        <w:rPr>
          <w:rFonts w:ascii="Times New Roman" w:eastAsia="Calibri" w:hAnsi="Times New Roman"/>
          <w:color w:val="000000" w:themeColor="text1"/>
          <w:sz w:val="26"/>
          <w:szCs w:val="26"/>
          <w:lang w:eastAsia="en-US"/>
        </w:rPr>
        <w:t>. 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524AFC">
        <w:rPr>
          <w:rFonts w:ascii="Times New Roman" w:eastAsia="Calibri" w:hAnsi="Times New Roman"/>
          <w:color w:val="000000" w:themeColor="text1"/>
          <w:sz w:val="26"/>
          <w:szCs w:val="26"/>
          <w:lang w:eastAsia="en-US"/>
        </w:rPr>
        <w:t>6</w:t>
      </w:r>
      <w:r w:rsidRPr="00920260">
        <w:rPr>
          <w:rFonts w:ascii="Times New Roman" w:eastAsia="Calibri" w:hAnsi="Times New Roman"/>
          <w:color w:val="000000" w:themeColor="text1"/>
          <w:sz w:val="26"/>
          <w:szCs w:val="26"/>
          <w:lang w:eastAsia="en-US"/>
        </w:rPr>
        <w:t>. Документы, предусмотренные пунктами 3.</w:t>
      </w:r>
      <w:r w:rsidR="00524AFC">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3.</w:t>
      </w:r>
      <w:r w:rsidR="00524AFC">
        <w:rPr>
          <w:rFonts w:ascii="Times New Roman" w:eastAsia="Calibri" w:hAnsi="Times New Roman"/>
          <w:color w:val="000000" w:themeColor="text1"/>
          <w:sz w:val="26"/>
          <w:szCs w:val="26"/>
          <w:lang w:eastAsia="en-US"/>
        </w:rPr>
        <w:t>4</w:t>
      </w:r>
      <w:r w:rsidRPr="00920260">
        <w:rPr>
          <w:rFonts w:ascii="Times New Roman" w:eastAsia="Calibri" w:hAnsi="Times New Roman"/>
          <w:color w:val="000000" w:themeColor="text1"/>
          <w:sz w:val="26"/>
          <w:szCs w:val="26"/>
          <w:lang w:eastAsia="en-US"/>
        </w:rPr>
        <w:t xml:space="preserve">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rsidR="00D83763" w:rsidRPr="00920260" w:rsidRDefault="00D83763"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524AFC">
        <w:rPr>
          <w:rFonts w:ascii="Times New Roman" w:hAnsi="Times New Roman"/>
          <w:color w:val="000000" w:themeColor="text1"/>
          <w:sz w:val="26"/>
          <w:szCs w:val="26"/>
        </w:rPr>
        <w:t>7</w:t>
      </w:r>
      <w:r w:rsidRPr="00920260">
        <w:rPr>
          <w:rFonts w:ascii="Times New Roman" w:hAnsi="Times New Roman"/>
          <w:color w:val="000000" w:themeColor="text1"/>
          <w:sz w:val="26"/>
          <w:szCs w:val="26"/>
        </w:rPr>
        <w:t xml:space="preserve">. Субъект имеет право представить на конкурсный отбор по каждому </w:t>
      </w:r>
      <w:proofErr w:type="spellStart"/>
      <w:r w:rsidRPr="00920260">
        <w:rPr>
          <w:rFonts w:ascii="Times New Roman" w:hAnsi="Times New Roman"/>
          <w:color w:val="000000" w:themeColor="text1"/>
          <w:sz w:val="26"/>
          <w:szCs w:val="26"/>
        </w:rPr>
        <w:t>подмероприятию</w:t>
      </w:r>
      <w:proofErr w:type="spellEnd"/>
      <w:r w:rsidRPr="00920260">
        <w:rPr>
          <w:rFonts w:ascii="Times New Roman" w:hAnsi="Times New Roman"/>
          <w:color w:val="000000" w:themeColor="text1"/>
          <w:sz w:val="26"/>
          <w:szCs w:val="26"/>
        </w:rPr>
        <w:t xml:space="preserve"> (направлению) только один бизнес-план.</w:t>
      </w:r>
    </w:p>
    <w:p w:rsidR="00D83763" w:rsidRPr="00920260" w:rsidRDefault="00D83763"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Бизнес-план включает в себя основной текст и приложения. Все документы предоставляются в печатном виде в одном экземпляре и на электронном носителе. Размер страницы А-4, в формате MS </w:t>
      </w:r>
      <w:proofErr w:type="spellStart"/>
      <w:r w:rsidRPr="00920260">
        <w:rPr>
          <w:rFonts w:ascii="Times New Roman" w:hAnsi="Times New Roman"/>
          <w:color w:val="000000" w:themeColor="text1"/>
          <w:sz w:val="26"/>
          <w:szCs w:val="26"/>
        </w:rPr>
        <w:t>Word</w:t>
      </w:r>
      <w:proofErr w:type="spellEnd"/>
      <w:r w:rsidRPr="00920260">
        <w:rPr>
          <w:rFonts w:ascii="Times New Roman" w:hAnsi="Times New Roman"/>
          <w:color w:val="000000" w:themeColor="text1"/>
          <w:sz w:val="26"/>
          <w:szCs w:val="26"/>
        </w:rPr>
        <w:t xml:space="preserve">, шрифт </w:t>
      </w:r>
      <w:proofErr w:type="spellStart"/>
      <w:r w:rsidRPr="00920260">
        <w:rPr>
          <w:rFonts w:ascii="Times New Roman" w:hAnsi="Times New Roman"/>
          <w:color w:val="000000" w:themeColor="text1"/>
          <w:sz w:val="26"/>
          <w:szCs w:val="26"/>
        </w:rPr>
        <w:t>Times</w:t>
      </w:r>
      <w:proofErr w:type="spellEnd"/>
      <w:r w:rsidRPr="00920260">
        <w:rPr>
          <w:rFonts w:ascii="Times New Roman" w:hAnsi="Times New Roman"/>
          <w:color w:val="000000" w:themeColor="text1"/>
          <w:sz w:val="26"/>
          <w:szCs w:val="26"/>
        </w:rPr>
        <w:t xml:space="preserve"> </w:t>
      </w:r>
      <w:proofErr w:type="spellStart"/>
      <w:r w:rsidRPr="00920260">
        <w:rPr>
          <w:rFonts w:ascii="Times New Roman" w:hAnsi="Times New Roman"/>
          <w:color w:val="000000" w:themeColor="text1"/>
          <w:sz w:val="26"/>
          <w:szCs w:val="26"/>
        </w:rPr>
        <w:t>New</w:t>
      </w:r>
      <w:proofErr w:type="spellEnd"/>
      <w:r w:rsidRPr="00920260">
        <w:rPr>
          <w:rFonts w:ascii="Times New Roman" w:hAnsi="Times New Roman"/>
          <w:color w:val="000000" w:themeColor="text1"/>
          <w:sz w:val="26"/>
          <w:szCs w:val="26"/>
        </w:rPr>
        <w:t xml:space="preserve"> </w:t>
      </w:r>
      <w:proofErr w:type="spellStart"/>
      <w:r w:rsidRPr="00920260">
        <w:rPr>
          <w:rFonts w:ascii="Times New Roman" w:hAnsi="Times New Roman"/>
          <w:color w:val="000000" w:themeColor="text1"/>
          <w:sz w:val="26"/>
          <w:szCs w:val="26"/>
        </w:rPr>
        <w:t>Roman</w:t>
      </w:r>
      <w:proofErr w:type="spellEnd"/>
      <w:r w:rsidRPr="00920260">
        <w:rPr>
          <w:rFonts w:ascii="Times New Roman" w:hAnsi="Times New Roman"/>
          <w:color w:val="000000" w:themeColor="text1"/>
          <w:sz w:val="26"/>
          <w:szCs w:val="26"/>
        </w:rPr>
        <w:t xml:space="preserve">, размер шрифта - 13 </w:t>
      </w:r>
      <w:proofErr w:type="spellStart"/>
      <w:r w:rsidRPr="00920260">
        <w:rPr>
          <w:rFonts w:ascii="Times New Roman" w:hAnsi="Times New Roman"/>
          <w:color w:val="000000" w:themeColor="text1"/>
          <w:sz w:val="26"/>
          <w:szCs w:val="26"/>
        </w:rPr>
        <w:t>пт</w:t>
      </w:r>
      <w:proofErr w:type="spellEnd"/>
      <w:r w:rsidRPr="00920260">
        <w:rPr>
          <w:rFonts w:ascii="Times New Roman" w:hAnsi="Times New Roman"/>
          <w:color w:val="000000" w:themeColor="text1"/>
          <w:sz w:val="26"/>
          <w:szCs w:val="26"/>
        </w:rPr>
        <w:t>, интервал - 1, поля страниц: левое - 3 см, правое - 1 см, нижнее - 2 см, верхнее - 1 см.</w:t>
      </w:r>
    </w:p>
    <w:p w:rsidR="00D83763" w:rsidRPr="00920260" w:rsidRDefault="00D83763"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524AFC">
        <w:rPr>
          <w:rFonts w:ascii="Times New Roman" w:hAnsi="Times New Roman"/>
          <w:color w:val="000000" w:themeColor="text1"/>
          <w:sz w:val="26"/>
          <w:szCs w:val="26"/>
        </w:rPr>
        <w:t>8</w:t>
      </w:r>
      <w:r w:rsidRPr="00920260">
        <w:rPr>
          <w:rFonts w:ascii="Times New Roman" w:hAnsi="Times New Roman"/>
          <w:color w:val="000000" w:themeColor="text1"/>
          <w:sz w:val="26"/>
          <w:szCs w:val="26"/>
        </w:rPr>
        <w:t xml:space="preserve">. Грант </w:t>
      </w:r>
      <w:r w:rsidR="001C7552" w:rsidRPr="00920260">
        <w:rPr>
          <w:rFonts w:ascii="Times New Roman" w:hAnsi="Times New Roman"/>
          <w:color w:val="000000" w:themeColor="text1"/>
          <w:sz w:val="26"/>
          <w:szCs w:val="26"/>
        </w:rPr>
        <w:t xml:space="preserve">в форме субсидии </w:t>
      </w:r>
      <w:r w:rsidRPr="00920260">
        <w:rPr>
          <w:rFonts w:ascii="Times New Roman" w:hAnsi="Times New Roman"/>
          <w:color w:val="000000" w:themeColor="text1"/>
          <w:sz w:val="26"/>
          <w:szCs w:val="26"/>
        </w:rPr>
        <w:t xml:space="preserve">имеет целевое назначение, предоставляется Субъекту только 1 (один) раз и используется в полном объеме. </w:t>
      </w:r>
    </w:p>
    <w:p w:rsidR="00D83763" w:rsidRPr="00920260" w:rsidRDefault="00D83763"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Под целевым использованием гранта в настоящем Порядке понимается его использование на осуществление целевых затрат, предусмотренных бизнес-планом Субъекта.</w:t>
      </w:r>
    </w:p>
    <w:p w:rsidR="00D83763" w:rsidRPr="00920260" w:rsidRDefault="00D83763"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Грант не может быть израсходован на оплату труда работников, уплату налогов, сборов и пени в бюджеты всех уровней и государственные внебюджетные фонды.</w:t>
      </w:r>
    </w:p>
    <w:p w:rsidR="001078EE" w:rsidRPr="00920260" w:rsidRDefault="001078EE" w:rsidP="00941506">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В качестве документов, подтверждающих произведенные Субъектом затраты (предусмотренные бизнес-планом) принимаются заверенные копии договоров, платежных поручений, счетов-фактур, чеков, актов выполненных работ и др.</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w:t>
      </w:r>
      <w:r w:rsidR="00864E45">
        <w:rPr>
          <w:rFonts w:ascii="Times New Roman" w:eastAsia="Calibri" w:hAnsi="Times New Roman"/>
          <w:color w:val="000000" w:themeColor="text1"/>
          <w:sz w:val="26"/>
          <w:szCs w:val="26"/>
          <w:lang w:eastAsia="en-US"/>
        </w:rPr>
        <w:t>9</w:t>
      </w:r>
      <w:r w:rsidRPr="00920260">
        <w:rPr>
          <w:rFonts w:ascii="Times New Roman" w:eastAsia="Calibri" w:hAnsi="Times New Roman"/>
          <w:color w:val="000000" w:themeColor="text1"/>
          <w:sz w:val="26"/>
          <w:szCs w:val="26"/>
          <w:lang w:eastAsia="en-US"/>
        </w:rPr>
        <w:t xml:space="preserve">. </w:t>
      </w:r>
      <w:r w:rsidRPr="002A2D74">
        <w:rPr>
          <w:rFonts w:ascii="Times New Roman" w:hAnsi="Times New Roman"/>
          <w:color w:val="000000" w:themeColor="text1"/>
          <w:sz w:val="26"/>
          <w:szCs w:val="26"/>
        </w:rPr>
        <w:t xml:space="preserve">Рассмотрение </w:t>
      </w:r>
      <w:r w:rsidR="002A2D74" w:rsidRPr="002A2D74">
        <w:rPr>
          <w:rFonts w:ascii="Times New Roman" w:hAnsi="Times New Roman"/>
          <w:color w:val="000000" w:themeColor="text1"/>
          <w:sz w:val="26"/>
          <w:szCs w:val="26"/>
        </w:rPr>
        <w:t>заявки и пакета документов</w:t>
      </w:r>
      <w:r w:rsidRPr="002A2D74">
        <w:rPr>
          <w:rFonts w:ascii="Times New Roman" w:hAnsi="Times New Roman"/>
          <w:color w:val="000000" w:themeColor="text1"/>
          <w:sz w:val="26"/>
          <w:szCs w:val="26"/>
        </w:rPr>
        <w:t>, проводится в</w:t>
      </w:r>
      <w:r w:rsidRPr="00920260">
        <w:rPr>
          <w:rFonts w:ascii="Times New Roman" w:eastAsia="Calibri" w:hAnsi="Times New Roman"/>
          <w:color w:val="000000" w:themeColor="text1"/>
          <w:sz w:val="26"/>
          <w:szCs w:val="26"/>
          <w:lang w:eastAsia="en-US"/>
        </w:rPr>
        <w:t xml:space="preserve"> соответствии с пунктом 2.12 настоящего Порядка.</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0</w:t>
      </w:r>
      <w:r w:rsidRPr="00920260">
        <w:rPr>
          <w:rFonts w:ascii="Times New Roman" w:eastAsia="Calibri" w:hAnsi="Times New Roman"/>
          <w:color w:val="000000" w:themeColor="text1"/>
          <w:sz w:val="26"/>
          <w:szCs w:val="26"/>
          <w:lang w:eastAsia="en-US"/>
        </w:rPr>
        <w:t xml:space="preserve">. Основаниями для отказа получателю </w:t>
      </w:r>
      <w:r w:rsidR="002A2D74">
        <w:rPr>
          <w:rFonts w:ascii="Times New Roman" w:eastAsia="Calibri" w:hAnsi="Times New Roman"/>
          <w:color w:val="000000" w:themeColor="text1"/>
          <w:sz w:val="26"/>
          <w:szCs w:val="26"/>
          <w:lang w:eastAsia="en-US"/>
        </w:rPr>
        <w:t xml:space="preserve">Гранта в предоставлении Гранта </w:t>
      </w:r>
      <w:r w:rsidRPr="00920260">
        <w:rPr>
          <w:rFonts w:ascii="Times New Roman" w:eastAsia="Calibri" w:hAnsi="Times New Roman"/>
          <w:color w:val="000000" w:themeColor="text1"/>
          <w:sz w:val="26"/>
          <w:szCs w:val="26"/>
          <w:lang w:eastAsia="en-US"/>
        </w:rPr>
        <w:t xml:space="preserve">являются: </w:t>
      </w:r>
    </w:p>
    <w:p w:rsidR="001C7552"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оригинал </w:t>
      </w:r>
      <w:r w:rsidR="002A2D74" w:rsidRPr="002A2D74">
        <w:rPr>
          <w:rFonts w:ascii="Times New Roman" w:eastAsia="Calibri" w:hAnsi="Times New Roman"/>
          <w:color w:val="000000" w:themeColor="text1"/>
          <w:sz w:val="26"/>
          <w:szCs w:val="26"/>
          <w:lang w:eastAsia="en-US"/>
        </w:rPr>
        <w:t xml:space="preserve">заявки и пакета документов </w:t>
      </w:r>
      <w:r w:rsidRPr="00920260">
        <w:rPr>
          <w:rFonts w:ascii="Times New Roman" w:eastAsia="Calibri" w:hAnsi="Times New Roman"/>
          <w:color w:val="000000" w:themeColor="text1"/>
          <w:sz w:val="26"/>
          <w:szCs w:val="26"/>
          <w:lang w:eastAsia="en-US"/>
        </w:rPr>
        <w:t>не были предоставлены в течение 3 (трех) рабочих дней с даты отправки электронного заявления;</w:t>
      </w:r>
    </w:p>
    <w:p w:rsidR="002A2D74" w:rsidRDefault="002A2D74" w:rsidP="002A2D7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подача участником отбора заявки после даты и времени, определенных для подачи заявок.</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установление факта недостоверности представленной получателем субсидии информации; </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2A2D74">
        <w:rPr>
          <w:rFonts w:ascii="Times New Roman" w:eastAsia="Calibri" w:hAnsi="Times New Roman"/>
          <w:color w:val="000000" w:themeColor="text1"/>
          <w:sz w:val="26"/>
          <w:szCs w:val="26"/>
          <w:lang w:eastAsia="en-US"/>
        </w:rPr>
        <w:t xml:space="preserve">- добровольный </w:t>
      </w:r>
      <w:r w:rsidR="002A2D74">
        <w:rPr>
          <w:rFonts w:ascii="Times New Roman" w:eastAsia="Calibri" w:hAnsi="Times New Roman"/>
          <w:color w:val="000000" w:themeColor="text1"/>
          <w:sz w:val="26"/>
          <w:szCs w:val="26"/>
          <w:lang w:eastAsia="en-US"/>
        </w:rPr>
        <w:t>от</w:t>
      </w:r>
      <w:r w:rsidR="002A2D74" w:rsidRPr="00524AFC">
        <w:rPr>
          <w:rFonts w:ascii="Times New Roman" w:eastAsia="Calibri" w:hAnsi="Times New Roman"/>
          <w:color w:val="000000" w:themeColor="text1"/>
          <w:sz w:val="26"/>
          <w:szCs w:val="26"/>
          <w:lang w:eastAsia="en-US"/>
        </w:rPr>
        <w:t>з</w:t>
      </w:r>
      <w:r w:rsidR="002A2D74">
        <w:rPr>
          <w:rFonts w:ascii="Times New Roman" w:eastAsia="Calibri" w:hAnsi="Times New Roman"/>
          <w:color w:val="000000" w:themeColor="text1"/>
          <w:sz w:val="26"/>
          <w:szCs w:val="26"/>
          <w:lang w:eastAsia="en-US"/>
        </w:rPr>
        <w:t xml:space="preserve">ыв </w:t>
      </w:r>
      <w:r w:rsidR="002A2D74" w:rsidRPr="00524AFC">
        <w:rPr>
          <w:rFonts w:ascii="Times New Roman" w:eastAsia="Calibri" w:hAnsi="Times New Roman"/>
          <w:color w:val="000000" w:themeColor="text1"/>
          <w:sz w:val="26"/>
          <w:szCs w:val="26"/>
          <w:lang w:eastAsia="en-US"/>
        </w:rPr>
        <w:t>заявк</w:t>
      </w:r>
      <w:r w:rsidR="002A2D74">
        <w:rPr>
          <w:rFonts w:ascii="Times New Roman" w:eastAsia="Calibri" w:hAnsi="Times New Roman"/>
          <w:color w:val="000000" w:themeColor="text1"/>
          <w:sz w:val="26"/>
          <w:szCs w:val="26"/>
          <w:lang w:eastAsia="en-US"/>
        </w:rPr>
        <w:t>и</w:t>
      </w:r>
      <w:r w:rsidRPr="002A2D74">
        <w:rPr>
          <w:rFonts w:ascii="Times New Roman" w:eastAsia="Calibri" w:hAnsi="Times New Roman"/>
          <w:color w:val="000000" w:themeColor="text1"/>
          <w:sz w:val="26"/>
          <w:szCs w:val="26"/>
          <w:lang w:eastAsia="en-US"/>
        </w:rPr>
        <w:t>;</w:t>
      </w:r>
      <w:r w:rsidRPr="00920260">
        <w:rPr>
          <w:rFonts w:ascii="Times New Roman" w:eastAsia="Calibri" w:hAnsi="Times New Roman"/>
          <w:color w:val="000000" w:themeColor="text1"/>
          <w:sz w:val="26"/>
          <w:szCs w:val="26"/>
          <w:lang w:eastAsia="en-US"/>
        </w:rPr>
        <w:t xml:space="preserve"> </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нарушение срока представления документов, указанного в пункте 3.11 Порядка; </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отсутствуют лимиты, предусмотренные в бюджете города Когалыма в текущем финансовом году;</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имеется просроченная задолженность по возврату в бюджет города Когалыма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Администрации города Когалыма; </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не выполнены условия оказания поддержки;</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 -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 </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 </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1</w:t>
      </w:r>
      <w:r w:rsidRPr="00920260">
        <w:rPr>
          <w:rFonts w:ascii="Times New Roman" w:eastAsia="Calibri" w:hAnsi="Times New Roman"/>
          <w:color w:val="000000" w:themeColor="text1"/>
          <w:sz w:val="26"/>
          <w:szCs w:val="26"/>
          <w:lang w:eastAsia="en-US"/>
        </w:rPr>
        <w:t>. Возврат субсидии в бюджет города Когалыма в случае нарушения получателем субсидии условий, установленных при предоставлении субсидии осуществляется в порядке и в сроки, предусмотренные пунктами 5.4 - 5.6 настоящего Порядка.</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2</w:t>
      </w:r>
      <w:r w:rsidRPr="00920260">
        <w:rPr>
          <w:rFonts w:ascii="Times New Roman" w:eastAsia="Calibri" w:hAnsi="Times New Roman"/>
          <w:color w:val="000000" w:themeColor="text1"/>
          <w:sz w:val="26"/>
          <w:szCs w:val="26"/>
          <w:lang w:eastAsia="en-US"/>
        </w:rPr>
        <w:t xml:space="preserve">. Заключение Соглашения между главным распорядителем как получателем бюджетных средств и получателем </w:t>
      </w:r>
      <w:r w:rsidR="00864E45">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(далее – Соглашение) осуществляется в соответствии с типовой формой, установленной комитетом финансов Администрации города Когалыма, в следующем порядке:</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2</w:t>
      </w:r>
      <w:r w:rsidRPr="00920260">
        <w:rPr>
          <w:rFonts w:ascii="Times New Roman" w:eastAsia="Calibri" w:hAnsi="Times New Roman"/>
          <w:color w:val="000000" w:themeColor="text1"/>
          <w:sz w:val="26"/>
          <w:szCs w:val="26"/>
          <w:lang w:eastAsia="en-US"/>
        </w:rPr>
        <w:t xml:space="preserve">.1. в течение 7 (семи) рабочих дней со дня регистрации постановления Администрации города Когалыма об утверждении списка получателей </w:t>
      </w:r>
      <w:r w:rsidR="00864E45">
        <w:rPr>
          <w:rFonts w:ascii="Times New Roman" w:eastAsia="Calibri" w:hAnsi="Times New Roman"/>
          <w:color w:val="000000" w:themeColor="text1"/>
          <w:sz w:val="26"/>
          <w:szCs w:val="26"/>
          <w:lang w:eastAsia="en-US"/>
        </w:rPr>
        <w:t>Грантов</w:t>
      </w:r>
      <w:r w:rsidRPr="00920260">
        <w:rPr>
          <w:rFonts w:ascii="Times New Roman" w:eastAsia="Calibri" w:hAnsi="Times New Roman"/>
          <w:color w:val="000000" w:themeColor="text1"/>
          <w:sz w:val="26"/>
          <w:szCs w:val="26"/>
          <w:lang w:eastAsia="en-US"/>
        </w:rPr>
        <w:t xml:space="preserve"> Уполномоченный орган вручает получателю </w:t>
      </w:r>
      <w:r w:rsidR="00864E45">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864E45">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2</w:t>
      </w:r>
      <w:r w:rsidRPr="00864E45">
        <w:rPr>
          <w:rFonts w:ascii="Times New Roman" w:eastAsia="Calibri" w:hAnsi="Times New Roman"/>
          <w:color w:val="000000" w:themeColor="text1"/>
          <w:sz w:val="26"/>
          <w:szCs w:val="26"/>
          <w:lang w:eastAsia="en-US"/>
        </w:rPr>
        <w:t xml:space="preserve">.2. получатель </w:t>
      </w:r>
      <w:r w:rsidR="00864E45" w:rsidRPr="00864E45">
        <w:rPr>
          <w:rFonts w:ascii="Times New Roman" w:eastAsia="Calibri" w:hAnsi="Times New Roman"/>
          <w:color w:val="000000" w:themeColor="text1"/>
          <w:sz w:val="26"/>
          <w:szCs w:val="26"/>
          <w:lang w:eastAsia="en-US"/>
        </w:rPr>
        <w:t>Гранта</w:t>
      </w:r>
      <w:r w:rsidRPr="00864E45">
        <w:rPr>
          <w:rFonts w:ascii="Times New Roman" w:eastAsia="Calibri" w:hAnsi="Times New Roman"/>
          <w:color w:val="000000" w:themeColor="text1"/>
          <w:sz w:val="26"/>
          <w:szCs w:val="26"/>
          <w:lang w:eastAsia="en-US"/>
        </w:rPr>
        <w:t xml:space="preserve"> в течение 3 (трех) рабочих дней с даты получения Соглашения подписывает и представляет его в Уполномоченный орган лично или почтовым отправлением.</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3</w:t>
      </w:r>
      <w:r w:rsidRPr="00920260">
        <w:rPr>
          <w:rFonts w:ascii="Times New Roman" w:eastAsia="Calibri" w:hAnsi="Times New Roman"/>
          <w:color w:val="000000" w:themeColor="text1"/>
          <w:sz w:val="26"/>
          <w:szCs w:val="26"/>
          <w:lang w:eastAsia="en-US"/>
        </w:rPr>
        <w:t xml:space="preserve">. Получатель </w:t>
      </w:r>
      <w:r w:rsidR="00864E45">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w:t>
      </w:r>
      <w:r w:rsidR="00864E45">
        <w:rPr>
          <w:rFonts w:ascii="Times New Roman" w:eastAsia="Calibri" w:hAnsi="Times New Roman"/>
          <w:color w:val="000000" w:themeColor="text1"/>
          <w:sz w:val="26"/>
          <w:szCs w:val="26"/>
          <w:lang w:eastAsia="en-US"/>
        </w:rPr>
        <w:t>Гранта</w:t>
      </w:r>
      <w:r w:rsidRPr="00920260">
        <w:rPr>
          <w:rFonts w:ascii="Times New Roman" w:eastAsia="Calibri" w:hAnsi="Times New Roman"/>
          <w:color w:val="000000" w:themeColor="text1"/>
          <w:sz w:val="26"/>
          <w:szCs w:val="26"/>
          <w:lang w:eastAsia="en-US"/>
        </w:rPr>
        <w:t xml:space="preserve"> до момента его передачи почтовой организации), считается уклонившимся от заключения соглашения.</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4</w:t>
      </w:r>
      <w:r w:rsidRPr="00920260">
        <w:rPr>
          <w:rFonts w:ascii="Times New Roman" w:eastAsia="Calibri" w:hAnsi="Times New Roman"/>
          <w:color w:val="000000" w:themeColor="text1"/>
          <w:sz w:val="26"/>
          <w:szCs w:val="26"/>
          <w:lang w:eastAsia="en-US"/>
        </w:rPr>
        <w:t xml:space="preserve">. Соглашение должно содержать условие о согласовании новых условий Соглашения или о расторжении Соглашения при </w:t>
      </w:r>
      <w:proofErr w:type="spellStart"/>
      <w:r w:rsidRPr="00920260">
        <w:rPr>
          <w:rFonts w:ascii="Times New Roman" w:eastAsia="Calibri" w:hAnsi="Times New Roman"/>
          <w:color w:val="000000" w:themeColor="text1"/>
          <w:sz w:val="26"/>
          <w:szCs w:val="26"/>
          <w:lang w:eastAsia="en-US"/>
        </w:rPr>
        <w:t>недостижении</w:t>
      </w:r>
      <w:proofErr w:type="spellEnd"/>
      <w:r w:rsidRPr="00920260">
        <w:rPr>
          <w:rFonts w:ascii="Times New Roman" w:eastAsia="Calibri" w:hAnsi="Times New Roman"/>
          <w:color w:val="000000" w:themeColor="text1"/>
          <w:sz w:val="26"/>
          <w:szCs w:val="26"/>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C7552" w:rsidRPr="00920260" w:rsidRDefault="001C7552" w:rsidP="001C7552">
      <w:pPr>
        <w:autoSpaceDE w:val="0"/>
        <w:autoSpaceDN w:val="0"/>
        <w:adjustRightInd w:val="0"/>
        <w:spacing w:after="0" w:line="240" w:lineRule="auto"/>
        <w:ind w:firstLine="540"/>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3.1</w:t>
      </w:r>
      <w:r w:rsidR="00864E45">
        <w:rPr>
          <w:rFonts w:ascii="Times New Roman" w:hAnsi="Times New Roman"/>
          <w:color w:val="000000" w:themeColor="text1"/>
          <w:sz w:val="26"/>
          <w:szCs w:val="26"/>
        </w:rPr>
        <w:t>5</w:t>
      </w:r>
      <w:r w:rsidRPr="00920260">
        <w:rPr>
          <w:rFonts w:ascii="Times New Roman" w:hAnsi="Times New Roman"/>
          <w:color w:val="000000" w:themeColor="text1"/>
          <w:sz w:val="26"/>
          <w:szCs w:val="26"/>
        </w:rPr>
        <w:t xml:space="preserve">. Результатом предоставления </w:t>
      </w:r>
      <w:r w:rsidR="00864E45">
        <w:rPr>
          <w:rFonts w:ascii="Times New Roman" w:hAnsi="Times New Roman"/>
          <w:color w:val="000000" w:themeColor="text1"/>
          <w:sz w:val="26"/>
          <w:szCs w:val="26"/>
        </w:rPr>
        <w:t>Гранта</w:t>
      </w:r>
      <w:r w:rsidRPr="00920260">
        <w:rPr>
          <w:rFonts w:ascii="Times New Roman" w:hAnsi="Times New Roman"/>
          <w:color w:val="000000" w:themeColor="text1"/>
          <w:sz w:val="26"/>
          <w:szCs w:val="26"/>
        </w:rPr>
        <w:t xml:space="preserve"> является предо</w:t>
      </w:r>
      <w:r w:rsidR="00864E45">
        <w:rPr>
          <w:rFonts w:ascii="Times New Roman" w:hAnsi="Times New Roman"/>
          <w:color w:val="000000" w:themeColor="text1"/>
          <w:sz w:val="26"/>
          <w:szCs w:val="26"/>
        </w:rPr>
        <w:t xml:space="preserve">ставление финансовой Субъектам </w:t>
      </w:r>
      <w:r w:rsidRPr="00920260">
        <w:rPr>
          <w:rFonts w:ascii="Times New Roman" w:hAnsi="Times New Roman"/>
          <w:color w:val="000000" w:themeColor="text1"/>
          <w:sz w:val="26"/>
          <w:szCs w:val="26"/>
        </w:rPr>
        <w:t xml:space="preserve">достижение целевых показателей, установленных Программой. </w:t>
      </w:r>
    </w:p>
    <w:p w:rsidR="001C7552" w:rsidRPr="00920260" w:rsidRDefault="001C7552" w:rsidP="001C7552">
      <w:pPr>
        <w:autoSpaceDE w:val="0"/>
        <w:autoSpaceDN w:val="0"/>
        <w:adjustRightInd w:val="0"/>
        <w:spacing w:after="0" w:line="240" w:lineRule="auto"/>
        <w:ind w:firstLine="540"/>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Конкретные показатели результативности предоставления </w:t>
      </w:r>
      <w:r w:rsidR="00864E45">
        <w:rPr>
          <w:rFonts w:ascii="Times New Roman" w:hAnsi="Times New Roman"/>
          <w:color w:val="000000" w:themeColor="text1"/>
          <w:sz w:val="26"/>
          <w:szCs w:val="26"/>
        </w:rPr>
        <w:t>Гранта</w:t>
      </w:r>
      <w:r w:rsidRPr="00920260">
        <w:rPr>
          <w:rFonts w:ascii="Times New Roman" w:hAnsi="Times New Roman"/>
          <w:color w:val="000000" w:themeColor="text1"/>
          <w:sz w:val="26"/>
          <w:szCs w:val="26"/>
        </w:rPr>
        <w:t xml:space="preserve"> (целевые показатели) устанавливаются главным распорядителем как получателем бюджетных средств в Соглашении о предоставлении субсидии из бюджета района.</w:t>
      </w:r>
    </w:p>
    <w:p w:rsidR="001C7552" w:rsidRPr="00920260" w:rsidRDefault="001C7552" w:rsidP="001C7552">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3.1</w:t>
      </w:r>
      <w:r w:rsidR="00864E45">
        <w:rPr>
          <w:rFonts w:ascii="Times New Roman" w:eastAsia="Calibri" w:hAnsi="Times New Roman"/>
          <w:color w:val="000000" w:themeColor="text1"/>
          <w:sz w:val="26"/>
          <w:szCs w:val="26"/>
          <w:lang w:eastAsia="en-US"/>
        </w:rPr>
        <w:t>6</w:t>
      </w:r>
      <w:r w:rsidRPr="00920260">
        <w:rPr>
          <w:rFonts w:ascii="Times New Roman" w:eastAsia="Calibri" w:hAnsi="Times New Roman"/>
          <w:color w:val="000000" w:themeColor="text1"/>
          <w:sz w:val="26"/>
          <w:szCs w:val="26"/>
          <w:lang w:eastAsia="en-US"/>
        </w:rPr>
        <w:t>. В случае отсутствия оснований, предусмотренных в пункте 3.10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15 (пятнадцатого) рабочего дня, следующего за днем заключения договора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rsidR="003875D5" w:rsidRPr="00920260" w:rsidRDefault="0018576C"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3.1</w:t>
      </w:r>
      <w:r w:rsidR="00864E45">
        <w:rPr>
          <w:rFonts w:ascii="Times New Roman" w:hAnsi="Times New Roman"/>
          <w:color w:val="000000" w:themeColor="text1"/>
          <w:sz w:val="26"/>
          <w:szCs w:val="26"/>
        </w:rPr>
        <w:t>8</w:t>
      </w:r>
      <w:r w:rsidRPr="00920260">
        <w:rPr>
          <w:rFonts w:ascii="Times New Roman" w:hAnsi="Times New Roman"/>
          <w:color w:val="000000" w:themeColor="text1"/>
          <w:sz w:val="26"/>
          <w:szCs w:val="26"/>
        </w:rPr>
        <w:t>.</w:t>
      </w:r>
      <w:r w:rsidR="003875D5" w:rsidRPr="00920260">
        <w:rPr>
          <w:rFonts w:ascii="Times New Roman" w:hAnsi="Times New Roman"/>
          <w:color w:val="000000" w:themeColor="text1"/>
          <w:sz w:val="26"/>
          <w:szCs w:val="26"/>
        </w:rPr>
        <w:t>Уполномоченный орган:</w:t>
      </w:r>
    </w:p>
    <w:p w:rsidR="003875D5" w:rsidRPr="00920260" w:rsidRDefault="003875D5"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осуществляет </w:t>
      </w:r>
      <w:r w:rsidR="0089243D" w:rsidRPr="00920260">
        <w:rPr>
          <w:rFonts w:ascii="Times New Roman" w:hAnsi="Times New Roman"/>
          <w:color w:val="000000" w:themeColor="text1"/>
          <w:sz w:val="26"/>
          <w:szCs w:val="26"/>
        </w:rPr>
        <w:t>проверку</w:t>
      </w:r>
      <w:r w:rsidRPr="00920260">
        <w:rPr>
          <w:rFonts w:ascii="Times New Roman" w:hAnsi="Times New Roman"/>
          <w:color w:val="000000" w:themeColor="text1"/>
          <w:sz w:val="26"/>
          <w:szCs w:val="26"/>
        </w:rPr>
        <w:t xml:space="preserve"> заявок и документов, поступивших от Субъектов; </w:t>
      </w:r>
    </w:p>
    <w:p w:rsidR="003875D5" w:rsidRPr="00920260" w:rsidRDefault="003875D5"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в течение 5 (пяти) рабочих дней с момента регистрации документов, указанных в </w:t>
      </w:r>
      <w:hyperlink w:anchor="Par2047" w:tooltip="Ссылка на текущий документ" w:history="1">
        <w:r w:rsidRPr="00920260">
          <w:rPr>
            <w:rFonts w:ascii="Times New Roman" w:hAnsi="Times New Roman"/>
            <w:color w:val="000000" w:themeColor="text1"/>
            <w:sz w:val="26"/>
            <w:szCs w:val="26"/>
          </w:rPr>
          <w:t xml:space="preserve">пункте </w:t>
        </w:r>
        <w:r w:rsidR="00752E51" w:rsidRPr="00920260">
          <w:rPr>
            <w:rFonts w:ascii="Times New Roman" w:hAnsi="Times New Roman"/>
            <w:color w:val="000000" w:themeColor="text1"/>
            <w:sz w:val="26"/>
            <w:szCs w:val="26"/>
          </w:rPr>
          <w:t>3</w:t>
        </w:r>
        <w:r w:rsidRPr="00920260">
          <w:rPr>
            <w:rFonts w:ascii="Times New Roman" w:hAnsi="Times New Roman"/>
            <w:color w:val="000000" w:themeColor="text1"/>
            <w:sz w:val="26"/>
            <w:szCs w:val="26"/>
          </w:rPr>
          <w:t>.</w:t>
        </w:r>
      </w:hyperlink>
      <w:r w:rsidRPr="00920260">
        <w:rPr>
          <w:rFonts w:ascii="Times New Roman" w:hAnsi="Times New Roman"/>
          <w:color w:val="000000" w:themeColor="text1"/>
          <w:sz w:val="26"/>
          <w:szCs w:val="26"/>
        </w:rPr>
        <w:t>4 настоящего Порядка запрашивает в соответствующих государственных органах документы и информацию, которые находятся в их распоряжении в соответствии с нормативными правовыми актами Российской Федерации, нормативными правовыми актами Ханты-Мансийского автономного округа – Югры;</w:t>
      </w:r>
    </w:p>
    <w:p w:rsidR="003875D5" w:rsidRPr="00920260" w:rsidRDefault="003875D5"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инициирует проведение заседания Комиссии в течение 11 (одиннадцати) рабочих дней с момента окончания срока приема документов;</w:t>
      </w:r>
    </w:p>
    <w:p w:rsidR="003875D5" w:rsidRPr="00920260" w:rsidRDefault="003875D5"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осуществляет подготовку материалов для заседания Комиссии, организационно-техническое обеспечение деятельности Комиссии.</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Pr>
          <w:rFonts w:ascii="Times New Roman" w:hAnsi="Times New Roman"/>
          <w:color w:val="000000" w:themeColor="text1"/>
          <w:sz w:val="26"/>
          <w:szCs w:val="26"/>
        </w:rPr>
        <w:t>19</w:t>
      </w:r>
      <w:r w:rsidRPr="00920260">
        <w:rPr>
          <w:rFonts w:ascii="Times New Roman" w:hAnsi="Times New Roman"/>
          <w:color w:val="000000" w:themeColor="text1"/>
          <w:sz w:val="26"/>
          <w:szCs w:val="26"/>
        </w:rPr>
        <w:t xml:space="preserve">. Критерии оценки </w:t>
      </w:r>
      <w:r>
        <w:rPr>
          <w:rFonts w:ascii="Times New Roman" w:hAnsi="Times New Roman"/>
          <w:color w:val="000000" w:themeColor="text1"/>
          <w:sz w:val="26"/>
          <w:szCs w:val="26"/>
        </w:rPr>
        <w:t xml:space="preserve">заявок </w:t>
      </w:r>
      <w:r w:rsidRPr="00920260">
        <w:rPr>
          <w:rFonts w:ascii="Times New Roman" w:hAnsi="Times New Roman"/>
          <w:color w:val="000000" w:themeColor="text1"/>
          <w:sz w:val="26"/>
          <w:szCs w:val="26"/>
        </w:rPr>
        <w:t>и публичная защита бизнес-плана.</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Pr>
          <w:rFonts w:ascii="Times New Roman" w:hAnsi="Times New Roman"/>
          <w:color w:val="000000" w:themeColor="text1"/>
          <w:sz w:val="26"/>
          <w:szCs w:val="26"/>
        </w:rPr>
        <w:t>19</w:t>
      </w:r>
      <w:r w:rsidRPr="00920260">
        <w:rPr>
          <w:rFonts w:ascii="Times New Roman" w:hAnsi="Times New Roman"/>
          <w:color w:val="000000" w:themeColor="text1"/>
          <w:sz w:val="26"/>
          <w:szCs w:val="26"/>
        </w:rPr>
        <w:t>.1. Комиссия оценивает</w:t>
      </w:r>
      <w:r>
        <w:rPr>
          <w:rFonts w:ascii="Times New Roman" w:hAnsi="Times New Roman"/>
          <w:color w:val="000000" w:themeColor="text1"/>
          <w:sz w:val="26"/>
          <w:szCs w:val="26"/>
        </w:rPr>
        <w:t xml:space="preserve"> заявки и</w:t>
      </w:r>
      <w:r w:rsidRPr="00920260">
        <w:rPr>
          <w:rFonts w:ascii="Times New Roman" w:hAnsi="Times New Roman"/>
          <w:color w:val="000000" w:themeColor="text1"/>
          <w:sz w:val="26"/>
          <w:szCs w:val="26"/>
        </w:rPr>
        <w:t xml:space="preserve"> бизнес-планы Субъектов, претендующих на получение гранта, руководствуясь следующими критериями:</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создание новых рабочих мест в результате реализации проекта;</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динамика налоговых поступлений в бюджет города Когалыма;</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соответствие вида деятельности перечню рынков согласно «Стандартов развития конкуренции»;</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бизнес-план проекта (соответствие рекомендуемой форме, срок окупаемости проекта, создание новых видов услуг (товаров), значимость реализации проекта для города).</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Pr>
          <w:rFonts w:ascii="Times New Roman" w:hAnsi="Times New Roman"/>
          <w:color w:val="000000" w:themeColor="text1"/>
          <w:sz w:val="26"/>
          <w:szCs w:val="26"/>
        </w:rPr>
        <w:t>19</w:t>
      </w:r>
      <w:r w:rsidRPr="00920260">
        <w:rPr>
          <w:rFonts w:ascii="Times New Roman" w:hAnsi="Times New Roman"/>
          <w:color w:val="000000" w:themeColor="text1"/>
          <w:sz w:val="26"/>
          <w:szCs w:val="26"/>
        </w:rPr>
        <w:t xml:space="preserve">.2. Участник конкурсного отбора должен лично представить в устной форме свой бизнес-план, согласно рекомендуемой структуре содержания доклада (приложение 3 к настоящему Порядку) на заседании </w:t>
      </w:r>
      <w:r w:rsidRPr="00920260">
        <w:rPr>
          <w:rFonts w:ascii="Times New Roman" w:hAnsi="Times New Roman"/>
          <w:color w:val="000000" w:themeColor="text1"/>
          <w:spacing w:val="-6"/>
          <w:sz w:val="26"/>
          <w:szCs w:val="26"/>
        </w:rPr>
        <w:t>Комиссии</w:t>
      </w:r>
      <w:r w:rsidRPr="00920260">
        <w:rPr>
          <w:rFonts w:ascii="Times New Roman" w:hAnsi="Times New Roman"/>
          <w:color w:val="000000" w:themeColor="text1"/>
          <w:sz w:val="26"/>
          <w:szCs w:val="26"/>
        </w:rPr>
        <w:t>.</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Pr>
          <w:rFonts w:ascii="Times New Roman" w:hAnsi="Times New Roman"/>
          <w:color w:val="000000" w:themeColor="text1"/>
          <w:sz w:val="26"/>
          <w:szCs w:val="26"/>
        </w:rPr>
        <w:t>19</w:t>
      </w:r>
      <w:r w:rsidRPr="00920260">
        <w:rPr>
          <w:rFonts w:ascii="Times New Roman" w:hAnsi="Times New Roman"/>
          <w:color w:val="000000" w:themeColor="text1"/>
          <w:sz w:val="26"/>
          <w:szCs w:val="26"/>
        </w:rPr>
        <w:t xml:space="preserve">.3. Оценка бизнес-плана каждым членом Комиссии проводится путем оформления оценочных </w:t>
      </w:r>
      <w:hyperlink w:anchor="Par1720" w:tooltip="                              Оценочный лист" w:history="1">
        <w:r w:rsidRPr="00920260">
          <w:rPr>
            <w:rFonts w:ascii="Times New Roman" w:hAnsi="Times New Roman"/>
            <w:color w:val="000000" w:themeColor="text1"/>
            <w:sz w:val="26"/>
            <w:szCs w:val="26"/>
          </w:rPr>
          <w:t>листов</w:t>
        </w:r>
      </w:hyperlink>
      <w:r w:rsidRPr="00920260">
        <w:rPr>
          <w:rFonts w:ascii="Times New Roman" w:hAnsi="Times New Roman"/>
          <w:color w:val="000000" w:themeColor="text1"/>
          <w:sz w:val="26"/>
          <w:szCs w:val="26"/>
        </w:rPr>
        <w:t xml:space="preserve"> на бумажном носителе.</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Pr>
          <w:rFonts w:ascii="Times New Roman" w:hAnsi="Times New Roman"/>
          <w:color w:val="000000" w:themeColor="text1"/>
          <w:sz w:val="26"/>
          <w:szCs w:val="26"/>
        </w:rPr>
        <w:t>19</w:t>
      </w:r>
      <w:r w:rsidRPr="00920260">
        <w:rPr>
          <w:rFonts w:ascii="Times New Roman" w:hAnsi="Times New Roman"/>
          <w:color w:val="000000" w:themeColor="text1"/>
          <w:sz w:val="26"/>
          <w:szCs w:val="26"/>
        </w:rPr>
        <w:t xml:space="preserve">.4. В сводном оценочном </w:t>
      </w:r>
      <w:hyperlink w:anchor="Par1907" w:tooltip="Сводный оценочный лист" w:history="1">
        <w:r w:rsidRPr="00920260">
          <w:rPr>
            <w:rFonts w:ascii="Times New Roman" w:hAnsi="Times New Roman"/>
            <w:color w:val="000000" w:themeColor="text1"/>
            <w:sz w:val="26"/>
            <w:szCs w:val="26"/>
          </w:rPr>
          <w:t>листе</w:t>
        </w:r>
      </w:hyperlink>
      <w:r w:rsidRPr="00920260">
        <w:rPr>
          <w:rFonts w:ascii="Times New Roman" w:hAnsi="Times New Roman"/>
          <w:color w:val="000000" w:themeColor="text1"/>
          <w:sz w:val="26"/>
          <w:szCs w:val="26"/>
        </w:rPr>
        <w:t xml:space="preserve"> фиксируется средний балл по каждому бизнес-проекту, который определяется как средневзвешенная величина (общая сумма баллов, деленная на количество членов Комиссии).</w:t>
      </w:r>
    </w:p>
    <w:p w:rsidR="00B122D9" w:rsidRPr="00920260" w:rsidRDefault="00B122D9" w:rsidP="00B122D9">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Pr>
          <w:rFonts w:ascii="Times New Roman" w:hAnsi="Times New Roman"/>
          <w:color w:val="000000" w:themeColor="text1"/>
          <w:sz w:val="26"/>
          <w:szCs w:val="26"/>
        </w:rPr>
        <w:t>19</w:t>
      </w:r>
      <w:r w:rsidRPr="00920260">
        <w:rPr>
          <w:rFonts w:ascii="Times New Roman" w:hAnsi="Times New Roman"/>
          <w:color w:val="000000" w:themeColor="text1"/>
          <w:sz w:val="26"/>
          <w:szCs w:val="26"/>
        </w:rPr>
        <w:t>.5. Победителями конкурс</w:t>
      </w:r>
      <w:r>
        <w:rPr>
          <w:rFonts w:ascii="Times New Roman" w:hAnsi="Times New Roman"/>
          <w:color w:val="000000" w:themeColor="text1"/>
          <w:sz w:val="26"/>
          <w:szCs w:val="26"/>
        </w:rPr>
        <w:t>ного отбора</w:t>
      </w:r>
      <w:r w:rsidRPr="00920260">
        <w:rPr>
          <w:rFonts w:ascii="Times New Roman" w:hAnsi="Times New Roman"/>
          <w:color w:val="000000" w:themeColor="text1"/>
          <w:sz w:val="26"/>
          <w:szCs w:val="26"/>
        </w:rPr>
        <w:t xml:space="preserve"> признаются Субъекты, бизнес-планы которых набрали наибольший средний оценочный балл. При одинаковой величине среднего оценочного балла приоритетное право на получение гранта имеют Субъекты, бизнес-планы которых предусматривают создание наибольшего количества рабочих мест. </w:t>
      </w:r>
    </w:p>
    <w:p w:rsidR="003875D5" w:rsidRPr="00920260" w:rsidRDefault="00752E51"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3</w:t>
      </w:r>
      <w:r w:rsidR="003875D5" w:rsidRPr="00920260">
        <w:rPr>
          <w:rFonts w:ascii="Times New Roman" w:hAnsi="Times New Roman"/>
          <w:color w:val="000000" w:themeColor="text1"/>
          <w:sz w:val="26"/>
          <w:szCs w:val="26"/>
        </w:rPr>
        <w:t>.</w:t>
      </w:r>
      <w:r w:rsidR="0018576C" w:rsidRPr="00920260">
        <w:rPr>
          <w:rFonts w:ascii="Times New Roman" w:hAnsi="Times New Roman"/>
          <w:color w:val="000000" w:themeColor="text1"/>
          <w:sz w:val="26"/>
          <w:szCs w:val="26"/>
        </w:rPr>
        <w:t>20</w:t>
      </w:r>
      <w:r w:rsidR="003875D5" w:rsidRPr="00920260">
        <w:rPr>
          <w:rFonts w:ascii="Times New Roman" w:hAnsi="Times New Roman"/>
          <w:color w:val="000000" w:themeColor="text1"/>
          <w:sz w:val="26"/>
          <w:szCs w:val="26"/>
        </w:rPr>
        <w:t>. Заседание Комиссии и публичная защита бизнес-плана Субъектами. Принятие решения о предоставлении гранта.</w:t>
      </w:r>
    </w:p>
    <w:p w:rsidR="003875D5" w:rsidRPr="00920260" w:rsidRDefault="003875D5"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По результатам рассмотрения </w:t>
      </w:r>
      <w:r w:rsidR="0018576C" w:rsidRPr="00920260">
        <w:rPr>
          <w:rFonts w:ascii="Times New Roman" w:hAnsi="Times New Roman"/>
          <w:color w:val="000000" w:themeColor="text1"/>
          <w:sz w:val="26"/>
          <w:szCs w:val="26"/>
        </w:rPr>
        <w:t>заявок</w:t>
      </w:r>
      <w:r w:rsidRPr="00920260">
        <w:rPr>
          <w:rFonts w:ascii="Times New Roman" w:hAnsi="Times New Roman"/>
          <w:color w:val="000000" w:themeColor="text1"/>
          <w:sz w:val="26"/>
          <w:szCs w:val="26"/>
        </w:rPr>
        <w:t xml:space="preserve"> и публичной защиты бизнес-планов Субъектами, членами Комиссии, принимается одно из следующих решений:</w:t>
      </w:r>
    </w:p>
    <w:p w:rsidR="003875D5" w:rsidRPr="00920260" w:rsidRDefault="003875D5"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а) о предоставлении гранта и ее размере, исходя из бюджетных ассигнований, предусмотренных на реализацию мероприятия Подпрограммы;</w:t>
      </w:r>
    </w:p>
    <w:p w:rsidR="003875D5" w:rsidRPr="00920260" w:rsidRDefault="003875D5" w:rsidP="0094150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б) об отказе в предоставлении гранта. Комиссия уведомляет Субъекта в устной форме, с озвучиванием причин отказа.</w:t>
      </w:r>
    </w:p>
    <w:p w:rsidR="00B122D9" w:rsidRDefault="00B122D9" w:rsidP="00B122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3.21. Уполномоченный орган в срок не позднее четырнадцатого календарного дня, следующего за днем определения победителя отбора, размещает на </w:t>
      </w:r>
      <w:r w:rsidRPr="00920260">
        <w:rPr>
          <w:rFonts w:ascii="Times New Roman" w:hAnsi="Times New Roman"/>
          <w:color w:val="000000" w:themeColor="text1"/>
          <w:sz w:val="26"/>
          <w:szCs w:val="26"/>
        </w:rPr>
        <w:t>официальный сайт Администрации города Когалыма</w:t>
      </w:r>
      <w:r>
        <w:rPr>
          <w:rFonts w:ascii="Times New Roman" w:hAnsi="Times New Roman"/>
          <w:sz w:val="26"/>
          <w:szCs w:val="26"/>
        </w:rPr>
        <w:t xml:space="preserve"> информацию о результатах рассмотрения заявок, включающую следующие сведения:</w:t>
      </w:r>
    </w:p>
    <w:p w:rsidR="00B122D9" w:rsidRDefault="00B122D9" w:rsidP="00B122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 дату, время и место проведения рассмотрения заявок;</w:t>
      </w:r>
    </w:p>
    <w:p w:rsidR="00B122D9" w:rsidRDefault="00B122D9" w:rsidP="00B122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 дату, время и место оценки заявок участников отбора (в случае проведения конкурса);</w:t>
      </w:r>
    </w:p>
    <w:p w:rsidR="00B122D9" w:rsidRDefault="00B122D9" w:rsidP="00B122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информацию об участниках отбора, заявки которых были рассмотрены;</w:t>
      </w:r>
    </w:p>
    <w:p w:rsidR="00B122D9" w:rsidRDefault="00B122D9" w:rsidP="00B122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122D9" w:rsidRDefault="00B122D9" w:rsidP="00B122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B122D9" w:rsidRDefault="00B122D9" w:rsidP="00B122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е) наименование Получателя субсидии, с которым заключается соглашение, и размер предоставляемого ему Гранта.</w:t>
      </w:r>
    </w:p>
    <w:p w:rsidR="00D83763" w:rsidRPr="00920260" w:rsidRDefault="00D83763" w:rsidP="00D83763">
      <w:pPr>
        <w:widowControl w:val="0"/>
        <w:autoSpaceDE w:val="0"/>
        <w:autoSpaceDN w:val="0"/>
        <w:adjustRightInd w:val="0"/>
        <w:spacing w:after="0" w:line="240" w:lineRule="auto"/>
        <w:ind w:firstLine="851"/>
        <w:jc w:val="both"/>
        <w:rPr>
          <w:rFonts w:ascii="Times New Roman" w:hAnsi="Times New Roman"/>
          <w:color w:val="000000" w:themeColor="text1"/>
          <w:sz w:val="26"/>
          <w:szCs w:val="26"/>
        </w:rPr>
      </w:pPr>
    </w:p>
    <w:p w:rsidR="001A44C4" w:rsidRDefault="001A44C4" w:rsidP="008D2288">
      <w:pPr>
        <w:widowControl w:val="0"/>
        <w:autoSpaceDE w:val="0"/>
        <w:autoSpaceDN w:val="0"/>
        <w:adjustRightInd w:val="0"/>
        <w:spacing w:after="0" w:line="240" w:lineRule="auto"/>
        <w:ind w:firstLine="851"/>
        <w:jc w:val="center"/>
        <w:outlineLvl w:val="1"/>
        <w:rPr>
          <w:rFonts w:ascii="Times New Roman" w:hAnsi="Times New Roman"/>
          <w:color w:val="000000" w:themeColor="text1"/>
          <w:sz w:val="26"/>
          <w:szCs w:val="26"/>
        </w:rPr>
      </w:pPr>
    </w:p>
    <w:p w:rsidR="008D2288" w:rsidRDefault="0034499D" w:rsidP="008D2288">
      <w:pPr>
        <w:widowControl w:val="0"/>
        <w:autoSpaceDE w:val="0"/>
        <w:autoSpaceDN w:val="0"/>
        <w:adjustRightInd w:val="0"/>
        <w:spacing w:after="0" w:line="240" w:lineRule="auto"/>
        <w:ind w:firstLine="851"/>
        <w:jc w:val="center"/>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4</w:t>
      </w:r>
      <w:r w:rsidR="00064F4E" w:rsidRPr="00920260">
        <w:rPr>
          <w:rFonts w:ascii="Times New Roman" w:hAnsi="Times New Roman"/>
          <w:color w:val="000000" w:themeColor="text1"/>
          <w:sz w:val="26"/>
          <w:szCs w:val="26"/>
        </w:rPr>
        <w:t>. Требования к отчетности.</w:t>
      </w:r>
    </w:p>
    <w:p w:rsidR="00B122D9" w:rsidRPr="00920260" w:rsidRDefault="00B122D9" w:rsidP="008D2288">
      <w:pPr>
        <w:widowControl w:val="0"/>
        <w:autoSpaceDE w:val="0"/>
        <w:autoSpaceDN w:val="0"/>
        <w:adjustRightInd w:val="0"/>
        <w:spacing w:after="0" w:line="240" w:lineRule="auto"/>
        <w:ind w:firstLine="851"/>
        <w:jc w:val="center"/>
        <w:outlineLvl w:val="1"/>
        <w:rPr>
          <w:rFonts w:ascii="Times New Roman" w:hAnsi="Times New Roman"/>
          <w:color w:val="000000" w:themeColor="text1"/>
          <w:sz w:val="26"/>
          <w:szCs w:val="26"/>
        </w:rPr>
      </w:pPr>
    </w:p>
    <w:p w:rsidR="003E4355" w:rsidRPr="00920260" w:rsidRDefault="003E4355" w:rsidP="003E4355">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4.1. Получатель субсидии, в период оказания финансовой поддержки и в течение 1 (одного) года после ее окончания, представляет в отдел делопроизводства и работы с обращениями граждан Администрации города Когалыма следующие документы:</w:t>
      </w:r>
    </w:p>
    <w:p w:rsidR="003E4355" w:rsidRPr="00920260" w:rsidRDefault="003E4355" w:rsidP="003E4355">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4.1.1. Для Субъектов, применяющих упрощенную систему налогообложения налоговая декларация в связи с применением упрощенной системы налогообложения по налогу за предшествующий календарный год. </w:t>
      </w:r>
    </w:p>
    <w:p w:rsidR="003E4355" w:rsidRPr="00920260" w:rsidRDefault="003E4355" w:rsidP="003E4355">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Указанные Субъекты имеют право предоставить бухгалтерский баланс и отчет о финансовых результатах, в этом случае налоговая декларация по налогу в связи с применением упрощенной системы налогообложения не предоставляется. </w:t>
      </w:r>
    </w:p>
    <w:p w:rsidR="003E4355" w:rsidRPr="00920260" w:rsidRDefault="003E4355" w:rsidP="003E4355">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4.1.2. Для Субъектов, применяющих специальный налоговый режим «Налог на профессиональный доход» предоставляется отчет о финансовых результатах ежеквартально в срок до 30 числа месяца, следующего за отчетным кварталом.</w:t>
      </w:r>
    </w:p>
    <w:p w:rsidR="003E4355" w:rsidRPr="00920260" w:rsidRDefault="003E4355" w:rsidP="003E4355">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4.1.3. Для Субъектов, вновь созданных в текущем году или открывшим новый вид экономической деятельности в текущем году, для отнесения к субъектам малого и среднего предпринимательства, – справка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w:t>
      </w:r>
    </w:p>
    <w:p w:rsidR="003E4355" w:rsidRPr="00920260" w:rsidRDefault="003E4355" w:rsidP="003E4355">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4.1.4. Для Субъектов, применяющих систему налогообложения для сельскохозяйственных товаропроизводителей (единый сельскохозяйственный налог) налоговая декларация по единому сельскохозяйственному налогу за предшествующий календарный год.</w:t>
      </w:r>
    </w:p>
    <w:p w:rsidR="003E4355" w:rsidRPr="00920260" w:rsidRDefault="003E4355" w:rsidP="003E4355">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Документы, описанные в пунктах 4.1.1 - 4.1.4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3E4355" w:rsidRPr="00920260" w:rsidRDefault="003E4355" w:rsidP="003E435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4.1.5. Отчет о реализации бизнес-плана, который состоит из содержательного отчета (информации) и финансового отчета (информации о расходах с приложением копий первичных документов</w:t>
      </w:r>
      <w:r w:rsidRPr="00920260">
        <w:rPr>
          <w:rFonts w:ascii="Arial" w:hAnsi="Arial" w:cs="Arial"/>
          <w:color w:val="000000" w:themeColor="text1"/>
          <w:sz w:val="20"/>
          <w:szCs w:val="20"/>
        </w:rPr>
        <w:t xml:space="preserve">), </w:t>
      </w:r>
      <w:r w:rsidRPr="00920260">
        <w:rPr>
          <w:rFonts w:ascii="Times New Roman" w:hAnsi="Times New Roman" w:cs="Arial"/>
          <w:color w:val="000000" w:themeColor="text1"/>
          <w:sz w:val="26"/>
          <w:szCs w:val="26"/>
        </w:rPr>
        <w:t xml:space="preserve">согласно приложения 2 к договору. Отчет </w:t>
      </w:r>
      <w:r w:rsidRPr="00920260">
        <w:rPr>
          <w:rFonts w:ascii="Times New Roman" w:hAnsi="Times New Roman"/>
          <w:color w:val="000000" w:themeColor="text1"/>
          <w:sz w:val="26"/>
          <w:szCs w:val="26"/>
        </w:rPr>
        <w:t>предоставляется ежеквартально в срок до 30 числа месяца, следующего за отчетным кварталом.</w:t>
      </w:r>
    </w:p>
    <w:p w:rsidR="003E4355" w:rsidRPr="00920260" w:rsidRDefault="00E948CE" w:rsidP="003E435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Получатель Гранта</w:t>
      </w:r>
      <w:r w:rsidR="003E4355" w:rsidRPr="00920260">
        <w:rPr>
          <w:rFonts w:ascii="Times New Roman" w:hAnsi="Times New Roman"/>
          <w:color w:val="000000" w:themeColor="text1"/>
          <w:sz w:val="26"/>
          <w:szCs w:val="26"/>
        </w:rPr>
        <w:t xml:space="preserve">, договор о предоставлении гранта в форме субсидии субъектам малого и среднего предпринимательства с которым заключён в 2019 году, предоставляет в отдел делопроизводства и работы с обращениями граждан Администрации города Когалыма документы, указанные в подпунктах 4.1.1-4.1.5 настоящего Порядка, в период оказания финансовой поддержки </w:t>
      </w:r>
      <w:proofErr w:type="gramStart"/>
      <w:r w:rsidR="003E4355" w:rsidRPr="00920260">
        <w:rPr>
          <w:rFonts w:ascii="Times New Roman" w:hAnsi="Times New Roman"/>
          <w:color w:val="000000" w:themeColor="text1"/>
          <w:sz w:val="26"/>
          <w:szCs w:val="26"/>
        </w:rPr>
        <w:t>и  в</w:t>
      </w:r>
      <w:proofErr w:type="gramEnd"/>
      <w:r w:rsidR="003E4355" w:rsidRPr="00920260">
        <w:rPr>
          <w:rFonts w:ascii="Times New Roman" w:hAnsi="Times New Roman"/>
          <w:color w:val="000000" w:themeColor="text1"/>
          <w:sz w:val="26"/>
          <w:szCs w:val="26"/>
        </w:rPr>
        <w:t xml:space="preserve"> течение 2 (двух) лет после её окончания.</w:t>
      </w:r>
    </w:p>
    <w:p w:rsidR="003E4355" w:rsidRPr="00920260" w:rsidRDefault="003E4355" w:rsidP="003E435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4.2. По истечении срока реализации бизнес-плана </w:t>
      </w:r>
      <w:proofErr w:type="spellStart"/>
      <w:r w:rsidRPr="00920260">
        <w:rPr>
          <w:rFonts w:ascii="Times New Roman" w:hAnsi="Times New Roman"/>
          <w:color w:val="000000" w:themeColor="text1"/>
          <w:sz w:val="26"/>
          <w:szCs w:val="26"/>
        </w:rPr>
        <w:t>Грантополучатель</w:t>
      </w:r>
      <w:proofErr w:type="spellEnd"/>
      <w:r w:rsidRPr="00920260">
        <w:rPr>
          <w:rFonts w:ascii="Times New Roman" w:hAnsi="Times New Roman"/>
          <w:color w:val="000000" w:themeColor="text1"/>
          <w:sz w:val="26"/>
          <w:szCs w:val="26"/>
        </w:rPr>
        <w:t xml:space="preserve"> представляет итоговый отчет в течение 30 дней. Уполномоченный орган осуществляет проверку отчета, определяет показатели результативности в соответствии с бизнес-планом </w:t>
      </w:r>
      <w:proofErr w:type="spellStart"/>
      <w:r w:rsidRPr="00920260">
        <w:rPr>
          <w:rFonts w:ascii="Times New Roman" w:hAnsi="Times New Roman"/>
          <w:color w:val="000000" w:themeColor="text1"/>
          <w:sz w:val="26"/>
          <w:szCs w:val="26"/>
        </w:rPr>
        <w:t>Грантополучателя</w:t>
      </w:r>
      <w:proofErr w:type="spellEnd"/>
      <w:r w:rsidRPr="00920260">
        <w:rPr>
          <w:rFonts w:ascii="Times New Roman" w:hAnsi="Times New Roman"/>
          <w:color w:val="000000" w:themeColor="text1"/>
          <w:sz w:val="26"/>
          <w:szCs w:val="26"/>
        </w:rPr>
        <w:t xml:space="preserve"> и осуществляет оценку их достижения. В случае согласования отчета по результатам проведенной проверки, итоговый отчет принимается Уполномоченным органом.</w:t>
      </w:r>
    </w:p>
    <w:p w:rsidR="003E4355" w:rsidRPr="00920260" w:rsidRDefault="003E4355" w:rsidP="003E4355">
      <w:pPr>
        <w:pStyle w:val="ConsPlusNormal"/>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4.3. Заверенные копии документов, указанных в </w:t>
      </w:r>
      <w:hyperlink w:anchor="Par298" w:tooltip="51.1. Копии бухгалтерского баланса и (или) налоговых деклараций по применяемым специальным режимам налогообложения (для применяющих такие режимы) с отметкой налогового органа о принятии лично, квитанцией об отправке почтовой корреспонденции либо посредством эл" w:history="1">
        <w:r w:rsidRPr="00920260">
          <w:rPr>
            <w:rFonts w:ascii="Times New Roman" w:hAnsi="Times New Roman" w:cs="Times New Roman"/>
            <w:color w:val="000000" w:themeColor="text1"/>
            <w:sz w:val="26"/>
            <w:szCs w:val="26"/>
          </w:rPr>
          <w:t>пунктах 4.1.1</w:t>
        </w:r>
      </w:hyperlink>
      <w:r w:rsidRPr="00920260">
        <w:rPr>
          <w:rFonts w:ascii="Times New Roman" w:hAnsi="Times New Roman" w:cs="Times New Roman"/>
          <w:color w:val="000000" w:themeColor="text1"/>
          <w:sz w:val="26"/>
          <w:szCs w:val="26"/>
        </w:rPr>
        <w:t xml:space="preserve"> – </w:t>
      </w:r>
      <w:hyperlink w:anchor="Par299" w:tooltip="51.2. Статистическую информацию в виде копий форм федерального статистического наблюдения, предоставляемую в органы статистики, с отметками данного органа о принятии лично, квитанцией об отправке почтовой корреспонденции либо посредством электронного документо" w:history="1">
        <w:r w:rsidRPr="00920260">
          <w:rPr>
            <w:rFonts w:ascii="Times New Roman" w:hAnsi="Times New Roman" w:cs="Times New Roman"/>
            <w:color w:val="000000" w:themeColor="text1"/>
            <w:sz w:val="26"/>
            <w:szCs w:val="26"/>
          </w:rPr>
          <w:t>4.1.</w:t>
        </w:r>
      </w:hyperlink>
      <w:r w:rsidRPr="00920260">
        <w:rPr>
          <w:rFonts w:ascii="Times New Roman" w:hAnsi="Times New Roman" w:cs="Times New Roman"/>
          <w:color w:val="000000" w:themeColor="text1"/>
          <w:sz w:val="26"/>
          <w:szCs w:val="26"/>
        </w:rPr>
        <w:t>5 настоящего Порядка, представляются в отдел делопроизводства и работы с обращениями граждан Администрации города Когалыма в срок до 30 числа месяца, следующего за отчетным кварталом, годом.</w:t>
      </w:r>
    </w:p>
    <w:p w:rsidR="003E4355" w:rsidRPr="00920260" w:rsidRDefault="003E4355" w:rsidP="003E4355">
      <w:pPr>
        <w:widowControl w:val="0"/>
        <w:autoSpaceDE w:val="0"/>
        <w:autoSpaceDN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4.4. Учет расходования средств гранта в форме субсидии производится отдельно от других средств </w:t>
      </w:r>
      <w:proofErr w:type="spellStart"/>
      <w:r w:rsidRPr="00920260">
        <w:rPr>
          <w:rFonts w:ascii="Times New Roman" w:hAnsi="Times New Roman"/>
          <w:color w:val="000000" w:themeColor="text1"/>
          <w:sz w:val="26"/>
          <w:szCs w:val="26"/>
        </w:rPr>
        <w:t>Грантополучателя</w:t>
      </w:r>
      <w:proofErr w:type="spellEnd"/>
      <w:r w:rsidRPr="00920260">
        <w:rPr>
          <w:rFonts w:ascii="Times New Roman" w:hAnsi="Times New Roman"/>
          <w:color w:val="000000" w:themeColor="text1"/>
          <w:sz w:val="26"/>
          <w:szCs w:val="26"/>
        </w:rPr>
        <w:t xml:space="preserve"> с соблюдением правил ведения бухгалтерского учета и кассовых операций, установленных действующим законодательством Российской Федерации.</w:t>
      </w:r>
    </w:p>
    <w:p w:rsidR="003E4355" w:rsidRPr="00920260" w:rsidRDefault="003E4355" w:rsidP="003E435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4.5. Финансовая документация, относящаяся к гранту в форме субсидии, должна храниться </w:t>
      </w:r>
      <w:proofErr w:type="spellStart"/>
      <w:r w:rsidRPr="00920260">
        <w:rPr>
          <w:rFonts w:ascii="Times New Roman" w:hAnsi="Times New Roman"/>
          <w:color w:val="000000" w:themeColor="text1"/>
          <w:sz w:val="26"/>
          <w:szCs w:val="26"/>
        </w:rPr>
        <w:t>Грантополучателем</w:t>
      </w:r>
      <w:proofErr w:type="spellEnd"/>
      <w:r w:rsidRPr="00920260">
        <w:rPr>
          <w:rFonts w:ascii="Times New Roman" w:hAnsi="Times New Roman"/>
          <w:color w:val="000000" w:themeColor="text1"/>
          <w:sz w:val="26"/>
          <w:szCs w:val="26"/>
        </w:rPr>
        <w:t xml:space="preserve"> не менее трех лет после предоставления итогового финансового отчета.</w:t>
      </w:r>
    </w:p>
    <w:p w:rsidR="003E4355" w:rsidRPr="00920260" w:rsidRDefault="003E4355" w:rsidP="003E4355">
      <w:pPr>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4.6. Главный распорядитель бюджетных средств имеет право установить в Соглашении сроки и формы предоставления получателем субсидии дополнительной отчетности.</w:t>
      </w:r>
    </w:p>
    <w:p w:rsidR="003E4355" w:rsidRPr="00920260" w:rsidRDefault="003E4355" w:rsidP="003E4355">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6"/>
          <w:szCs w:val="26"/>
          <w:lang w:eastAsia="en-US"/>
        </w:rPr>
      </w:pPr>
    </w:p>
    <w:p w:rsidR="00064F4E" w:rsidRPr="00920260" w:rsidRDefault="00064F4E" w:rsidP="00064F4E">
      <w:pPr>
        <w:widowControl w:val="0"/>
        <w:autoSpaceDE w:val="0"/>
        <w:autoSpaceDN w:val="0"/>
        <w:adjustRightInd w:val="0"/>
        <w:spacing w:after="0" w:line="240" w:lineRule="auto"/>
        <w:ind w:firstLine="851"/>
        <w:jc w:val="both"/>
        <w:rPr>
          <w:rFonts w:ascii="Times New Roman" w:hAnsi="Times New Roman"/>
          <w:color w:val="000000" w:themeColor="text1"/>
          <w:sz w:val="26"/>
          <w:szCs w:val="26"/>
        </w:rPr>
      </w:pPr>
    </w:p>
    <w:p w:rsidR="00064F4E" w:rsidRPr="00920260" w:rsidRDefault="000859ED" w:rsidP="00064F4E">
      <w:pPr>
        <w:widowControl w:val="0"/>
        <w:autoSpaceDE w:val="0"/>
        <w:autoSpaceDN w:val="0"/>
        <w:adjustRightInd w:val="0"/>
        <w:spacing w:after="0" w:line="240" w:lineRule="auto"/>
        <w:ind w:firstLine="851"/>
        <w:jc w:val="center"/>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5</w:t>
      </w:r>
      <w:r w:rsidR="00064F4E" w:rsidRPr="00920260">
        <w:rPr>
          <w:rFonts w:ascii="Times New Roman" w:hAnsi="Times New Roman"/>
          <w:color w:val="000000" w:themeColor="text1"/>
          <w:sz w:val="26"/>
          <w:szCs w:val="26"/>
        </w:rPr>
        <w:t>. Требования об осуществлении контроля за соблюдением</w:t>
      </w:r>
    </w:p>
    <w:p w:rsidR="00064F4E" w:rsidRPr="00920260" w:rsidRDefault="00064F4E" w:rsidP="00064F4E">
      <w:pPr>
        <w:widowControl w:val="0"/>
        <w:autoSpaceDE w:val="0"/>
        <w:autoSpaceDN w:val="0"/>
        <w:adjustRightInd w:val="0"/>
        <w:spacing w:after="0" w:line="240" w:lineRule="auto"/>
        <w:ind w:firstLine="851"/>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условий, целей и порядка предоставления субсидий</w:t>
      </w:r>
    </w:p>
    <w:p w:rsidR="00064F4E" w:rsidRPr="00920260" w:rsidRDefault="00064F4E" w:rsidP="00064F4E">
      <w:pPr>
        <w:widowControl w:val="0"/>
        <w:autoSpaceDE w:val="0"/>
        <w:autoSpaceDN w:val="0"/>
        <w:adjustRightInd w:val="0"/>
        <w:spacing w:after="0" w:line="240" w:lineRule="auto"/>
        <w:ind w:firstLine="851"/>
        <w:jc w:val="center"/>
        <w:rPr>
          <w:rFonts w:ascii="Times New Roman" w:hAnsi="Times New Roman"/>
          <w:color w:val="000000" w:themeColor="text1"/>
          <w:sz w:val="26"/>
          <w:szCs w:val="26"/>
        </w:rPr>
      </w:pPr>
      <w:r w:rsidRPr="00920260">
        <w:rPr>
          <w:rFonts w:ascii="Times New Roman" w:hAnsi="Times New Roman"/>
          <w:color w:val="000000" w:themeColor="text1"/>
          <w:sz w:val="26"/>
          <w:szCs w:val="26"/>
        </w:rPr>
        <w:t>и ответственности за их нарушение.</w:t>
      </w:r>
    </w:p>
    <w:p w:rsidR="003E4355" w:rsidRPr="00920260" w:rsidRDefault="003E4355" w:rsidP="00064F4E">
      <w:pPr>
        <w:widowControl w:val="0"/>
        <w:autoSpaceDE w:val="0"/>
        <w:autoSpaceDN w:val="0"/>
        <w:adjustRightInd w:val="0"/>
        <w:spacing w:after="0" w:line="240" w:lineRule="auto"/>
        <w:ind w:firstLine="851"/>
        <w:jc w:val="center"/>
        <w:rPr>
          <w:rFonts w:ascii="Times New Roman" w:hAnsi="Times New Roman"/>
          <w:color w:val="000000" w:themeColor="text1"/>
          <w:sz w:val="26"/>
          <w:szCs w:val="26"/>
        </w:rPr>
      </w:pPr>
    </w:p>
    <w:p w:rsidR="003E4355" w:rsidRPr="00920260" w:rsidRDefault="003E4355" w:rsidP="003E435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5.1. Обязательную проверку соблюдения получателями субсидий условий, целей и порядка предоставления субсидий осуществляют главный распорядитель как получатель бюджетных средств, отдел муниципального контроля Администрации города Когалыма и Контрольно-счетная палата города Когалыма, в соответствии с действующим законодательством Российской Федерации. </w:t>
      </w:r>
    </w:p>
    <w:p w:rsidR="003E4355" w:rsidRPr="00920260" w:rsidRDefault="003E4355" w:rsidP="003E435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 </w:t>
      </w:r>
    </w:p>
    <w:p w:rsidR="003E4355" w:rsidRPr="00920260" w:rsidRDefault="003E4355" w:rsidP="003E435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 </w:t>
      </w:r>
    </w:p>
    <w:p w:rsidR="003E4355" w:rsidRPr="00920260" w:rsidRDefault="003E4355" w:rsidP="003E435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w:t>
      </w:r>
      <w:proofErr w:type="spellStart"/>
      <w:r w:rsidRPr="00920260">
        <w:rPr>
          <w:rFonts w:ascii="Times New Roman" w:eastAsia="Calibri" w:hAnsi="Times New Roman"/>
          <w:color w:val="000000" w:themeColor="text1"/>
          <w:sz w:val="26"/>
          <w:szCs w:val="26"/>
          <w:lang w:eastAsia="en-US"/>
        </w:rPr>
        <w:t>недостижения</w:t>
      </w:r>
      <w:proofErr w:type="spellEnd"/>
      <w:r w:rsidRPr="00920260">
        <w:rPr>
          <w:rFonts w:ascii="Times New Roman" w:eastAsia="Calibri" w:hAnsi="Times New Roman"/>
          <w:color w:val="000000" w:themeColor="text1"/>
          <w:sz w:val="26"/>
          <w:szCs w:val="26"/>
          <w:lang w:eastAsia="en-US"/>
        </w:rPr>
        <w:t xml:space="preserve"> значений показателей результативности предоставления субсидии, установленных Соглашением, а также, если требование, указанное в пункте 5.3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w:t>
      </w:r>
      <w:proofErr w:type="spellStart"/>
      <w:r w:rsidRPr="00920260">
        <w:rPr>
          <w:rFonts w:ascii="Times New Roman" w:eastAsia="Calibri" w:hAnsi="Times New Roman"/>
          <w:color w:val="000000" w:themeColor="text1"/>
          <w:sz w:val="26"/>
          <w:szCs w:val="26"/>
          <w:lang w:eastAsia="en-US"/>
        </w:rPr>
        <w:t>недостижения</w:t>
      </w:r>
      <w:proofErr w:type="spellEnd"/>
      <w:r w:rsidRPr="00920260">
        <w:rPr>
          <w:rFonts w:ascii="Times New Roman" w:eastAsia="Calibri" w:hAnsi="Times New Roman"/>
          <w:color w:val="000000" w:themeColor="text1"/>
          <w:sz w:val="26"/>
          <w:szCs w:val="26"/>
          <w:lang w:eastAsia="en-US"/>
        </w:rPr>
        <w:t xml:space="preserve"> значений показателей результативности предоставления субсидии направляет получателю субсидии письменное уведомление о необходимости возврата субсидии (далее – уведомление о возврате). </w:t>
      </w:r>
    </w:p>
    <w:p w:rsidR="003E4355" w:rsidRPr="00920260" w:rsidRDefault="003E4355" w:rsidP="003E435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5.5. Получатель в течение 10 (десяти) рабочих дней со дня получения уведомления о возврате обязан выполнить требования, указанные в нем. </w:t>
      </w:r>
    </w:p>
    <w:p w:rsidR="003E4355" w:rsidRPr="00920260" w:rsidRDefault="003E4355" w:rsidP="003E4355">
      <w:pPr>
        <w:widowControl w:val="0"/>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920260">
        <w:rPr>
          <w:rFonts w:ascii="Times New Roman" w:eastAsia="Calibri" w:hAnsi="Times New Roman"/>
          <w:color w:val="000000" w:themeColor="text1"/>
          <w:sz w:val="26"/>
          <w:szCs w:val="26"/>
          <w:lang w:eastAsia="en-US"/>
        </w:rPr>
        <w:t xml:space="preserve">5.6. При отказе от добровольного возврата средств субсидии, выраженного в </w:t>
      </w:r>
      <w:proofErr w:type="spellStart"/>
      <w:r w:rsidRPr="00920260">
        <w:rPr>
          <w:rFonts w:ascii="Times New Roman" w:eastAsia="Calibri" w:hAnsi="Times New Roman"/>
          <w:color w:val="000000" w:themeColor="text1"/>
          <w:sz w:val="26"/>
          <w:szCs w:val="26"/>
          <w:lang w:eastAsia="en-US"/>
        </w:rPr>
        <w:t>непоступлении</w:t>
      </w:r>
      <w:proofErr w:type="spellEnd"/>
      <w:r w:rsidRPr="00920260">
        <w:rPr>
          <w:rFonts w:ascii="Times New Roman" w:eastAsia="Calibri" w:hAnsi="Times New Roman"/>
          <w:color w:val="000000" w:themeColor="text1"/>
          <w:sz w:val="26"/>
          <w:szCs w:val="26"/>
          <w:lang w:eastAsia="en-US"/>
        </w:rPr>
        <w:t xml:space="preserve"> денежных средств в срок, установленный пунктом 5.5.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sectPr w:rsidR="00064F4E" w:rsidRPr="00920260" w:rsidSect="006B1FE7">
          <w:pgSz w:w="11906" w:h="16838"/>
          <w:pgMar w:top="1134" w:right="567" w:bottom="1134" w:left="2552" w:header="0" w:footer="0" w:gutter="0"/>
          <w:cols w:space="720"/>
          <w:noEndnote/>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161"/>
        <w:gridCol w:w="5115"/>
      </w:tblGrid>
      <w:tr w:rsidR="00920260" w:rsidRPr="00920260" w:rsidTr="00BF3209">
        <w:tc>
          <w:tcPr>
            <w:tcW w:w="4518" w:type="dxa"/>
            <w:gridSpan w:val="2"/>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5689" w:type="dxa"/>
          </w:tcPr>
          <w:p w:rsidR="00064F4E" w:rsidRPr="00920260" w:rsidRDefault="00064F4E" w:rsidP="00941506">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Приложение 1</w:t>
            </w:r>
          </w:p>
          <w:p w:rsidR="00064F4E" w:rsidRPr="00920260" w:rsidRDefault="00064F4E" w:rsidP="00941506">
            <w:pPr>
              <w:widowControl w:val="0"/>
              <w:autoSpaceDE w:val="0"/>
              <w:autoSpaceDN w:val="0"/>
              <w:adjustRightInd w:val="0"/>
              <w:spacing w:after="0" w:line="240" w:lineRule="auto"/>
              <w:jc w:val="right"/>
              <w:rPr>
                <w:rFonts w:ascii="Times New Roman" w:hAnsi="Times New Roman"/>
                <w:color w:val="000000" w:themeColor="text1"/>
                <w:sz w:val="26"/>
                <w:szCs w:val="26"/>
              </w:rPr>
            </w:pPr>
            <w:r w:rsidRPr="00920260">
              <w:rPr>
                <w:rFonts w:ascii="Times New Roman" w:hAnsi="Times New Roman"/>
                <w:color w:val="000000" w:themeColor="text1"/>
                <w:sz w:val="26"/>
                <w:szCs w:val="26"/>
              </w:rPr>
              <w:t>к Порядку предоставления грантов в форме субсидии,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1640CD" w:rsidRPr="00920260" w:rsidRDefault="001640CD"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jc w:val="right"/>
              <w:rPr>
                <w:rFonts w:ascii="Times New Roman" w:hAnsi="Times New Roman"/>
                <w:color w:val="000000" w:themeColor="text1"/>
                <w:sz w:val="26"/>
                <w:szCs w:val="26"/>
              </w:rPr>
            </w:pPr>
          </w:p>
        </w:tc>
      </w:tr>
      <w:tr w:rsidR="00920260" w:rsidRPr="00920260" w:rsidTr="00BF3209">
        <w:trPr>
          <w:gridBefore w:val="1"/>
          <w:wBefore w:w="4320" w:type="dxa"/>
        </w:trPr>
        <w:tc>
          <w:tcPr>
            <w:tcW w:w="5887" w:type="dxa"/>
            <w:gridSpan w:val="2"/>
          </w:tcPr>
          <w:p w:rsidR="00064F4E" w:rsidRPr="00920260" w:rsidRDefault="00064F4E" w:rsidP="00064F4E">
            <w:pPr>
              <w:widowControl w:val="0"/>
              <w:pBdr>
                <w:bottom w:val="single" w:sz="4" w:space="1" w:color="auto"/>
              </w:pBdr>
              <w:autoSpaceDE w:val="0"/>
              <w:autoSpaceDN w:val="0"/>
              <w:adjustRightInd w:val="0"/>
              <w:spacing w:after="0" w:line="240" w:lineRule="auto"/>
              <w:rPr>
                <w:rFonts w:ascii="Times New Roman" w:hAnsi="Times New Roman"/>
                <w:color w:val="000000" w:themeColor="text1"/>
                <w:sz w:val="26"/>
                <w:szCs w:val="26"/>
              </w:rPr>
            </w:pPr>
          </w:p>
        </w:tc>
      </w:tr>
      <w:tr w:rsidR="00920260" w:rsidRPr="00920260" w:rsidTr="00BF3209">
        <w:trPr>
          <w:gridBefore w:val="1"/>
          <w:wBefore w:w="4320" w:type="dxa"/>
        </w:trPr>
        <w:tc>
          <w:tcPr>
            <w:tcW w:w="5887" w:type="dxa"/>
            <w:gridSpan w:val="2"/>
          </w:tcPr>
          <w:p w:rsidR="00064F4E" w:rsidRPr="00920260" w:rsidRDefault="00064F4E" w:rsidP="00064F4E">
            <w:pPr>
              <w:widowControl w:val="0"/>
              <w:pBdr>
                <w:bottom w:val="single" w:sz="4" w:space="1" w:color="auto"/>
              </w:pBdr>
              <w:autoSpaceDE w:val="0"/>
              <w:autoSpaceDN w:val="0"/>
              <w:adjustRightInd w:val="0"/>
              <w:spacing w:after="0" w:line="240" w:lineRule="auto"/>
              <w:rPr>
                <w:rFonts w:ascii="Times New Roman" w:hAnsi="Times New Roman"/>
                <w:color w:val="000000" w:themeColor="text1"/>
                <w:sz w:val="26"/>
                <w:szCs w:val="26"/>
              </w:rPr>
            </w:pPr>
          </w:p>
        </w:tc>
      </w:tr>
      <w:tr w:rsidR="00920260" w:rsidRPr="00920260" w:rsidTr="00BF3209">
        <w:trPr>
          <w:gridBefore w:val="1"/>
          <w:wBefore w:w="4320" w:type="dxa"/>
        </w:trPr>
        <w:tc>
          <w:tcPr>
            <w:tcW w:w="5887" w:type="dxa"/>
            <w:gridSpan w:val="2"/>
          </w:tcPr>
          <w:p w:rsidR="00064F4E" w:rsidRPr="00920260" w:rsidRDefault="00064F4E" w:rsidP="00064F4E">
            <w:pPr>
              <w:widowControl w:val="0"/>
              <w:pBdr>
                <w:bottom w:val="single" w:sz="4" w:space="1" w:color="auto"/>
              </w:pBdr>
              <w:autoSpaceDE w:val="0"/>
              <w:autoSpaceDN w:val="0"/>
              <w:adjustRightInd w:val="0"/>
              <w:spacing w:after="0" w:line="240" w:lineRule="auto"/>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от </w:t>
            </w:r>
          </w:p>
        </w:tc>
      </w:tr>
      <w:tr w:rsidR="00920260" w:rsidRPr="00920260" w:rsidTr="00BF3209">
        <w:trPr>
          <w:gridBefore w:val="1"/>
          <w:wBefore w:w="4320" w:type="dxa"/>
        </w:trPr>
        <w:tc>
          <w:tcPr>
            <w:tcW w:w="5887" w:type="dxa"/>
            <w:gridSpan w:val="2"/>
          </w:tcPr>
          <w:p w:rsidR="00064F4E" w:rsidRPr="00920260" w:rsidRDefault="00064F4E" w:rsidP="001640CD">
            <w:pPr>
              <w:widowControl w:val="0"/>
              <w:pBdr>
                <w:bottom w:val="single" w:sz="4" w:space="1" w:color="auto"/>
              </w:pBdr>
              <w:autoSpaceDE w:val="0"/>
              <w:autoSpaceDN w:val="0"/>
              <w:adjustRightInd w:val="0"/>
              <w:spacing w:after="0" w:line="240" w:lineRule="auto"/>
              <w:jc w:val="center"/>
              <w:rPr>
                <w:rFonts w:ascii="Times New Roman" w:hAnsi="Times New Roman"/>
                <w:color w:val="000000" w:themeColor="text1"/>
                <w:sz w:val="20"/>
                <w:szCs w:val="20"/>
              </w:rPr>
            </w:pPr>
            <w:r w:rsidRPr="00920260">
              <w:rPr>
                <w:rFonts w:ascii="Times New Roman" w:hAnsi="Times New Roman"/>
                <w:color w:val="000000" w:themeColor="text1"/>
                <w:sz w:val="20"/>
                <w:szCs w:val="20"/>
              </w:rPr>
              <w:t xml:space="preserve">наименование/ФИО получателя </w:t>
            </w:r>
            <w:proofErr w:type="spellStart"/>
            <w:r w:rsidRPr="00920260">
              <w:rPr>
                <w:rFonts w:ascii="Times New Roman" w:hAnsi="Times New Roman"/>
                <w:color w:val="000000" w:themeColor="text1"/>
                <w:sz w:val="20"/>
                <w:szCs w:val="20"/>
              </w:rPr>
              <w:t>грантовой</w:t>
            </w:r>
            <w:proofErr w:type="spellEnd"/>
            <w:r w:rsidRPr="00920260">
              <w:rPr>
                <w:rFonts w:ascii="Times New Roman" w:hAnsi="Times New Roman"/>
                <w:color w:val="000000" w:themeColor="text1"/>
                <w:sz w:val="20"/>
                <w:szCs w:val="20"/>
              </w:rPr>
              <w:t xml:space="preserve"> поддержки</w:t>
            </w:r>
          </w:p>
          <w:p w:rsidR="00064F4E" w:rsidRPr="00920260" w:rsidRDefault="00064F4E" w:rsidP="001640CD">
            <w:pPr>
              <w:widowControl w:val="0"/>
              <w:pBdr>
                <w:bottom w:val="single" w:sz="4" w:space="1" w:color="auto"/>
              </w:pBdr>
              <w:autoSpaceDE w:val="0"/>
              <w:autoSpaceDN w:val="0"/>
              <w:adjustRightInd w:val="0"/>
              <w:spacing w:after="0" w:line="240" w:lineRule="auto"/>
              <w:jc w:val="center"/>
              <w:rPr>
                <w:rFonts w:ascii="Times New Roman" w:hAnsi="Times New Roman"/>
                <w:color w:val="000000" w:themeColor="text1"/>
                <w:sz w:val="20"/>
                <w:szCs w:val="20"/>
              </w:rPr>
            </w:pPr>
          </w:p>
        </w:tc>
      </w:tr>
      <w:tr w:rsidR="00920260" w:rsidRPr="00920260" w:rsidTr="00BF3209">
        <w:trPr>
          <w:gridBefore w:val="1"/>
          <w:wBefore w:w="4320" w:type="dxa"/>
        </w:trPr>
        <w:tc>
          <w:tcPr>
            <w:tcW w:w="5887" w:type="dxa"/>
            <w:gridSpan w:val="2"/>
          </w:tcPr>
          <w:p w:rsidR="00064F4E" w:rsidRPr="00920260" w:rsidRDefault="00064F4E" w:rsidP="001640CD">
            <w:pPr>
              <w:widowControl w:val="0"/>
              <w:pBdr>
                <w:bottom w:val="single" w:sz="4" w:space="1" w:color="auto"/>
              </w:pBdr>
              <w:autoSpaceDE w:val="0"/>
              <w:autoSpaceDN w:val="0"/>
              <w:adjustRightInd w:val="0"/>
              <w:spacing w:after="0" w:line="240" w:lineRule="auto"/>
              <w:jc w:val="center"/>
              <w:rPr>
                <w:rFonts w:ascii="Times New Roman" w:hAnsi="Times New Roman"/>
                <w:color w:val="000000" w:themeColor="text1"/>
                <w:sz w:val="20"/>
                <w:szCs w:val="20"/>
              </w:rPr>
            </w:pPr>
            <w:r w:rsidRPr="00920260">
              <w:rPr>
                <w:rFonts w:ascii="Times New Roman" w:hAnsi="Times New Roman"/>
                <w:color w:val="000000" w:themeColor="text1"/>
                <w:sz w:val="20"/>
                <w:szCs w:val="20"/>
              </w:rPr>
              <w:t xml:space="preserve">адрес получателя </w:t>
            </w:r>
            <w:proofErr w:type="spellStart"/>
            <w:r w:rsidRPr="00920260">
              <w:rPr>
                <w:rFonts w:ascii="Times New Roman" w:hAnsi="Times New Roman"/>
                <w:color w:val="000000" w:themeColor="text1"/>
                <w:sz w:val="20"/>
                <w:szCs w:val="20"/>
              </w:rPr>
              <w:t>грантовой</w:t>
            </w:r>
            <w:proofErr w:type="spellEnd"/>
            <w:r w:rsidRPr="00920260">
              <w:rPr>
                <w:rFonts w:ascii="Times New Roman" w:hAnsi="Times New Roman"/>
                <w:color w:val="000000" w:themeColor="text1"/>
                <w:sz w:val="20"/>
                <w:szCs w:val="20"/>
              </w:rPr>
              <w:t xml:space="preserve"> поддержки</w:t>
            </w:r>
          </w:p>
          <w:p w:rsidR="00064F4E" w:rsidRPr="00920260" w:rsidRDefault="00064F4E" w:rsidP="00064F4E">
            <w:pPr>
              <w:widowControl w:val="0"/>
              <w:pBdr>
                <w:bottom w:val="single" w:sz="4" w:space="1" w:color="auto"/>
              </w:pBdr>
              <w:autoSpaceDE w:val="0"/>
              <w:autoSpaceDN w:val="0"/>
              <w:adjustRightInd w:val="0"/>
              <w:spacing w:after="0" w:line="240" w:lineRule="auto"/>
              <w:rPr>
                <w:rFonts w:ascii="Times New Roman" w:hAnsi="Times New Roman"/>
                <w:color w:val="000000" w:themeColor="text1"/>
                <w:sz w:val="20"/>
                <w:szCs w:val="20"/>
              </w:rPr>
            </w:pPr>
          </w:p>
        </w:tc>
      </w:tr>
      <w:tr w:rsidR="00920260" w:rsidRPr="00920260" w:rsidTr="00BF3209">
        <w:trPr>
          <w:gridBefore w:val="1"/>
          <w:wBefore w:w="4320" w:type="dxa"/>
        </w:trPr>
        <w:tc>
          <w:tcPr>
            <w:tcW w:w="5887" w:type="dxa"/>
            <w:gridSpan w:val="2"/>
          </w:tcPr>
          <w:p w:rsidR="00064F4E" w:rsidRPr="00920260" w:rsidRDefault="00064F4E" w:rsidP="001640C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920260">
              <w:rPr>
                <w:rFonts w:ascii="Times New Roman" w:hAnsi="Times New Roman"/>
                <w:color w:val="000000" w:themeColor="text1"/>
                <w:sz w:val="20"/>
                <w:szCs w:val="20"/>
              </w:rPr>
              <w:t>телефон/электронный адрес</w:t>
            </w:r>
          </w:p>
          <w:p w:rsidR="00064F4E" w:rsidRPr="00920260" w:rsidRDefault="00064F4E" w:rsidP="001640CD">
            <w:pPr>
              <w:widowControl w:val="0"/>
              <w:autoSpaceDE w:val="0"/>
              <w:autoSpaceDN w:val="0"/>
              <w:adjustRightInd w:val="0"/>
              <w:spacing w:after="0" w:line="240" w:lineRule="auto"/>
              <w:jc w:val="center"/>
              <w:rPr>
                <w:rFonts w:ascii="Times New Roman" w:hAnsi="Times New Roman"/>
                <w:color w:val="000000" w:themeColor="text1"/>
                <w:sz w:val="20"/>
                <w:szCs w:val="20"/>
              </w:rPr>
            </w:pPr>
          </w:p>
        </w:tc>
      </w:tr>
    </w:tbl>
    <w:p w:rsidR="00064F4E" w:rsidRPr="00920260" w:rsidRDefault="00064F4E" w:rsidP="00064F4E">
      <w:pPr>
        <w:widowControl w:val="0"/>
        <w:autoSpaceDE w:val="0"/>
        <w:autoSpaceDN w:val="0"/>
        <w:adjustRightInd w:val="0"/>
        <w:spacing w:after="0" w:line="240" w:lineRule="auto"/>
        <w:ind w:left="4320"/>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4320"/>
        <w:rPr>
          <w:rFonts w:ascii="Times New Roman" w:hAnsi="Times New Roman"/>
          <w:color w:val="000000" w:themeColor="text1"/>
          <w:sz w:val="26"/>
          <w:szCs w:val="26"/>
        </w:rPr>
      </w:pPr>
    </w:p>
    <w:p w:rsidR="003E4355" w:rsidRPr="00920260" w:rsidRDefault="003E4355" w:rsidP="003E4355">
      <w:pPr>
        <w:pStyle w:val="ConsPlusNonformat"/>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Заявка</w:t>
      </w:r>
    </w:p>
    <w:p w:rsidR="003E4355" w:rsidRPr="00920260" w:rsidRDefault="003E4355" w:rsidP="003E4355">
      <w:pPr>
        <w:pStyle w:val="ConsPlusNonformat"/>
        <w:pBdr>
          <w:bottom w:val="single" w:sz="12" w:space="1" w:color="auto"/>
        </w:pBdr>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о предоставлении </w:t>
      </w:r>
      <w:r w:rsidRPr="00920260">
        <w:rPr>
          <w:rFonts w:ascii="Times New Roman" w:hAnsi="Times New Roman"/>
          <w:color w:val="000000" w:themeColor="text1"/>
          <w:sz w:val="26"/>
          <w:szCs w:val="26"/>
        </w:rPr>
        <w:t>гранта в форме субсидии</w:t>
      </w:r>
      <w:r w:rsidRPr="00920260">
        <w:rPr>
          <w:rFonts w:ascii="Times New Roman" w:hAnsi="Times New Roman" w:cs="Times New Roman"/>
          <w:color w:val="000000" w:themeColor="text1"/>
          <w:sz w:val="26"/>
          <w:szCs w:val="26"/>
        </w:rPr>
        <w:t xml:space="preserve"> </w:t>
      </w:r>
    </w:p>
    <w:p w:rsidR="003E4355" w:rsidRPr="00920260" w:rsidRDefault="003E4355" w:rsidP="003E4355">
      <w:pPr>
        <w:pStyle w:val="ConsPlusNonformat"/>
        <w:pBdr>
          <w:bottom w:val="single" w:sz="12" w:space="1" w:color="auto"/>
        </w:pBdr>
        <w:jc w:val="center"/>
        <w:rPr>
          <w:rFonts w:ascii="Times New Roman" w:hAnsi="Times New Roman" w:cs="Times New Roman"/>
          <w:color w:val="000000" w:themeColor="text1"/>
          <w:sz w:val="26"/>
          <w:szCs w:val="26"/>
        </w:rPr>
      </w:pPr>
    </w:p>
    <w:p w:rsidR="003E4355" w:rsidRPr="00920260" w:rsidRDefault="003E4355" w:rsidP="003E4355">
      <w:pPr>
        <w:pStyle w:val="ConsPlusNonformat"/>
        <w:jc w:val="center"/>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(наименование Получателя субсидии)</w:t>
      </w:r>
    </w:p>
    <w:p w:rsidR="003E4355" w:rsidRPr="00920260" w:rsidRDefault="003E4355" w:rsidP="003E4355">
      <w:pPr>
        <w:pStyle w:val="ConsPlusNonformat"/>
        <w:jc w:val="both"/>
        <w:rPr>
          <w:rFonts w:ascii="Times New Roman" w:hAnsi="Times New Roman" w:cs="Times New Roman"/>
          <w:color w:val="000000" w:themeColor="text1"/>
          <w:sz w:val="26"/>
          <w:szCs w:val="26"/>
        </w:rPr>
      </w:pPr>
    </w:p>
    <w:p w:rsidR="003E4355" w:rsidRPr="00920260" w:rsidRDefault="003E4355" w:rsidP="003E4355">
      <w:pPr>
        <w:autoSpaceDE w:val="0"/>
        <w:autoSpaceDN w:val="0"/>
        <w:adjustRightInd w:val="0"/>
        <w:spacing w:line="240" w:lineRule="auto"/>
        <w:ind w:firstLine="851"/>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В соответствии с </w:t>
      </w:r>
      <w:hyperlink r:id="rId34" w:history="1">
        <w:r w:rsidRPr="00920260">
          <w:rPr>
            <w:rFonts w:ascii="Times New Roman" w:hAnsi="Times New Roman"/>
            <w:color w:val="000000" w:themeColor="text1"/>
            <w:sz w:val="26"/>
            <w:szCs w:val="26"/>
          </w:rPr>
          <w:t>Порядком</w:t>
        </w:r>
      </w:hyperlink>
      <w:r w:rsidRPr="00920260">
        <w:rPr>
          <w:rFonts w:ascii="Times New Roman" w:hAnsi="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 (далее - Порядок предоставления  субсидий), утвержденным   постановлением  Администрации  города  Когалыма  от  _______</w:t>
      </w:r>
    </w:p>
    <w:p w:rsidR="003E4355" w:rsidRPr="00920260" w:rsidRDefault="003E4355" w:rsidP="003E4355">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_______, прошу Вас предоставить грант в форме субсидии по следующим подмероприятиям:</w:t>
      </w:r>
    </w:p>
    <w:p w:rsidR="00D0424A" w:rsidRPr="00920260" w:rsidRDefault="00D0424A" w:rsidP="00064F4E">
      <w:pPr>
        <w:widowControl w:val="0"/>
        <w:autoSpaceDE w:val="0"/>
        <w:autoSpaceDN w:val="0"/>
        <w:adjustRightInd w:val="0"/>
        <w:spacing w:after="0" w:line="240" w:lineRule="auto"/>
        <w:ind w:left="4320"/>
        <w:rPr>
          <w:rFonts w:ascii="Times New Roman" w:hAnsi="Times New Roman"/>
          <w:color w:val="000000" w:themeColor="text1"/>
          <w:sz w:val="26"/>
          <w:szCs w:val="26"/>
        </w:rPr>
      </w:pPr>
    </w:p>
    <w:tbl>
      <w:tblPr>
        <w:tblStyle w:val="1"/>
        <w:tblW w:w="0" w:type="auto"/>
        <w:tblLook w:val="04A0" w:firstRow="1" w:lastRow="0" w:firstColumn="1" w:lastColumn="0" w:noHBand="0" w:noVBand="1"/>
      </w:tblPr>
      <w:tblGrid>
        <w:gridCol w:w="673"/>
        <w:gridCol w:w="8110"/>
      </w:tblGrid>
      <w:tr w:rsidR="00920260" w:rsidRPr="00920260" w:rsidTr="003E4355">
        <w:tc>
          <w:tcPr>
            <w:tcW w:w="673" w:type="dxa"/>
          </w:tcPr>
          <w:p w:rsidR="00064F4E" w:rsidRPr="00920260" w:rsidRDefault="00064F4E" w:rsidP="00064F4E">
            <w:pPr>
              <w:spacing w:after="0" w:line="240" w:lineRule="auto"/>
              <w:rPr>
                <w:rFonts w:ascii="Times New Roman" w:hAnsi="Times New Roman"/>
                <w:color w:val="000000" w:themeColor="text1"/>
                <w:sz w:val="26"/>
                <w:szCs w:val="26"/>
              </w:rPr>
            </w:pPr>
          </w:p>
        </w:tc>
        <w:tc>
          <w:tcPr>
            <w:tcW w:w="8110" w:type="dxa"/>
            <w:tcBorders>
              <w:top w:val="nil"/>
              <w:bottom w:val="nil"/>
              <w:right w:val="nil"/>
            </w:tcBorders>
          </w:tcPr>
          <w:p w:rsidR="00064F4E" w:rsidRPr="00920260" w:rsidRDefault="00064F4E" w:rsidP="00BF0852">
            <w:pPr>
              <w:widowControl w:val="0"/>
              <w:autoSpaceDE w:val="0"/>
              <w:autoSpaceDN w:val="0"/>
              <w:adjustRightInd w:val="0"/>
              <w:spacing w:after="0" w:line="240" w:lineRule="auto"/>
              <w:ind w:left="601"/>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Мероприятие «</w:t>
            </w:r>
            <w:proofErr w:type="spellStart"/>
            <w:r w:rsidRPr="00920260">
              <w:rPr>
                <w:rFonts w:ascii="Times New Roman" w:hAnsi="Times New Roman"/>
                <w:color w:val="000000" w:themeColor="text1"/>
                <w:sz w:val="26"/>
                <w:szCs w:val="26"/>
              </w:rPr>
              <w:t>Грантовая</w:t>
            </w:r>
            <w:proofErr w:type="spellEnd"/>
            <w:r w:rsidRPr="00920260">
              <w:rPr>
                <w:rFonts w:ascii="Times New Roman" w:hAnsi="Times New Roman"/>
                <w:color w:val="000000" w:themeColor="text1"/>
                <w:sz w:val="26"/>
                <w:szCs w:val="26"/>
              </w:rPr>
              <w:t xml:space="preserve"> поддержка на развитие молодежного предпринимательства</w:t>
            </w:r>
            <w:r w:rsidRPr="00920260">
              <w:rPr>
                <w:rFonts w:ascii="Times New Roman" w:hAnsi="Times New Roman"/>
                <w:snapToGrid w:val="0"/>
                <w:color w:val="000000" w:themeColor="text1"/>
                <w:sz w:val="26"/>
                <w:szCs w:val="26"/>
              </w:rPr>
              <w:t>»</w:t>
            </w:r>
            <w:r w:rsidR="003E4355" w:rsidRPr="00920260">
              <w:rPr>
                <w:rFonts w:ascii="Times New Roman" w:hAnsi="Times New Roman"/>
                <w:snapToGrid w:val="0"/>
                <w:color w:val="000000" w:themeColor="text1"/>
                <w:sz w:val="26"/>
                <w:szCs w:val="26"/>
              </w:rPr>
              <w:t xml:space="preserve"> (бюджет города сверх доли софинансирования)</w:t>
            </w:r>
            <w:r w:rsidRPr="00920260">
              <w:rPr>
                <w:rFonts w:ascii="Times New Roman" w:hAnsi="Times New Roman"/>
                <w:snapToGrid w:val="0"/>
                <w:color w:val="000000" w:themeColor="text1"/>
                <w:sz w:val="26"/>
                <w:szCs w:val="26"/>
              </w:rPr>
              <w:t>.</w:t>
            </w:r>
          </w:p>
        </w:tc>
      </w:tr>
      <w:tr w:rsidR="00920260" w:rsidRPr="00920260" w:rsidTr="003E4355">
        <w:tc>
          <w:tcPr>
            <w:tcW w:w="673" w:type="dxa"/>
            <w:tcBorders>
              <w:left w:val="nil"/>
              <w:right w:val="nil"/>
            </w:tcBorders>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8110" w:type="dxa"/>
            <w:tcBorders>
              <w:top w:val="nil"/>
              <w:left w:val="nil"/>
              <w:bottom w:val="nil"/>
              <w:right w:val="nil"/>
            </w:tcBorders>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r>
      <w:tr w:rsidR="00920260" w:rsidRPr="00920260" w:rsidTr="003E4355">
        <w:tc>
          <w:tcPr>
            <w:tcW w:w="673" w:type="dxa"/>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BF0852" w:rsidRPr="00920260" w:rsidRDefault="00BF0852"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8110" w:type="dxa"/>
            <w:tcBorders>
              <w:top w:val="nil"/>
              <w:bottom w:val="nil"/>
              <w:right w:val="nil"/>
            </w:tcBorders>
          </w:tcPr>
          <w:p w:rsidR="00064F4E" w:rsidRPr="00920260" w:rsidRDefault="00064F4E" w:rsidP="003E4355">
            <w:pPr>
              <w:widowControl w:val="0"/>
              <w:autoSpaceDE w:val="0"/>
              <w:autoSpaceDN w:val="0"/>
              <w:adjustRightInd w:val="0"/>
              <w:spacing w:after="0" w:line="240" w:lineRule="auto"/>
              <w:ind w:left="601"/>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Мероприятие «</w:t>
            </w:r>
            <w:proofErr w:type="spellStart"/>
            <w:r w:rsidRPr="00920260">
              <w:rPr>
                <w:rFonts w:ascii="Times New Roman" w:hAnsi="Times New Roman"/>
                <w:color w:val="000000" w:themeColor="text1"/>
                <w:sz w:val="26"/>
                <w:szCs w:val="26"/>
              </w:rPr>
              <w:t>Грантовая</w:t>
            </w:r>
            <w:proofErr w:type="spellEnd"/>
            <w:r w:rsidRPr="00920260">
              <w:rPr>
                <w:rFonts w:ascii="Times New Roman" w:hAnsi="Times New Roman"/>
                <w:color w:val="000000" w:themeColor="text1"/>
                <w:sz w:val="26"/>
                <w:szCs w:val="26"/>
              </w:rPr>
              <w:t xml:space="preserve"> поддержка на развитие предпринимательства</w:t>
            </w:r>
            <w:r w:rsidRPr="00920260">
              <w:rPr>
                <w:rFonts w:ascii="Times New Roman" w:hAnsi="Times New Roman"/>
                <w:snapToGrid w:val="0"/>
                <w:color w:val="000000" w:themeColor="text1"/>
                <w:sz w:val="26"/>
                <w:szCs w:val="26"/>
              </w:rPr>
              <w:t>»</w:t>
            </w:r>
            <w:r w:rsidR="003E4355" w:rsidRPr="00920260">
              <w:rPr>
                <w:rFonts w:ascii="Times New Roman" w:hAnsi="Times New Roman"/>
                <w:snapToGrid w:val="0"/>
                <w:color w:val="000000" w:themeColor="text1"/>
                <w:sz w:val="26"/>
                <w:szCs w:val="26"/>
              </w:rPr>
              <w:t xml:space="preserve"> (бюджет города сверх доли софинансирования).</w:t>
            </w:r>
          </w:p>
        </w:tc>
      </w:tr>
    </w:tbl>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bl>
      <w:tblPr>
        <w:tblStyle w:val="1"/>
        <w:tblW w:w="0" w:type="auto"/>
        <w:tblLook w:val="04A0" w:firstRow="1" w:lastRow="0" w:firstColumn="1" w:lastColumn="0" w:noHBand="0" w:noVBand="1"/>
      </w:tblPr>
      <w:tblGrid>
        <w:gridCol w:w="674"/>
        <w:gridCol w:w="8109"/>
      </w:tblGrid>
      <w:tr w:rsidR="00920260" w:rsidRPr="00920260" w:rsidTr="00507FB5">
        <w:tc>
          <w:tcPr>
            <w:tcW w:w="817" w:type="dxa"/>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BF0852" w:rsidRPr="00920260" w:rsidRDefault="00BF0852"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9606" w:type="dxa"/>
            <w:tcBorders>
              <w:top w:val="nil"/>
              <w:bottom w:val="nil"/>
              <w:right w:val="nil"/>
            </w:tcBorders>
          </w:tcPr>
          <w:p w:rsidR="00064F4E" w:rsidRPr="00920260" w:rsidRDefault="00064F4E" w:rsidP="00BF0852">
            <w:pPr>
              <w:widowControl w:val="0"/>
              <w:autoSpaceDE w:val="0"/>
              <w:autoSpaceDN w:val="0"/>
              <w:adjustRightInd w:val="0"/>
              <w:spacing w:after="0" w:line="240" w:lineRule="auto"/>
              <w:ind w:left="601"/>
              <w:jc w:val="both"/>
              <w:rPr>
                <w:rFonts w:ascii="Times New Roman" w:hAnsi="Times New Roman"/>
                <w:snapToGrid w:val="0"/>
                <w:color w:val="000000" w:themeColor="text1"/>
                <w:sz w:val="26"/>
                <w:szCs w:val="26"/>
              </w:rPr>
            </w:pPr>
            <w:r w:rsidRPr="00920260">
              <w:rPr>
                <w:rFonts w:ascii="Times New Roman" w:hAnsi="Times New Roman"/>
                <w:snapToGrid w:val="0"/>
                <w:color w:val="000000" w:themeColor="text1"/>
                <w:sz w:val="26"/>
                <w:szCs w:val="26"/>
              </w:rPr>
              <w:t>Мероприятие «</w:t>
            </w:r>
            <w:proofErr w:type="spellStart"/>
            <w:r w:rsidRPr="00920260">
              <w:rPr>
                <w:rFonts w:ascii="Times New Roman" w:hAnsi="Times New Roman"/>
                <w:color w:val="000000" w:themeColor="text1"/>
                <w:sz w:val="26"/>
                <w:szCs w:val="26"/>
              </w:rPr>
              <w:t>Грантовая</w:t>
            </w:r>
            <w:proofErr w:type="spellEnd"/>
            <w:r w:rsidRPr="00920260">
              <w:rPr>
                <w:rFonts w:ascii="Times New Roman" w:hAnsi="Times New Roman"/>
                <w:color w:val="000000" w:themeColor="text1"/>
                <w:sz w:val="26"/>
                <w:szCs w:val="26"/>
              </w:rPr>
              <w:t xml:space="preserve"> поддержка социального предпринимательства</w:t>
            </w:r>
            <w:r w:rsidRPr="00920260">
              <w:rPr>
                <w:rFonts w:ascii="Times New Roman" w:hAnsi="Times New Roman"/>
                <w:snapToGrid w:val="0"/>
                <w:color w:val="000000" w:themeColor="text1"/>
                <w:sz w:val="26"/>
                <w:szCs w:val="26"/>
              </w:rPr>
              <w:t>»</w:t>
            </w:r>
            <w:r w:rsidR="003E4355" w:rsidRPr="00920260">
              <w:rPr>
                <w:rFonts w:ascii="Times New Roman" w:hAnsi="Times New Roman"/>
                <w:snapToGrid w:val="0"/>
                <w:color w:val="000000" w:themeColor="text1"/>
                <w:sz w:val="26"/>
                <w:szCs w:val="26"/>
              </w:rPr>
              <w:t xml:space="preserve"> социального и креативного предпринимательства (бюджет города сверх доли софинансирования</w:t>
            </w:r>
            <w:proofErr w:type="gramStart"/>
            <w:r w:rsidR="003E4355" w:rsidRPr="00920260">
              <w:rPr>
                <w:rFonts w:ascii="Times New Roman" w:hAnsi="Times New Roman"/>
                <w:snapToGrid w:val="0"/>
                <w:color w:val="000000" w:themeColor="text1"/>
                <w:sz w:val="26"/>
                <w:szCs w:val="26"/>
              </w:rPr>
              <w:t>).</w:t>
            </w:r>
            <w:r w:rsidRPr="00920260">
              <w:rPr>
                <w:rFonts w:ascii="Times New Roman" w:hAnsi="Times New Roman"/>
                <w:snapToGrid w:val="0"/>
                <w:color w:val="000000" w:themeColor="text1"/>
                <w:sz w:val="26"/>
                <w:szCs w:val="26"/>
              </w:rPr>
              <w:t>.</w:t>
            </w:r>
            <w:proofErr w:type="gramEnd"/>
          </w:p>
        </w:tc>
      </w:tr>
    </w:tbl>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4389"/>
        <w:gridCol w:w="4389"/>
      </w:tblGrid>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 Сведения о Получателе субсидии:</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1.1. Полное наименование Получателя субсидии (в соответствии с учредительными документами, Ф.И.О. индивидуального предпринимателя, самозанятого):</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__________________________________________________________________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1.2. Идентификационный номер налогоплательщика (ИНН): 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1.3. Код причины постановки на учет (КПП): ___________________________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1.4. Дата государственной регистрации: ________   _______________ года</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1.5. Регистрационный номер страхователя/</w:t>
            </w:r>
            <w:proofErr w:type="gramStart"/>
            <w:r w:rsidRPr="00920260">
              <w:rPr>
                <w:rFonts w:ascii="Times New Roman" w:hAnsi="Times New Roman" w:cs="Times New Roman"/>
                <w:color w:val="000000" w:themeColor="text1"/>
                <w:sz w:val="26"/>
                <w:szCs w:val="26"/>
              </w:rPr>
              <w:t>СНИЛС:_</w:t>
            </w:r>
            <w:proofErr w:type="gramEnd"/>
            <w:r w:rsidRPr="00920260">
              <w:rPr>
                <w:rFonts w:ascii="Times New Roman" w:hAnsi="Times New Roman" w:cs="Times New Roman"/>
                <w:color w:val="000000" w:themeColor="text1"/>
                <w:sz w:val="26"/>
                <w:szCs w:val="26"/>
              </w:rPr>
              <w:t>_____________________</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 Адрес Получателя субсидии:</w:t>
            </w:r>
          </w:p>
        </w:tc>
      </w:tr>
      <w:tr w:rsidR="00666C4A" w:rsidRPr="00920260" w:rsidTr="00B877A0">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2.1. Юридический:</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2.2. Фактический:</w:t>
            </w:r>
          </w:p>
        </w:tc>
      </w:tr>
      <w:tr w:rsidR="00666C4A" w:rsidRPr="00920260" w:rsidTr="00B877A0">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Населенный пункт 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улица 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дом_____________, кв. _________</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Населенный пункт 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улица 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дом ___________</w:t>
            </w:r>
            <w:proofErr w:type="gramStart"/>
            <w:r w:rsidRPr="00920260">
              <w:rPr>
                <w:rFonts w:ascii="Times New Roman" w:hAnsi="Times New Roman" w:cs="Times New Roman"/>
                <w:color w:val="000000" w:themeColor="text1"/>
                <w:sz w:val="26"/>
                <w:szCs w:val="26"/>
              </w:rPr>
              <w:t>_,  кв.</w:t>
            </w:r>
            <w:proofErr w:type="gramEnd"/>
            <w:r w:rsidRPr="00920260">
              <w:rPr>
                <w:rFonts w:ascii="Times New Roman" w:hAnsi="Times New Roman" w:cs="Times New Roman"/>
                <w:color w:val="000000" w:themeColor="text1"/>
                <w:sz w:val="26"/>
                <w:szCs w:val="26"/>
              </w:rPr>
              <w:t xml:space="preserve"> __________</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3. Банковские реквизиты:</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р/с (л/с) _________________________ в банке ___________________________</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к/с _____________________________ БИК _____________________________</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4. Виды экономической деятельности</w:t>
            </w:r>
          </w:p>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(в соответствии с кодами </w:t>
            </w:r>
            <w:hyperlink r:id="rId35"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920260">
                <w:rPr>
                  <w:rFonts w:ascii="Times New Roman" w:hAnsi="Times New Roman" w:cs="Times New Roman"/>
                  <w:color w:val="000000" w:themeColor="text1"/>
                  <w:sz w:val="26"/>
                  <w:szCs w:val="26"/>
                </w:rPr>
                <w:t>ОКВЭД</w:t>
              </w:r>
            </w:hyperlink>
            <w:r w:rsidRPr="00920260">
              <w:rPr>
                <w:rFonts w:ascii="Times New Roman" w:hAnsi="Times New Roman" w:cs="Times New Roman"/>
                <w:color w:val="000000" w:themeColor="text1"/>
                <w:sz w:val="26"/>
                <w:szCs w:val="26"/>
              </w:rPr>
              <w:t>): ____________________________________</w:t>
            </w:r>
          </w:p>
        </w:tc>
      </w:tr>
      <w:tr w:rsidR="00666C4A" w:rsidRPr="00920260" w:rsidTr="00B877A0">
        <w:trPr>
          <w:trHeight w:val="2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5. Средняя численность работников на дату обращения, человек</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6. Дополнительные рабочие места, предполагаемые к созданию, единиц</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7. Средняя заработная плата работников, рублей</w:t>
            </w:r>
          </w:p>
        </w:tc>
      </w:tr>
      <w:tr w:rsidR="00666C4A" w:rsidRPr="00920260" w:rsidTr="00B877A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pStyle w:val="ConsPlusNormal"/>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8. Применяемый налоговый режим</w:t>
            </w:r>
          </w:p>
        </w:tc>
      </w:tr>
      <w:tr w:rsidR="00920260" w:rsidRPr="00920260" w:rsidTr="00B877A0">
        <w:trPr>
          <w:trHeight w:val="339"/>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6C4A" w:rsidRPr="00920260" w:rsidRDefault="00666C4A" w:rsidP="00B877A0">
            <w:pPr>
              <w:rPr>
                <w:rFonts w:ascii="Times New Roman" w:hAnsi="Times New Roman"/>
                <w:color w:val="000000" w:themeColor="text1"/>
                <w:sz w:val="26"/>
                <w:szCs w:val="26"/>
              </w:rPr>
            </w:pPr>
            <w:r w:rsidRPr="00920260">
              <w:rPr>
                <w:rFonts w:ascii="Times New Roman" w:hAnsi="Times New Roman"/>
                <w:color w:val="000000" w:themeColor="text1"/>
                <w:sz w:val="26"/>
                <w:szCs w:val="26"/>
              </w:rPr>
              <w:t>9. Опись документов прилагается на отдельном листе</w:t>
            </w:r>
          </w:p>
        </w:tc>
      </w:tr>
    </w:tbl>
    <w:p w:rsidR="00666C4A" w:rsidRPr="00920260" w:rsidRDefault="00666C4A"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666C4A" w:rsidRPr="00920260" w:rsidRDefault="00666C4A" w:rsidP="00666C4A">
      <w:pPr>
        <w:pStyle w:val="ConsPlusNonformat"/>
        <w:ind w:firstLine="709"/>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10. Результат рассмотрения данной заявки о предоставление субсидии прошу:</w:t>
      </w:r>
    </w:p>
    <w:p w:rsidR="00666C4A" w:rsidRPr="00920260" w:rsidRDefault="00666C4A" w:rsidP="00666C4A">
      <w:pPr>
        <w:pStyle w:val="ConsPlusNonformat"/>
        <w:jc w:val="both"/>
        <w:rPr>
          <w:rFonts w:ascii="Times New Roman" w:hAnsi="Times New Roman" w:cs="Times New Roman"/>
          <w:color w:val="000000" w:themeColor="text1"/>
          <w:sz w:val="26"/>
          <w:szCs w:val="26"/>
        </w:rPr>
      </w:pPr>
    </w:p>
    <w:tbl>
      <w:tblPr>
        <w:tblW w:w="0" w:type="auto"/>
        <w:tblLook w:val="04A0" w:firstRow="1" w:lastRow="0" w:firstColumn="1" w:lastColumn="0" w:noHBand="0" w:noVBand="1"/>
      </w:tblPr>
      <w:tblGrid>
        <w:gridCol w:w="858"/>
        <w:gridCol w:w="7925"/>
      </w:tblGrid>
      <w:tr w:rsidR="00666C4A" w:rsidRPr="00920260" w:rsidTr="00B877A0">
        <w:tc>
          <w:tcPr>
            <w:tcW w:w="95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направить на почтовый адрес;</w:t>
            </w:r>
          </w:p>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959"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95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направить на адрес электронной почты;</w:t>
            </w:r>
          </w:p>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959"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95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8930" w:type="dxa"/>
            <w:tcBorders>
              <w:lef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выдать нарочно.</w:t>
            </w:r>
          </w:p>
          <w:p w:rsidR="00666C4A" w:rsidRPr="00920260" w:rsidRDefault="00666C4A" w:rsidP="00B877A0">
            <w:pPr>
              <w:pStyle w:val="ConsPlusNonformat"/>
              <w:jc w:val="both"/>
              <w:rPr>
                <w:rFonts w:ascii="Times New Roman" w:hAnsi="Times New Roman" w:cs="Times New Roman"/>
                <w:color w:val="000000" w:themeColor="text1"/>
                <w:sz w:val="26"/>
                <w:szCs w:val="26"/>
              </w:rPr>
            </w:pPr>
          </w:p>
        </w:tc>
      </w:tr>
    </w:tbl>
    <w:p w:rsidR="00666C4A" w:rsidRPr="00920260" w:rsidRDefault="00666C4A" w:rsidP="00666C4A">
      <w:pPr>
        <w:tabs>
          <w:tab w:val="left" w:pos="1372"/>
        </w:tabs>
        <w:autoSpaceDE w:val="0"/>
        <w:autoSpaceDN w:val="0"/>
        <w:adjustRightInd w:val="0"/>
        <w:spacing w:after="0" w:line="240" w:lineRule="auto"/>
        <w:ind w:firstLine="851"/>
        <w:jc w:val="both"/>
        <w:rPr>
          <w:rFonts w:ascii="Times New Roman" w:hAnsi="Times New Roman"/>
          <w:color w:val="000000" w:themeColor="text1"/>
          <w:sz w:val="26"/>
          <w:szCs w:val="26"/>
        </w:rPr>
      </w:pPr>
    </w:p>
    <w:p w:rsidR="00666C4A" w:rsidRPr="00920260" w:rsidRDefault="00666C4A" w:rsidP="00666C4A">
      <w:pPr>
        <w:tabs>
          <w:tab w:val="left" w:pos="1372"/>
        </w:tabs>
        <w:autoSpaceDE w:val="0"/>
        <w:autoSpaceDN w:val="0"/>
        <w:adjustRightInd w:val="0"/>
        <w:spacing w:after="0" w:line="240" w:lineRule="auto"/>
        <w:ind w:firstLine="851"/>
        <w:jc w:val="both"/>
        <w:rPr>
          <w:rFonts w:ascii="Times New Roman" w:hAnsi="Times New Roman"/>
          <w:color w:val="000000" w:themeColor="text1"/>
          <w:sz w:val="26"/>
          <w:szCs w:val="26"/>
        </w:rPr>
      </w:pPr>
    </w:p>
    <w:tbl>
      <w:tblPr>
        <w:tblW w:w="0" w:type="auto"/>
        <w:tblInd w:w="-122" w:type="dxa"/>
        <w:tblLook w:val="04A0" w:firstRow="1" w:lastRow="0" w:firstColumn="1" w:lastColumn="0" w:noHBand="0" w:noVBand="1"/>
      </w:tblPr>
      <w:tblGrid>
        <w:gridCol w:w="844"/>
        <w:gridCol w:w="7939"/>
      </w:tblGrid>
      <w:tr w:rsidR="00666C4A" w:rsidRPr="00920260" w:rsidTr="00B877A0">
        <w:tc>
          <w:tcPr>
            <w:tcW w:w="844"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 xml:space="preserve">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w:t>
            </w:r>
            <w:proofErr w:type="gramStart"/>
            <w:r w:rsidRPr="00920260">
              <w:rPr>
                <w:rFonts w:ascii="Times New Roman" w:hAnsi="Times New Roman"/>
                <w:color w:val="000000" w:themeColor="text1"/>
                <w:sz w:val="26"/>
                <w:szCs w:val="26"/>
              </w:rPr>
              <w:t>на цели</w:t>
            </w:r>
            <w:proofErr w:type="gramEnd"/>
            <w:r w:rsidRPr="00920260">
              <w:rPr>
                <w:rFonts w:ascii="Times New Roman" w:hAnsi="Times New Roman"/>
                <w:color w:val="000000" w:themeColor="text1"/>
                <w:sz w:val="26"/>
                <w:szCs w:val="26"/>
              </w:rPr>
              <w:t xml:space="preserve"> установленные Порядком предоставления субсидий;</w:t>
            </w:r>
            <w:r w:rsidRPr="00920260">
              <w:rPr>
                <w:rFonts w:ascii="Times New Roman" w:hAnsi="Times New Roman" w:cs="Times New Roman"/>
                <w:color w:val="000000" w:themeColor="text1"/>
                <w:sz w:val="26"/>
                <w:szCs w:val="26"/>
              </w:rPr>
              <w:t xml:space="preserve"> </w:t>
            </w:r>
          </w:p>
        </w:tc>
      </w:tr>
      <w:tr w:rsidR="00666C4A" w:rsidRPr="00920260" w:rsidTr="00B877A0">
        <w:tc>
          <w:tcPr>
            <w:tcW w:w="844"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844"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autoSpaceDE w:val="0"/>
              <w:autoSpaceDN w:val="0"/>
              <w:adjustRightInd w:val="0"/>
              <w:spacing w:line="240" w:lineRule="auto"/>
              <w:ind w:firstLine="16"/>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tc>
      </w:tr>
      <w:tr w:rsidR="00666C4A" w:rsidRPr="00920260" w:rsidTr="00B877A0">
        <w:tc>
          <w:tcPr>
            <w:tcW w:w="844"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r>
      <w:tr w:rsidR="00666C4A" w:rsidRPr="00920260" w:rsidTr="00B877A0">
        <w:tc>
          <w:tcPr>
            <w:tcW w:w="844"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r w:rsidRPr="00920260">
              <w:rPr>
                <w:rFonts w:ascii="Times New Roman" w:hAnsi="Times New Roman"/>
                <w:color w:val="000000" w:themeColor="text1"/>
                <w:sz w:val="26"/>
                <w:szCs w:val="26"/>
              </w:rPr>
              <w:t>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tc>
      </w:tr>
      <w:tr w:rsidR="00666C4A" w:rsidRPr="00920260" w:rsidTr="00B877A0">
        <w:tc>
          <w:tcPr>
            <w:tcW w:w="844"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olor w:val="000000" w:themeColor="text1"/>
                <w:sz w:val="26"/>
                <w:szCs w:val="26"/>
              </w:rPr>
            </w:pPr>
          </w:p>
        </w:tc>
      </w:tr>
      <w:tr w:rsidR="00666C4A" w:rsidRPr="00920260" w:rsidTr="00B877A0">
        <w:tc>
          <w:tcPr>
            <w:tcW w:w="844"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p w:rsidR="00666C4A" w:rsidRPr="00920260" w:rsidRDefault="00666C4A" w:rsidP="00B877A0">
            <w:pPr>
              <w:rPr>
                <w:color w:val="000000" w:themeColor="text1"/>
              </w:rPr>
            </w:pPr>
          </w:p>
        </w:tc>
        <w:tc>
          <w:tcPr>
            <w:tcW w:w="793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aa"/>
              <w:widowControl w:val="0"/>
              <w:tabs>
                <w:tab w:val="num" w:pos="426"/>
              </w:tabs>
              <w:autoSpaceDE w:val="0"/>
              <w:autoSpaceDN w:val="0"/>
              <w:spacing w:after="0" w:line="240" w:lineRule="auto"/>
              <w:ind w:left="0"/>
              <w:jc w:val="both"/>
              <w:rPr>
                <w:rFonts w:ascii="Times New Roman" w:hAnsi="Times New Roman" w:cs="Courier New"/>
                <w:color w:val="000000" w:themeColor="text1"/>
                <w:sz w:val="26"/>
                <w:szCs w:val="26"/>
                <w:lang w:eastAsia="ru-RU"/>
              </w:rPr>
            </w:pPr>
            <w:r w:rsidRPr="00920260">
              <w:rPr>
                <w:rFonts w:ascii="Times New Roman" w:hAnsi="Times New Roman" w:cs="Courier New"/>
                <w:color w:val="000000" w:themeColor="text1"/>
                <w:sz w:val="26"/>
                <w:szCs w:val="26"/>
                <w:lang w:eastAsia="ru-RU"/>
              </w:rPr>
              <w:t>В представленных к возмещению затратах отсутствуют затраты по сделке, в совершении которой есть заинтересованность лица, осуществляющего функции единоличного исполнительного органа субъекта 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w:t>
            </w:r>
          </w:p>
          <w:p w:rsidR="00666C4A" w:rsidRPr="00920260" w:rsidRDefault="00666C4A" w:rsidP="00B877A0">
            <w:pPr>
              <w:pStyle w:val="ConsPlusNonformat"/>
              <w:jc w:val="both"/>
              <w:rPr>
                <w:rFonts w:ascii="Times New Roman" w:hAnsi="Times New Roman"/>
                <w:color w:val="000000" w:themeColor="text1"/>
                <w:sz w:val="26"/>
                <w:szCs w:val="26"/>
              </w:rPr>
            </w:pPr>
          </w:p>
        </w:tc>
      </w:tr>
      <w:tr w:rsidR="00666C4A" w:rsidRPr="00920260" w:rsidTr="00B877A0">
        <w:tc>
          <w:tcPr>
            <w:tcW w:w="844" w:type="dxa"/>
            <w:tcBorders>
              <w:top w:val="single" w:sz="4" w:space="0" w:color="auto"/>
              <w:bottom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bottom w:val="single" w:sz="4" w:space="0" w:color="auto"/>
            </w:tcBorders>
          </w:tcPr>
          <w:p w:rsidR="00666C4A" w:rsidRPr="00920260" w:rsidRDefault="00666C4A" w:rsidP="00B877A0">
            <w:pPr>
              <w:pStyle w:val="aa"/>
              <w:widowControl w:val="0"/>
              <w:tabs>
                <w:tab w:val="num" w:pos="426"/>
              </w:tabs>
              <w:autoSpaceDE w:val="0"/>
              <w:autoSpaceDN w:val="0"/>
              <w:spacing w:after="0" w:line="240" w:lineRule="auto"/>
              <w:ind w:left="0"/>
              <w:jc w:val="both"/>
              <w:rPr>
                <w:rFonts w:ascii="Times New Roman" w:hAnsi="Times New Roman" w:cs="Courier New"/>
                <w:color w:val="000000" w:themeColor="text1"/>
                <w:sz w:val="26"/>
                <w:szCs w:val="26"/>
                <w:lang w:eastAsia="ru-RU"/>
              </w:rPr>
            </w:pPr>
          </w:p>
        </w:tc>
      </w:tr>
      <w:tr w:rsidR="00666C4A" w:rsidRPr="00920260" w:rsidTr="00B877A0">
        <w:tc>
          <w:tcPr>
            <w:tcW w:w="844"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pStyle w:val="ConsPlusNonformat"/>
              <w:jc w:val="both"/>
              <w:rPr>
                <w:rFonts w:ascii="Times New Roman" w:hAnsi="Times New Roman" w:cs="Times New Roman"/>
                <w:color w:val="000000" w:themeColor="text1"/>
                <w:sz w:val="26"/>
                <w:szCs w:val="26"/>
              </w:rPr>
            </w:pPr>
          </w:p>
        </w:tc>
        <w:tc>
          <w:tcPr>
            <w:tcW w:w="7939" w:type="dxa"/>
            <w:tcBorders>
              <w:top w:val="single" w:sz="4" w:space="0" w:color="auto"/>
              <w:left w:val="single" w:sz="4" w:space="0" w:color="auto"/>
              <w:bottom w:val="single" w:sz="4" w:space="0" w:color="auto"/>
              <w:right w:val="single" w:sz="4" w:space="0" w:color="auto"/>
            </w:tcBorders>
          </w:tcPr>
          <w:p w:rsidR="00666C4A" w:rsidRPr="00920260" w:rsidRDefault="00666C4A" w:rsidP="00B877A0">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 условиями предоставления субсидии ознакомлен и согласен. Достоверность представленной информации гарантирую.</w:t>
            </w:r>
          </w:p>
        </w:tc>
      </w:tr>
    </w:tbl>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Выражаю согласие на:</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публикацию (размещение) в информационно-телекоммуникационной сети «Интернет» информации, предусмотренной пунктом 2.6 Порядка о предоставлении субсидии;</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обработку персональных данных, в соответствии со </w:t>
      </w:r>
      <w:hyperlink r:id="rId36" w:history="1">
        <w:r w:rsidRPr="00920260">
          <w:rPr>
            <w:rFonts w:ascii="Times New Roman" w:hAnsi="Times New Roman"/>
            <w:color w:val="000000" w:themeColor="text1"/>
            <w:sz w:val="26"/>
            <w:szCs w:val="26"/>
          </w:rPr>
          <w:t>статьей</w:t>
        </w:r>
      </w:hyperlink>
      <w:r w:rsidRPr="00920260">
        <w:rPr>
          <w:rFonts w:ascii="Times New Roman" w:hAnsi="Times New Roman"/>
          <w:color w:val="000000" w:themeColor="text1"/>
          <w:sz w:val="26"/>
          <w:szCs w:val="26"/>
        </w:rPr>
        <w:t xml:space="preserve"> 9 Федерального закона от 27.06.2006 № 152-ФЗ «О персональных данных»;</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включение в общедоступные источники моих персональных данных;</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noProof/>
          <w:color w:val="000000" w:themeColor="text1"/>
          <w:position w:val="-8"/>
          <w:sz w:val="26"/>
          <w:szCs w:val="26"/>
        </w:rPr>
        <w:drawing>
          <wp:inline distT="0" distB="0" distL="0" distR="0">
            <wp:extent cx="184785" cy="2374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920260">
        <w:rPr>
          <w:rFonts w:ascii="Times New Roman" w:hAnsi="Times New Roman"/>
          <w:color w:val="000000" w:themeColor="text1"/>
          <w:sz w:val="26"/>
          <w:szCs w:val="26"/>
        </w:rPr>
        <w:t xml:space="preserve"> запрос информации, необходимой для принятия решения о предоставлении</w:t>
      </w:r>
    </w:p>
    <w:p w:rsidR="00666C4A" w:rsidRPr="00920260" w:rsidRDefault="00666C4A" w:rsidP="00666C4A">
      <w:pPr>
        <w:autoSpaceDE w:val="0"/>
        <w:autoSpaceDN w:val="0"/>
        <w:adjustRightInd w:val="0"/>
        <w:spacing w:line="240" w:lineRule="auto"/>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субсидии.</w:t>
      </w:r>
    </w:p>
    <w:p w:rsidR="00666C4A" w:rsidRPr="00920260" w:rsidRDefault="00666C4A" w:rsidP="00666C4A">
      <w:pPr>
        <w:pStyle w:val="ConsPlusNormal"/>
        <w:jc w:val="both"/>
        <w:rPr>
          <w:rFonts w:ascii="Times New Roman" w:hAnsi="Times New Roman" w:cs="Times New Roman"/>
          <w:color w:val="000000" w:themeColor="text1"/>
          <w:sz w:val="26"/>
          <w:szCs w:val="26"/>
        </w:rPr>
      </w:pPr>
    </w:p>
    <w:p w:rsidR="00666C4A" w:rsidRPr="00920260" w:rsidRDefault="00666C4A" w:rsidP="00666C4A">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Руководитель организации/</w:t>
      </w:r>
    </w:p>
    <w:p w:rsidR="00666C4A" w:rsidRPr="00920260" w:rsidRDefault="00666C4A" w:rsidP="00666C4A">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Индивидуальный предприниматель/_________________   __________</w:t>
      </w:r>
    </w:p>
    <w:p w:rsidR="00666C4A" w:rsidRPr="00920260" w:rsidRDefault="00666C4A" w:rsidP="00666C4A">
      <w:pPr>
        <w:pStyle w:val="ConsPlusNonformat"/>
        <w:ind w:firstLine="851"/>
        <w:rPr>
          <w:rFonts w:ascii="Times New Roman" w:hAnsi="Times New Roman" w:cs="Times New Roman"/>
          <w:color w:val="000000" w:themeColor="text1"/>
          <w:sz w:val="26"/>
          <w:szCs w:val="26"/>
        </w:rPr>
      </w:pPr>
      <w:r w:rsidRPr="00920260">
        <w:rPr>
          <w:rFonts w:ascii="Times New Roman" w:hAnsi="Times New Roman" w:cs="Times New Roman"/>
          <w:color w:val="000000" w:themeColor="text1"/>
          <w:sz w:val="26"/>
          <w:szCs w:val="26"/>
        </w:rPr>
        <w:t xml:space="preserve">М.П. (при </w:t>
      </w:r>
      <w:proofErr w:type="gramStart"/>
      <w:r w:rsidRPr="00920260">
        <w:rPr>
          <w:rFonts w:ascii="Times New Roman" w:hAnsi="Times New Roman" w:cs="Times New Roman"/>
          <w:color w:val="000000" w:themeColor="text1"/>
          <w:sz w:val="26"/>
          <w:szCs w:val="26"/>
        </w:rPr>
        <w:t xml:space="preserve">наличии)   </w:t>
      </w:r>
      <w:proofErr w:type="gramEnd"/>
      <w:r w:rsidRPr="00920260">
        <w:rPr>
          <w:rFonts w:ascii="Times New Roman" w:hAnsi="Times New Roman" w:cs="Times New Roman"/>
          <w:color w:val="000000" w:themeColor="text1"/>
          <w:sz w:val="26"/>
          <w:szCs w:val="26"/>
        </w:rPr>
        <w:t xml:space="preserve">                                          </w:t>
      </w:r>
      <w:r w:rsidRPr="00920260">
        <w:rPr>
          <w:rFonts w:ascii="Times New Roman" w:hAnsi="Times New Roman" w:cs="Times New Roman"/>
          <w:color w:val="000000" w:themeColor="text1"/>
        </w:rPr>
        <w:t>(Ф.И.О.)                    (подпись)</w:t>
      </w:r>
    </w:p>
    <w:p w:rsidR="00666C4A" w:rsidRPr="00920260" w:rsidRDefault="00666C4A" w:rsidP="00666C4A">
      <w:pPr>
        <w:pStyle w:val="ConsPlusNonformat"/>
        <w:ind w:firstLine="851"/>
        <w:rPr>
          <w:rFonts w:ascii="Times New Roman" w:hAnsi="Times New Roman" w:cs="Times New Roman"/>
          <w:color w:val="000000" w:themeColor="text1"/>
          <w:sz w:val="26"/>
          <w:szCs w:val="26"/>
        </w:rPr>
      </w:pPr>
    </w:p>
    <w:p w:rsidR="00666C4A" w:rsidRPr="00920260" w:rsidRDefault="00666C4A" w:rsidP="00666C4A">
      <w:pPr>
        <w:pStyle w:val="ConsPlusNonformat"/>
        <w:ind w:firstLine="851"/>
        <w:rPr>
          <w:rFonts w:ascii="Times New Roman" w:hAnsi="Times New Roman" w:cs="Times New Roman"/>
          <w:color w:val="000000" w:themeColor="text1"/>
          <w:sz w:val="26"/>
          <w:szCs w:val="26"/>
        </w:rPr>
      </w:pPr>
      <w:proofErr w:type="spellStart"/>
      <w:r w:rsidRPr="00920260">
        <w:rPr>
          <w:rFonts w:ascii="Times New Roman" w:hAnsi="Times New Roman" w:cs="Times New Roman"/>
          <w:color w:val="000000" w:themeColor="text1"/>
          <w:sz w:val="26"/>
          <w:szCs w:val="26"/>
        </w:rPr>
        <w:t>ата</w:t>
      </w:r>
      <w:proofErr w:type="spellEnd"/>
      <w:r w:rsidRPr="00920260">
        <w:rPr>
          <w:rFonts w:ascii="Times New Roman" w:hAnsi="Times New Roman" w:cs="Times New Roman"/>
          <w:color w:val="000000" w:themeColor="text1"/>
          <w:sz w:val="26"/>
          <w:szCs w:val="26"/>
        </w:rPr>
        <w:t xml:space="preserve"> ___</w:t>
      </w:r>
      <w:proofErr w:type="gramStart"/>
      <w:r w:rsidRPr="00920260">
        <w:rPr>
          <w:rFonts w:ascii="Times New Roman" w:hAnsi="Times New Roman" w:cs="Times New Roman"/>
          <w:color w:val="000000" w:themeColor="text1"/>
          <w:sz w:val="26"/>
          <w:szCs w:val="26"/>
        </w:rPr>
        <w:t>_  _</w:t>
      </w:r>
      <w:proofErr w:type="gramEnd"/>
      <w:r w:rsidRPr="00920260">
        <w:rPr>
          <w:rFonts w:ascii="Times New Roman" w:hAnsi="Times New Roman" w:cs="Times New Roman"/>
          <w:color w:val="000000" w:themeColor="text1"/>
          <w:sz w:val="26"/>
          <w:szCs w:val="26"/>
        </w:rPr>
        <w:t>______________ 202__ года</w:t>
      </w:r>
    </w:p>
    <w:p w:rsidR="00666C4A" w:rsidRPr="00920260" w:rsidRDefault="00666C4A" w:rsidP="00666C4A">
      <w:pPr>
        <w:pStyle w:val="ConsPlusNormal"/>
        <w:ind w:firstLine="851"/>
        <w:jc w:val="right"/>
        <w:outlineLvl w:val="1"/>
        <w:rPr>
          <w:rFonts w:ascii="Times New Roman" w:hAnsi="Times New Roman" w:cs="Times New Roman"/>
          <w:color w:val="000000" w:themeColor="text1"/>
          <w:sz w:val="26"/>
          <w:szCs w:val="26"/>
        </w:rPr>
        <w:sectPr w:rsidR="00666C4A" w:rsidRPr="00920260" w:rsidSect="006B6601">
          <w:pgSz w:w="11906" w:h="16838"/>
          <w:pgMar w:top="1134" w:right="566" w:bottom="1134" w:left="2552" w:header="0" w:footer="0" w:gutter="0"/>
          <w:cols w:space="720"/>
          <w:noEndnote/>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115"/>
      </w:tblGrid>
      <w:tr w:rsidR="00E948CE" w:rsidRPr="00920260" w:rsidTr="00E948CE">
        <w:tc>
          <w:tcPr>
            <w:tcW w:w="3672" w:type="dxa"/>
          </w:tcPr>
          <w:p w:rsidR="00E948CE" w:rsidRPr="00920260" w:rsidRDefault="00E948CE" w:rsidP="008D2740">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5115" w:type="dxa"/>
          </w:tcPr>
          <w:p w:rsidR="00E948CE" w:rsidRPr="00920260" w:rsidRDefault="00E948CE" w:rsidP="008D2740">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Приложение </w:t>
            </w:r>
            <w:r>
              <w:rPr>
                <w:rFonts w:ascii="Times New Roman" w:hAnsi="Times New Roman"/>
                <w:color w:val="000000" w:themeColor="text1"/>
                <w:sz w:val="26"/>
                <w:szCs w:val="26"/>
              </w:rPr>
              <w:t>2</w:t>
            </w:r>
          </w:p>
          <w:p w:rsidR="00E948CE" w:rsidRPr="00920260" w:rsidRDefault="00E948CE" w:rsidP="008D2740">
            <w:pPr>
              <w:widowControl w:val="0"/>
              <w:autoSpaceDE w:val="0"/>
              <w:autoSpaceDN w:val="0"/>
              <w:adjustRightInd w:val="0"/>
              <w:spacing w:after="0" w:line="240" w:lineRule="auto"/>
              <w:jc w:val="right"/>
              <w:rPr>
                <w:rFonts w:ascii="Times New Roman" w:hAnsi="Times New Roman"/>
                <w:color w:val="000000" w:themeColor="text1"/>
                <w:sz w:val="26"/>
                <w:szCs w:val="26"/>
              </w:rPr>
            </w:pPr>
            <w:r w:rsidRPr="00920260">
              <w:rPr>
                <w:rFonts w:ascii="Times New Roman" w:hAnsi="Times New Roman"/>
                <w:color w:val="000000" w:themeColor="text1"/>
                <w:sz w:val="26"/>
                <w:szCs w:val="26"/>
              </w:rPr>
              <w:t>к Порядку предоставления грантов в форме субсидии,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E948CE" w:rsidRPr="00920260" w:rsidRDefault="00E948CE" w:rsidP="008D2740">
            <w:pPr>
              <w:widowControl w:val="0"/>
              <w:autoSpaceDE w:val="0"/>
              <w:autoSpaceDN w:val="0"/>
              <w:adjustRightInd w:val="0"/>
              <w:spacing w:after="0" w:line="240" w:lineRule="auto"/>
              <w:jc w:val="both"/>
              <w:rPr>
                <w:rFonts w:ascii="Times New Roman" w:hAnsi="Times New Roman"/>
                <w:color w:val="000000" w:themeColor="text1"/>
                <w:sz w:val="26"/>
                <w:szCs w:val="26"/>
              </w:rPr>
            </w:pPr>
          </w:p>
          <w:p w:rsidR="00E948CE" w:rsidRPr="00920260" w:rsidRDefault="00E948CE" w:rsidP="008D2740">
            <w:pPr>
              <w:widowControl w:val="0"/>
              <w:autoSpaceDE w:val="0"/>
              <w:autoSpaceDN w:val="0"/>
              <w:adjustRightInd w:val="0"/>
              <w:spacing w:after="0" w:line="240" w:lineRule="auto"/>
              <w:jc w:val="right"/>
              <w:rPr>
                <w:rFonts w:ascii="Times New Roman" w:hAnsi="Times New Roman"/>
                <w:color w:val="000000" w:themeColor="text1"/>
                <w:sz w:val="26"/>
                <w:szCs w:val="26"/>
              </w:rPr>
            </w:pPr>
          </w:p>
        </w:tc>
      </w:tr>
    </w:tbl>
    <w:p w:rsidR="00064F4E"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E948CE" w:rsidRDefault="00E948C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E948CE" w:rsidRPr="00920260" w:rsidRDefault="00E948CE" w:rsidP="00E948CE">
      <w:pPr>
        <w:pStyle w:val="ConsPlusNonformat"/>
        <w:jc w:val="center"/>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ЗАЯВЛЕНИЕ</w:t>
      </w:r>
    </w:p>
    <w:p w:rsidR="00E948CE" w:rsidRPr="00920260" w:rsidRDefault="00E948CE" w:rsidP="00E948CE">
      <w:pPr>
        <w:pStyle w:val="ConsPlusNonformat"/>
        <w:jc w:val="center"/>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о предоставлении </w:t>
      </w:r>
      <w:r>
        <w:rPr>
          <w:rFonts w:ascii="Times New Roman" w:hAnsi="Times New Roman" w:cs="Times New Roman"/>
          <w:color w:val="000000" w:themeColor="text1"/>
          <w:sz w:val="24"/>
          <w:szCs w:val="24"/>
        </w:rPr>
        <w:t>гранта в форме субсидии</w:t>
      </w:r>
    </w:p>
    <w:p w:rsidR="00E948CE" w:rsidRPr="00920260" w:rsidRDefault="00E948CE" w:rsidP="00E948CE">
      <w:pPr>
        <w:pStyle w:val="ConsPlusNonformat"/>
        <w:jc w:val="both"/>
        <w:rPr>
          <w:rFonts w:ascii="Times New Roman" w:hAnsi="Times New Roman" w:cs="Times New Roman"/>
          <w:color w:val="000000" w:themeColor="text1"/>
          <w:sz w:val="24"/>
          <w:szCs w:val="24"/>
        </w:rPr>
      </w:pP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___________________________________________</w:t>
      </w:r>
      <w:r>
        <w:rPr>
          <w:rFonts w:ascii="Times New Roman" w:hAnsi="Times New Roman" w:cs="Times New Roman"/>
          <w:color w:val="000000" w:themeColor="text1"/>
          <w:sz w:val="24"/>
          <w:szCs w:val="24"/>
        </w:rPr>
        <w:t>______________________________</w:t>
      </w: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                                 (наименование Получателя, ИНН, КПП, адрес)</w:t>
      </w: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в соответствии с ______________________________________________________________,</w:t>
      </w: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   (наименование нормативного Порядка предоставления субсидии из бюджета города)</w:t>
      </w: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Утвержденными (</w:t>
      </w:r>
      <w:proofErr w:type="spellStart"/>
      <w:r w:rsidRPr="00920260">
        <w:rPr>
          <w:rFonts w:ascii="Times New Roman" w:hAnsi="Times New Roman" w:cs="Times New Roman"/>
          <w:color w:val="000000" w:themeColor="text1"/>
          <w:sz w:val="24"/>
          <w:szCs w:val="24"/>
        </w:rPr>
        <w:t>ым</w:t>
      </w:r>
      <w:proofErr w:type="spellEnd"/>
      <w:r w:rsidRPr="00920260">
        <w:rPr>
          <w:rFonts w:ascii="Times New Roman" w:hAnsi="Times New Roman" w:cs="Times New Roman"/>
          <w:color w:val="000000" w:themeColor="text1"/>
          <w:sz w:val="24"/>
          <w:szCs w:val="24"/>
        </w:rPr>
        <w:t>) постановлением Администрации города Когалыма от «___» _______________ 20__ г. № ___-п (далее -Порядок предоставления субсидии), просит предоставить субсидию в размере</w:t>
      </w: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___________________________ рублей в целях _____________________________________.</w:t>
      </w: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     (сумма </w:t>
      </w:r>
      <w:proofErr w:type="gramStart"/>
      <w:r w:rsidRPr="00920260">
        <w:rPr>
          <w:rFonts w:ascii="Times New Roman" w:hAnsi="Times New Roman" w:cs="Times New Roman"/>
          <w:color w:val="000000" w:themeColor="text1"/>
          <w:sz w:val="24"/>
          <w:szCs w:val="24"/>
        </w:rPr>
        <w:t xml:space="preserve">прописью)   </w:t>
      </w:r>
      <w:proofErr w:type="gramEnd"/>
      <w:r w:rsidRPr="00920260">
        <w:rPr>
          <w:rFonts w:ascii="Times New Roman" w:hAnsi="Times New Roman" w:cs="Times New Roman"/>
          <w:color w:val="000000" w:themeColor="text1"/>
          <w:sz w:val="24"/>
          <w:szCs w:val="24"/>
        </w:rPr>
        <w:t xml:space="preserve">                                         (целевое назначение субсидии)</w:t>
      </w:r>
    </w:p>
    <w:p w:rsidR="00E948CE" w:rsidRPr="00920260" w:rsidRDefault="00E948CE" w:rsidP="00E948CE">
      <w:pPr>
        <w:pStyle w:val="ConsPlusNonformat"/>
        <w:jc w:val="both"/>
        <w:rPr>
          <w:rFonts w:ascii="Times New Roman" w:hAnsi="Times New Roman" w:cs="Times New Roman"/>
          <w:color w:val="000000" w:themeColor="text1"/>
          <w:sz w:val="24"/>
          <w:szCs w:val="24"/>
        </w:rPr>
      </w:pP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Опись документов, предусмотренных пунктом ______ Порядка предоставления субсидии, прилагается.</w:t>
      </w:r>
    </w:p>
    <w:p w:rsidR="00E948CE" w:rsidRPr="00920260" w:rsidRDefault="00E948CE" w:rsidP="00E948CE">
      <w:pPr>
        <w:pStyle w:val="ConsPlusNonformat"/>
        <w:jc w:val="both"/>
        <w:rPr>
          <w:rFonts w:ascii="Times New Roman" w:hAnsi="Times New Roman" w:cs="Times New Roman"/>
          <w:color w:val="000000" w:themeColor="text1"/>
          <w:sz w:val="24"/>
          <w:szCs w:val="24"/>
        </w:rPr>
      </w:pP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Приложение: на ___ л. в ед. экз.</w:t>
      </w:r>
    </w:p>
    <w:p w:rsidR="00E948CE" w:rsidRPr="00920260" w:rsidRDefault="00E948CE" w:rsidP="00E948CE">
      <w:pPr>
        <w:pStyle w:val="ConsPlusNonformat"/>
        <w:jc w:val="both"/>
        <w:rPr>
          <w:rFonts w:ascii="Times New Roman" w:hAnsi="Times New Roman" w:cs="Times New Roman"/>
          <w:color w:val="000000" w:themeColor="text1"/>
          <w:sz w:val="24"/>
          <w:szCs w:val="24"/>
        </w:rPr>
      </w:pP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Получатель</w:t>
      </w: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_____________   _______________________________   ____________________</w:t>
      </w: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 xml:space="preserve">  (</w:t>
      </w:r>
      <w:proofErr w:type="gramStart"/>
      <w:r w:rsidRPr="00920260">
        <w:rPr>
          <w:rFonts w:ascii="Times New Roman" w:hAnsi="Times New Roman" w:cs="Times New Roman"/>
          <w:color w:val="000000" w:themeColor="text1"/>
          <w:sz w:val="24"/>
          <w:szCs w:val="24"/>
        </w:rPr>
        <w:t xml:space="preserve">подпись)   </w:t>
      </w:r>
      <w:proofErr w:type="gramEnd"/>
      <w:r w:rsidRPr="00920260">
        <w:rPr>
          <w:rFonts w:ascii="Times New Roman" w:hAnsi="Times New Roman" w:cs="Times New Roman"/>
          <w:color w:val="000000" w:themeColor="text1"/>
          <w:sz w:val="24"/>
          <w:szCs w:val="24"/>
        </w:rPr>
        <w:t xml:space="preserve">                     (расшифровка подписи)            (должность)</w:t>
      </w:r>
    </w:p>
    <w:p w:rsidR="00E948CE" w:rsidRPr="00920260" w:rsidRDefault="00E948CE" w:rsidP="00E948CE">
      <w:pPr>
        <w:pStyle w:val="ConsPlusNonformat"/>
        <w:jc w:val="both"/>
        <w:rPr>
          <w:rFonts w:ascii="Times New Roman" w:hAnsi="Times New Roman" w:cs="Times New Roman"/>
          <w:color w:val="000000" w:themeColor="text1"/>
          <w:sz w:val="24"/>
          <w:szCs w:val="24"/>
        </w:rPr>
      </w:pP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М.П.</w:t>
      </w:r>
    </w:p>
    <w:p w:rsidR="00E948CE" w:rsidRPr="00920260" w:rsidRDefault="00E948CE" w:rsidP="00E948CE">
      <w:pPr>
        <w:pStyle w:val="ConsPlusNonformat"/>
        <w:jc w:val="both"/>
        <w:rPr>
          <w:rFonts w:ascii="Times New Roman" w:hAnsi="Times New Roman" w:cs="Times New Roman"/>
          <w:color w:val="000000" w:themeColor="text1"/>
          <w:sz w:val="24"/>
          <w:szCs w:val="24"/>
        </w:rPr>
      </w:pPr>
    </w:p>
    <w:p w:rsidR="00E948CE" w:rsidRPr="00920260" w:rsidRDefault="00E948CE" w:rsidP="00E948CE">
      <w:pPr>
        <w:pStyle w:val="ConsPlusNonformat"/>
        <w:jc w:val="both"/>
        <w:rPr>
          <w:rFonts w:ascii="Times New Roman" w:hAnsi="Times New Roman" w:cs="Times New Roman"/>
          <w:color w:val="000000" w:themeColor="text1"/>
          <w:sz w:val="24"/>
          <w:szCs w:val="24"/>
        </w:rPr>
      </w:pPr>
      <w:r w:rsidRPr="00920260">
        <w:rPr>
          <w:rFonts w:ascii="Times New Roman" w:hAnsi="Times New Roman" w:cs="Times New Roman"/>
          <w:color w:val="000000" w:themeColor="text1"/>
          <w:sz w:val="24"/>
          <w:szCs w:val="24"/>
        </w:rPr>
        <w:t>«____» _______________ 20___ г.</w:t>
      </w:r>
    </w:p>
    <w:p w:rsidR="00E948CE" w:rsidRPr="00920260" w:rsidRDefault="00E948CE" w:rsidP="00E948CE">
      <w:pPr>
        <w:pStyle w:val="ConsPlusNormal"/>
        <w:jc w:val="both"/>
        <w:rPr>
          <w:color w:val="000000" w:themeColor="text1"/>
        </w:rPr>
      </w:pPr>
    </w:p>
    <w:p w:rsidR="00E948CE" w:rsidRPr="00920260" w:rsidRDefault="00E948CE" w:rsidP="00E948CE">
      <w:pPr>
        <w:pStyle w:val="ConsPlusNormal"/>
        <w:jc w:val="both"/>
        <w:rPr>
          <w:color w:val="000000" w:themeColor="text1"/>
        </w:rPr>
      </w:pPr>
    </w:p>
    <w:p w:rsidR="00E948CE" w:rsidRPr="00920260" w:rsidRDefault="00E948CE" w:rsidP="00E948CE">
      <w:pPr>
        <w:pStyle w:val="ConsPlusNormal"/>
        <w:jc w:val="both"/>
        <w:rPr>
          <w:color w:val="000000" w:themeColor="text1"/>
        </w:rPr>
      </w:pPr>
    </w:p>
    <w:p w:rsidR="00E948CE" w:rsidRPr="00920260" w:rsidRDefault="00E948CE" w:rsidP="00E948CE">
      <w:pPr>
        <w:pStyle w:val="ConsPlusNormal"/>
        <w:jc w:val="both"/>
        <w:rPr>
          <w:color w:val="000000" w:themeColor="text1"/>
        </w:rPr>
      </w:pPr>
    </w:p>
    <w:p w:rsidR="00E948CE" w:rsidRPr="00920260" w:rsidRDefault="00E948CE" w:rsidP="00E948CE">
      <w:pPr>
        <w:pStyle w:val="ConsPlusNormal"/>
        <w:jc w:val="both"/>
        <w:rPr>
          <w:color w:val="000000" w:themeColor="text1"/>
        </w:rPr>
      </w:pPr>
    </w:p>
    <w:p w:rsidR="00E948CE" w:rsidRPr="00920260" w:rsidRDefault="00E948CE" w:rsidP="00E948CE">
      <w:pPr>
        <w:pStyle w:val="ConsPlusNormal"/>
        <w:jc w:val="both"/>
        <w:rPr>
          <w:color w:val="000000" w:themeColor="text1"/>
        </w:rPr>
      </w:pPr>
    </w:p>
    <w:p w:rsidR="00E948CE" w:rsidRPr="00920260" w:rsidRDefault="00E948CE" w:rsidP="00E948CE">
      <w:pPr>
        <w:pStyle w:val="ConsPlusNormal"/>
        <w:jc w:val="both"/>
        <w:rPr>
          <w:color w:val="000000" w:themeColor="text1"/>
        </w:rPr>
      </w:pPr>
    </w:p>
    <w:p w:rsidR="00E948CE" w:rsidRDefault="00E948CE" w:rsidP="00E948CE">
      <w:pPr>
        <w:pStyle w:val="ConsPlusNormal"/>
        <w:jc w:val="both"/>
        <w:rPr>
          <w:color w:val="000000" w:themeColor="text1"/>
        </w:rPr>
        <w:sectPr w:rsidR="00E948CE" w:rsidSect="004C6699">
          <w:footerReference w:type="default" r:id="rId37"/>
          <w:pgSz w:w="11906" w:h="16838"/>
          <w:pgMar w:top="1134" w:right="567" w:bottom="1134" w:left="2552" w:header="709" w:footer="221" w:gutter="0"/>
          <w:pgNumType w:start="51"/>
          <w:cols w:space="708"/>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5100"/>
      </w:tblGrid>
      <w:tr w:rsidR="00920260" w:rsidRPr="00920260" w:rsidTr="00666C4A">
        <w:tc>
          <w:tcPr>
            <w:tcW w:w="3687" w:type="dxa"/>
          </w:tcPr>
          <w:p w:rsidR="00064F4E" w:rsidRPr="00920260" w:rsidRDefault="00064F4E" w:rsidP="00064F4E">
            <w:pPr>
              <w:widowControl w:val="0"/>
              <w:autoSpaceDE w:val="0"/>
              <w:autoSpaceDN w:val="0"/>
              <w:adjustRightInd w:val="0"/>
              <w:spacing w:after="0" w:line="240" w:lineRule="auto"/>
              <w:jc w:val="both"/>
              <w:rPr>
                <w:rFonts w:ascii="Times New Roman" w:hAnsi="Times New Roman"/>
                <w:color w:val="000000" w:themeColor="text1"/>
                <w:sz w:val="26"/>
                <w:szCs w:val="26"/>
              </w:rPr>
            </w:pPr>
          </w:p>
        </w:tc>
        <w:tc>
          <w:tcPr>
            <w:tcW w:w="5100" w:type="dxa"/>
          </w:tcPr>
          <w:p w:rsidR="00064F4E" w:rsidRPr="00920260" w:rsidRDefault="00064F4E" w:rsidP="00941506">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Приложение </w:t>
            </w:r>
            <w:r w:rsidR="00E948CE">
              <w:rPr>
                <w:rFonts w:ascii="Times New Roman" w:hAnsi="Times New Roman"/>
                <w:color w:val="000000" w:themeColor="text1"/>
                <w:sz w:val="26"/>
                <w:szCs w:val="26"/>
              </w:rPr>
              <w:t>3</w:t>
            </w:r>
          </w:p>
          <w:p w:rsidR="00064F4E" w:rsidRPr="00920260" w:rsidRDefault="00064F4E" w:rsidP="00941506">
            <w:pPr>
              <w:widowControl w:val="0"/>
              <w:autoSpaceDE w:val="0"/>
              <w:autoSpaceDN w:val="0"/>
              <w:adjustRightInd w:val="0"/>
              <w:spacing w:after="0" w:line="240" w:lineRule="auto"/>
              <w:jc w:val="right"/>
              <w:rPr>
                <w:rFonts w:ascii="Times New Roman" w:hAnsi="Times New Roman"/>
                <w:color w:val="000000" w:themeColor="text1"/>
                <w:sz w:val="26"/>
                <w:szCs w:val="26"/>
              </w:rPr>
            </w:pPr>
            <w:r w:rsidRPr="00920260">
              <w:rPr>
                <w:rFonts w:ascii="Times New Roman" w:hAnsi="Times New Roman"/>
                <w:color w:val="000000" w:themeColor="text1"/>
                <w:sz w:val="26"/>
                <w:szCs w:val="26"/>
              </w:rPr>
              <w:t>к Порядку предоставления грантов в форме субсидии,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064F4E" w:rsidRPr="00920260" w:rsidRDefault="00064F4E" w:rsidP="00064F4E">
            <w:pPr>
              <w:widowControl w:val="0"/>
              <w:autoSpaceDE w:val="0"/>
              <w:autoSpaceDN w:val="0"/>
              <w:adjustRightInd w:val="0"/>
              <w:spacing w:after="0" w:line="240" w:lineRule="auto"/>
              <w:jc w:val="right"/>
              <w:rPr>
                <w:rFonts w:ascii="Times New Roman" w:hAnsi="Times New Roman"/>
                <w:color w:val="000000" w:themeColor="text1"/>
                <w:sz w:val="26"/>
                <w:szCs w:val="26"/>
              </w:rPr>
            </w:pPr>
          </w:p>
        </w:tc>
      </w:tr>
    </w:tbl>
    <w:p w:rsidR="00064F4E" w:rsidRPr="00920260" w:rsidRDefault="00064F4E" w:rsidP="00064F4E">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p>
    <w:p w:rsidR="00064F4E" w:rsidRPr="00920260" w:rsidRDefault="00AF4EBB" w:rsidP="00064F4E">
      <w:pPr>
        <w:widowControl w:val="0"/>
        <w:autoSpaceDE w:val="0"/>
        <w:autoSpaceDN w:val="0"/>
        <w:adjustRightInd w:val="0"/>
        <w:spacing w:after="0" w:line="240" w:lineRule="auto"/>
        <w:ind w:left="-1134" w:firstLine="850"/>
        <w:jc w:val="center"/>
        <w:rPr>
          <w:rFonts w:ascii="Times New Roman" w:hAnsi="Times New Roman"/>
          <w:bCs/>
          <w:color w:val="000000" w:themeColor="text1"/>
          <w:sz w:val="26"/>
          <w:szCs w:val="26"/>
        </w:rPr>
      </w:pPr>
      <w:bookmarkStart w:id="9" w:name="Par2748"/>
      <w:bookmarkEnd w:id="9"/>
      <w:r w:rsidRPr="00920260">
        <w:rPr>
          <w:rFonts w:ascii="Times New Roman" w:hAnsi="Times New Roman"/>
          <w:bCs/>
          <w:color w:val="000000" w:themeColor="text1"/>
          <w:sz w:val="26"/>
          <w:szCs w:val="26"/>
        </w:rPr>
        <w:t>Примерная форма бизнес-плана</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0" w:name="Par2751"/>
      <w:bookmarkEnd w:id="10"/>
      <w:r w:rsidRPr="00920260">
        <w:rPr>
          <w:rFonts w:ascii="Times New Roman" w:hAnsi="Times New Roman"/>
          <w:color w:val="000000" w:themeColor="text1"/>
          <w:sz w:val="26"/>
          <w:szCs w:val="26"/>
        </w:rPr>
        <w:t>1. Титульный лист</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Наименование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Наименование и адрес организации (индивидуального предпринимателя).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Имена, адреса и телефоны основных учредителей с указанием доли в уставном капитале.</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Фамилия, имя, отчество руководителя организации (индивидуального предпринимателя), телефон, факс.</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Фамилия, имя, отчество руководителя бизнес-плана, телефон, факс.</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Основная стратегия развития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Сметная стоимость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Источники финансирования бизнес-плана:</w:t>
      </w:r>
    </w:p>
    <w:p w:rsidR="00064F4E" w:rsidRPr="00920260" w:rsidRDefault="00696860"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 собственные/заемные </w:t>
      </w:r>
      <w:r w:rsidR="00064F4E" w:rsidRPr="00920260">
        <w:rPr>
          <w:rFonts w:ascii="Times New Roman" w:hAnsi="Times New Roman"/>
          <w:color w:val="000000" w:themeColor="text1"/>
          <w:sz w:val="26"/>
          <w:szCs w:val="26"/>
        </w:rPr>
        <w:t>средства;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средства</w:t>
      </w:r>
      <w:r w:rsidR="00696860" w:rsidRPr="00920260">
        <w:rPr>
          <w:rFonts w:ascii="Times New Roman" w:hAnsi="Times New Roman"/>
          <w:color w:val="000000" w:themeColor="text1"/>
          <w:sz w:val="26"/>
          <w:szCs w:val="26"/>
        </w:rPr>
        <w:t xml:space="preserve"> гранта</w:t>
      </w:r>
      <w:r w:rsidRPr="00920260">
        <w:rPr>
          <w:rFonts w:ascii="Times New Roman" w:hAnsi="Times New Roman"/>
          <w:color w:val="000000" w:themeColor="text1"/>
          <w:sz w:val="26"/>
          <w:szCs w:val="26"/>
        </w:rPr>
        <w:t>.</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Сроки реализации бизнес-плана.</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1" w:name="Par2764"/>
      <w:bookmarkEnd w:id="11"/>
      <w:r w:rsidRPr="00920260">
        <w:rPr>
          <w:rFonts w:ascii="Times New Roman" w:hAnsi="Times New Roman"/>
          <w:color w:val="000000" w:themeColor="text1"/>
          <w:sz w:val="26"/>
          <w:szCs w:val="26"/>
        </w:rPr>
        <w:t>2. Вводная часть или резюме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Краткое описание организации (индивидуального предпринимателя) - инициатора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Краткое описание продукции или услуг.</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Общие сведения о потенциале рынка.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Основные финансовые показатели организации (индивидуального предпринимателя) за последние отчетные периоды.</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Краткое описание стратегии развития бизнеса, рисков.</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Описание потребности в инвестициях, включая источники, объемы, сроки и конкретные направления их использования.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Сроки окупаемости затраченных средств и ресурсов.</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Экономическая эффективность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2" w:name="Par2775"/>
      <w:bookmarkEnd w:id="12"/>
      <w:r w:rsidRPr="00920260">
        <w:rPr>
          <w:rFonts w:ascii="Times New Roman" w:hAnsi="Times New Roman"/>
          <w:color w:val="000000" w:themeColor="text1"/>
          <w:sz w:val="26"/>
          <w:szCs w:val="26"/>
        </w:rPr>
        <w:t>3. План маркетинга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Характеристика продукции.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Оценка потенциальных возможностей рынка.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Организация сбыта продукции.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Конкурентная политика.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Организация рекламной кампании и ориентировочный объем затрат на ее проведение.</w:t>
      </w:r>
    </w:p>
    <w:p w:rsidR="00AF4EBB" w:rsidRPr="00920260" w:rsidRDefault="00AF4EBB"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3" w:name="Par2782"/>
      <w:bookmarkEnd w:id="13"/>
      <w:r w:rsidRPr="00920260">
        <w:rPr>
          <w:rFonts w:ascii="Times New Roman" w:hAnsi="Times New Roman"/>
          <w:color w:val="000000" w:themeColor="text1"/>
          <w:sz w:val="26"/>
          <w:szCs w:val="26"/>
        </w:rPr>
        <w:t>4. Финансовый план</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Объем финансирования бизнес-плана по источникам.</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Финансовые результаты реализации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Движение денежных средств по годам реализации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Срок окупаемости.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Определение точки безубыточности, которая соответствует объему реализации, начиная с которого выпуск продукции должен приносить прибыль.</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Прогноз движения денежных средств на основе пессимистических и оптимистических значений основных показателей бизнес-плана.</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4" w:name="Par2791"/>
      <w:bookmarkEnd w:id="14"/>
      <w:r w:rsidRPr="00920260">
        <w:rPr>
          <w:rFonts w:ascii="Times New Roman" w:hAnsi="Times New Roman"/>
          <w:color w:val="000000" w:themeColor="text1"/>
          <w:sz w:val="26"/>
          <w:szCs w:val="26"/>
        </w:rPr>
        <w:t>5. Оценка рисков</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Рыночные риски.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Внутренние или ресурсные риски.</w:t>
      </w:r>
    </w:p>
    <w:p w:rsidR="00064F4E" w:rsidRPr="00920260" w:rsidRDefault="00064F4E" w:rsidP="00064F4E">
      <w:pPr>
        <w:widowControl w:val="0"/>
        <w:autoSpaceDE w:val="0"/>
        <w:autoSpaceDN w:val="0"/>
        <w:adjustRightInd w:val="0"/>
        <w:spacing w:after="0" w:line="240" w:lineRule="auto"/>
        <w:ind w:left="-1134" w:firstLine="850"/>
        <w:jc w:val="both"/>
        <w:rPr>
          <w:rFonts w:ascii="Times New Roman" w:hAnsi="Times New Roman"/>
          <w:color w:val="000000" w:themeColor="text1"/>
          <w:sz w:val="26"/>
          <w:szCs w:val="26"/>
        </w:rPr>
      </w:pPr>
    </w:p>
    <w:p w:rsidR="00064F4E" w:rsidRPr="00920260" w:rsidRDefault="00064F4E" w:rsidP="00064F4E">
      <w:pPr>
        <w:widowControl w:val="0"/>
        <w:autoSpaceDE w:val="0"/>
        <w:autoSpaceDN w:val="0"/>
        <w:adjustRightInd w:val="0"/>
        <w:spacing w:after="0" w:line="240" w:lineRule="auto"/>
        <w:ind w:left="-1134" w:firstLine="850"/>
        <w:jc w:val="center"/>
        <w:outlineLvl w:val="3"/>
        <w:rPr>
          <w:rFonts w:ascii="Times New Roman" w:hAnsi="Times New Roman"/>
          <w:color w:val="000000" w:themeColor="text1"/>
          <w:sz w:val="26"/>
          <w:szCs w:val="26"/>
        </w:rPr>
      </w:pPr>
      <w:bookmarkStart w:id="15" w:name="Par2795"/>
      <w:bookmarkEnd w:id="15"/>
      <w:r w:rsidRPr="00920260">
        <w:rPr>
          <w:rFonts w:ascii="Times New Roman" w:hAnsi="Times New Roman"/>
          <w:color w:val="000000" w:themeColor="text1"/>
          <w:sz w:val="26"/>
          <w:szCs w:val="26"/>
        </w:rPr>
        <w:t>6. Приложения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В качестве приложений к бизнес-плану могут представляться: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бухгалтерские и финансовые отчеты;</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аудиторские заключения;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данные по анализу рынка;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спецификации продукта, фотографии;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копии рекламных проспектов;</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резюме владельцев и менеджеров;</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копии лицензий, разрешений, свидетельств и иных документов, подтверждающих возможности инициатора бизнес-плана реализовать бизнес-план;</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копии договоров и протоколов о намерениях, которые в перспективе будут способствовать реализации бизнес-плана;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рекомендательные письма;</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необходимые чертежи;</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проектно-сметная документация;</w:t>
      </w:r>
    </w:p>
    <w:p w:rsidR="00064F4E" w:rsidRPr="00920260" w:rsidRDefault="00064F4E" w:rsidP="001640CD">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20260">
        <w:rPr>
          <w:rFonts w:ascii="Times New Roman" w:hAnsi="Times New Roman"/>
          <w:color w:val="000000" w:themeColor="text1"/>
          <w:sz w:val="26"/>
          <w:szCs w:val="26"/>
        </w:rPr>
        <w:t>- другое.</w:t>
      </w:r>
    </w:p>
    <w:p w:rsidR="000F7647" w:rsidRPr="00920260" w:rsidRDefault="000F7647" w:rsidP="00064F4E">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sectPr w:rsidR="000F7647" w:rsidRPr="00920260" w:rsidSect="004C6699">
          <w:pgSz w:w="11906" w:h="16838"/>
          <w:pgMar w:top="1134" w:right="567" w:bottom="1134" w:left="2552" w:header="709" w:footer="221" w:gutter="0"/>
          <w:pgNumType w:start="51"/>
          <w:cols w:space="708"/>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0F7647" w:rsidRPr="00920260" w:rsidTr="000F7647">
        <w:tc>
          <w:tcPr>
            <w:tcW w:w="4388" w:type="dxa"/>
          </w:tcPr>
          <w:p w:rsidR="000F7647" w:rsidRPr="00920260" w:rsidRDefault="000F7647" w:rsidP="000F7647">
            <w:pPr>
              <w:jc w:val="center"/>
              <w:rPr>
                <w:rFonts w:ascii="Times New Roman" w:eastAsiaTheme="minorHAnsi" w:hAnsi="Times New Roman"/>
                <w:color w:val="000000" w:themeColor="text1"/>
                <w:sz w:val="26"/>
                <w:szCs w:val="26"/>
                <w:lang w:eastAsia="en-US"/>
              </w:rPr>
            </w:pPr>
          </w:p>
        </w:tc>
        <w:tc>
          <w:tcPr>
            <w:tcW w:w="4389" w:type="dxa"/>
          </w:tcPr>
          <w:p w:rsidR="000F7647" w:rsidRPr="00920260" w:rsidRDefault="000F7647" w:rsidP="00941506">
            <w:pPr>
              <w:widowControl w:val="0"/>
              <w:autoSpaceDE w:val="0"/>
              <w:autoSpaceDN w:val="0"/>
              <w:adjustRightInd w:val="0"/>
              <w:spacing w:after="0" w:line="240" w:lineRule="auto"/>
              <w:jc w:val="right"/>
              <w:outlineLvl w:val="1"/>
              <w:rPr>
                <w:rFonts w:ascii="Times New Roman" w:hAnsi="Times New Roman"/>
                <w:color w:val="000000" w:themeColor="text1"/>
                <w:sz w:val="26"/>
                <w:szCs w:val="26"/>
              </w:rPr>
            </w:pPr>
            <w:r w:rsidRPr="00920260">
              <w:rPr>
                <w:rFonts w:ascii="Times New Roman" w:hAnsi="Times New Roman"/>
                <w:color w:val="000000" w:themeColor="text1"/>
                <w:sz w:val="26"/>
                <w:szCs w:val="26"/>
              </w:rPr>
              <w:t xml:space="preserve">Приложение </w:t>
            </w:r>
            <w:r w:rsidR="00E948CE">
              <w:rPr>
                <w:rFonts w:ascii="Times New Roman" w:hAnsi="Times New Roman"/>
                <w:color w:val="000000" w:themeColor="text1"/>
                <w:sz w:val="26"/>
                <w:szCs w:val="26"/>
              </w:rPr>
              <w:t>4</w:t>
            </w:r>
          </w:p>
          <w:p w:rsidR="000F7647" w:rsidRPr="00920260" w:rsidRDefault="000F7647" w:rsidP="00941506">
            <w:pPr>
              <w:widowControl w:val="0"/>
              <w:autoSpaceDE w:val="0"/>
              <w:autoSpaceDN w:val="0"/>
              <w:adjustRightInd w:val="0"/>
              <w:spacing w:after="0" w:line="240" w:lineRule="auto"/>
              <w:jc w:val="right"/>
              <w:rPr>
                <w:rFonts w:ascii="Times New Roman" w:hAnsi="Times New Roman"/>
                <w:color w:val="000000" w:themeColor="text1"/>
                <w:sz w:val="26"/>
                <w:szCs w:val="26"/>
              </w:rPr>
            </w:pPr>
            <w:r w:rsidRPr="00920260">
              <w:rPr>
                <w:rFonts w:ascii="Times New Roman" w:hAnsi="Times New Roman"/>
                <w:color w:val="000000" w:themeColor="text1"/>
                <w:sz w:val="26"/>
                <w:szCs w:val="26"/>
              </w:rPr>
              <w:t>к Порядку предоставления грантов в форме субсидии, 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p>
          <w:p w:rsidR="000F7647" w:rsidRPr="00920260" w:rsidRDefault="000F7647" w:rsidP="000F7647">
            <w:pPr>
              <w:jc w:val="center"/>
              <w:rPr>
                <w:rFonts w:ascii="Times New Roman" w:eastAsiaTheme="minorHAnsi" w:hAnsi="Times New Roman"/>
                <w:color w:val="000000" w:themeColor="text1"/>
                <w:sz w:val="26"/>
                <w:szCs w:val="26"/>
                <w:lang w:eastAsia="en-US"/>
              </w:rPr>
            </w:pPr>
          </w:p>
        </w:tc>
      </w:tr>
    </w:tbl>
    <w:p w:rsidR="000F7647" w:rsidRPr="00920260" w:rsidRDefault="000F7647" w:rsidP="000F7647">
      <w:pPr>
        <w:jc w:val="center"/>
        <w:rPr>
          <w:rFonts w:ascii="Times New Roman" w:eastAsiaTheme="minorHAnsi" w:hAnsi="Times New Roman"/>
          <w:color w:val="000000" w:themeColor="text1"/>
          <w:sz w:val="26"/>
          <w:szCs w:val="26"/>
          <w:lang w:eastAsia="en-US"/>
        </w:rPr>
      </w:pPr>
      <w:r w:rsidRPr="00920260">
        <w:rPr>
          <w:rFonts w:ascii="Times New Roman" w:eastAsiaTheme="minorHAnsi" w:hAnsi="Times New Roman"/>
          <w:color w:val="000000" w:themeColor="text1"/>
          <w:sz w:val="26"/>
          <w:szCs w:val="26"/>
          <w:lang w:eastAsia="en-US"/>
        </w:rPr>
        <w:t>Рекомендуемая структура содержания доклада:</w:t>
      </w:r>
    </w:p>
    <w:tbl>
      <w:tblPr>
        <w:tblW w:w="5000" w:type="pct"/>
        <w:tblCellMar>
          <w:top w:w="102" w:type="dxa"/>
          <w:left w:w="62" w:type="dxa"/>
          <w:bottom w:w="102" w:type="dxa"/>
          <w:right w:w="62" w:type="dxa"/>
        </w:tblCellMar>
        <w:tblLook w:val="0000" w:firstRow="0" w:lastRow="0" w:firstColumn="0" w:lastColumn="0" w:noHBand="0" w:noVBand="0"/>
      </w:tblPr>
      <w:tblGrid>
        <w:gridCol w:w="780"/>
        <w:gridCol w:w="8007"/>
      </w:tblGrid>
      <w:tr w:rsidR="000F7647" w:rsidRPr="00920260" w:rsidTr="001640CD">
        <w:tc>
          <w:tcPr>
            <w:tcW w:w="444" w:type="pct"/>
          </w:tcPr>
          <w:p w:rsidR="000F7647" w:rsidRPr="00920260" w:rsidRDefault="000F7647"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Организатор проекта</w:t>
            </w:r>
          </w:p>
        </w:tc>
      </w:tr>
      <w:tr w:rsidR="000F7647" w:rsidRPr="00920260" w:rsidTr="001640CD">
        <w:tc>
          <w:tcPr>
            <w:tcW w:w="444" w:type="pct"/>
          </w:tcPr>
          <w:p w:rsidR="000F7647" w:rsidRPr="00920260" w:rsidRDefault="000F7647"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2</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Возраст субъекта, наличие опыта и образования</w:t>
            </w:r>
          </w:p>
        </w:tc>
      </w:tr>
      <w:tr w:rsidR="000F7647" w:rsidRPr="00920260" w:rsidTr="001640CD">
        <w:tc>
          <w:tcPr>
            <w:tcW w:w="444" w:type="pct"/>
          </w:tcPr>
          <w:p w:rsidR="000F7647" w:rsidRPr="00920260" w:rsidRDefault="000F7647"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3</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Наименование проекта</w:t>
            </w:r>
          </w:p>
        </w:tc>
      </w:tr>
      <w:tr w:rsidR="000F7647" w:rsidRPr="00920260" w:rsidTr="001640CD">
        <w:tc>
          <w:tcPr>
            <w:tcW w:w="444" w:type="pct"/>
          </w:tcPr>
          <w:p w:rsidR="000F7647" w:rsidRPr="00920260" w:rsidRDefault="000F7647"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4</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Наименование предлагаемых товаров/услуг</w:t>
            </w:r>
          </w:p>
        </w:tc>
      </w:tr>
      <w:tr w:rsidR="000F7647" w:rsidRPr="00920260" w:rsidTr="001640CD">
        <w:tc>
          <w:tcPr>
            <w:tcW w:w="444" w:type="pct"/>
          </w:tcPr>
          <w:p w:rsidR="000F7647" w:rsidRPr="00920260" w:rsidRDefault="000F7647"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5</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Цель проекта</w:t>
            </w:r>
          </w:p>
        </w:tc>
      </w:tr>
      <w:tr w:rsidR="000F7647" w:rsidRPr="00920260" w:rsidTr="001640CD">
        <w:tc>
          <w:tcPr>
            <w:tcW w:w="444" w:type="pct"/>
          </w:tcPr>
          <w:p w:rsidR="000F7647" w:rsidRPr="00920260" w:rsidRDefault="000F7647"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6</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Место реализации проекта</w:t>
            </w:r>
          </w:p>
        </w:tc>
      </w:tr>
      <w:tr w:rsidR="000F7647" w:rsidRPr="00920260" w:rsidTr="001640CD">
        <w:tc>
          <w:tcPr>
            <w:tcW w:w="444" w:type="pct"/>
          </w:tcPr>
          <w:p w:rsidR="000F7647" w:rsidRPr="00920260" w:rsidRDefault="000F7647"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7</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Стадия проекта (наличие бизнес-идеи; регистрация в качестве субъекта предпринимательства; поиск инвестиций; расчет бизнес-проект; внедрение проекта)</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8</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Соотношение объема собственных средств, привлекаемых для реализации проекта к сумме гранта (%)</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9</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Количество созданных рабочих мест на дату подачи заявки</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10</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Предполагаемое количество вновь созданных субъектом предпринимательства рабочих мест в ходе реализации проекта</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11</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 xml:space="preserve">Размер планируемой к выплате среднемесячной заработной платы (в зависимости от </w:t>
            </w:r>
            <w:hyperlink r:id="rId38" w:tooltip="Справочная информация: &quot;Размер минимальной заработной платы в Ханты-Мансийском автономном округе - Югре (Ханты-Мансийский автономный округ - Югра)&quot; (Материал подготовлен специалистами КонсультантПлюс){КонсультантПлюс}" w:history="1">
              <w:r w:rsidRPr="00920260">
                <w:rPr>
                  <w:rFonts w:ascii="Times New Roman" w:eastAsiaTheme="minorEastAsia" w:hAnsi="Times New Roman"/>
                  <w:color w:val="000000" w:themeColor="text1"/>
                  <w:sz w:val="26"/>
                  <w:szCs w:val="26"/>
                </w:rPr>
                <w:t>минимального размера оплаты труда</w:t>
              </w:r>
            </w:hyperlink>
            <w:r w:rsidRPr="00920260">
              <w:rPr>
                <w:rFonts w:ascii="Times New Roman" w:eastAsiaTheme="minorEastAsia" w:hAnsi="Times New Roman"/>
                <w:color w:val="000000" w:themeColor="text1"/>
                <w:sz w:val="26"/>
                <w:szCs w:val="26"/>
              </w:rPr>
              <w:t>, установленного по ХМАО - Югре) в результате первого года реализации проекта</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12</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Объем налоговых отчислений в бюджеты всех уровней в результате первого года реализации проекта, тыс. руб.</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13</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Основные рынки сбыта</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14</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Срок окупаемости проекта (период, когда полностью окупятся затраченные на проект средства)</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15</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Чистая приведенная стоимость NPV</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16</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Внутренняя норма доходности IRR</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17</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Рентабельность проекта</w:t>
            </w:r>
          </w:p>
        </w:tc>
      </w:tr>
      <w:tr w:rsidR="000F7647" w:rsidRPr="00920260" w:rsidTr="001640CD">
        <w:tc>
          <w:tcPr>
            <w:tcW w:w="444" w:type="pct"/>
          </w:tcPr>
          <w:p w:rsidR="000F7647" w:rsidRPr="00920260" w:rsidRDefault="009F3E31" w:rsidP="000F7647">
            <w:pPr>
              <w:widowControl w:val="0"/>
              <w:autoSpaceDE w:val="0"/>
              <w:autoSpaceDN w:val="0"/>
              <w:adjustRightInd w:val="0"/>
              <w:spacing w:after="0" w:line="240" w:lineRule="auto"/>
              <w:jc w:val="center"/>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18</w:t>
            </w:r>
            <w:r w:rsidR="00AF4EBB" w:rsidRPr="00920260">
              <w:rPr>
                <w:rFonts w:ascii="Times New Roman" w:eastAsiaTheme="minorEastAsia" w:hAnsi="Times New Roman"/>
                <w:color w:val="000000" w:themeColor="text1"/>
                <w:sz w:val="26"/>
                <w:szCs w:val="26"/>
              </w:rPr>
              <w:t>.</w:t>
            </w:r>
          </w:p>
        </w:tc>
        <w:tc>
          <w:tcPr>
            <w:tcW w:w="4556" w:type="pct"/>
          </w:tcPr>
          <w:p w:rsidR="000F7647" w:rsidRPr="00920260" w:rsidRDefault="000F7647" w:rsidP="000F7647">
            <w:pPr>
              <w:widowControl w:val="0"/>
              <w:autoSpaceDE w:val="0"/>
              <w:autoSpaceDN w:val="0"/>
              <w:adjustRightInd w:val="0"/>
              <w:spacing w:after="0" w:line="240" w:lineRule="auto"/>
              <w:jc w:val="both"/>
              <w:rPr>
                <w:rFonts w:ascii="Times New Roman" w:eastAsiaTheme="minorEastAsia" w:hAnsi="Times New Roman"/>
                <w:color w:val="000000" w:themeColor="text1"/>
                <w:sz w:val="26"/>
                <w:szCs w:val="26"/>
              </w:rPr>
            </w:pPr>
            <w:r w:rsidRPr="00920260">
              <w:rPr>
                <w:rFonts w:ascii="Times New Roman" w:eastAsiaTheme="minorEastAsia" w:hAnsi="Times New Roman"/>
                <w:color w:val="000000" w:themeColor="text1"/>
                <w:sz w:val="26"/>
                <w:szCs w:val="26"/>
              </w:rPr>
              <w:t>Преимущество (выгоды) проекта</w:t>
            </w:r>
          </w:p>
        </w:tc>
      </w:tr>
    </w:tbl>
    <w:p w:rsidR="00064F4E" w:rsidRPr="00064F4E" w:rsidRDefault="00064F4E" w:rsidP="00064F4E">
      <w:pPr>
        <w:widowControl w:val="0"/>
        <w:autoSpaceDE w:val="0"/>
        <w:autoSpaceDN w:val="0"/>
        <w:adjustRightInd w:val="0"/>
        <w:spacing w:after="0" w:line="240" w:lineRule="auto"/>
        <w:jc w:val="right"/>
        <w:outlineLvl w:val="2"/>
        <w:rPr>
          <w:rFonts w:ascii="Times New Roman" w:hAnsi="Times New Roman"/>
          <w:sz w:val="26"/>
          <w:szCs w:val="26"/>
        </w:rPr>
      </w:pPr>
    </w:p>
    <w:p w:rsidR="00064F4E" w:rsidRPr="00064F4E" w:rsidRDefault="00064F4E" w:rsidP="00064F4E">
      <w:pPr>
        <w:widowControl w:val="0"/>
        <w:autoSpaceDE w:val="0"/>
        <w:autoSpaceDN w:val="0"/>
        <w:adjustRightInd w:val="0"/>
        <w:spacing w:after="0" w:line="240" w:lineRule="auto"/>
        <w:jc w:val="center"/>
        <w:rPr>
          <w:rFonts w:ascii="Times New Roman" w:hAnsi="Times New Roman"/>
          <w:bCs/>
          <w:sz w:val="26"/>
          <w:szCs w:val="26"/>
        </w:rPr>
      </w:pPr>
      <w:bookmarkStart w:id="16" w:name="Par2984"/>
      <w:bookmarkEnd w:id="16"/>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666C4A" w:rsidRPr="00BB61C4" w:rsidRDefault="00666C4A" w:rsidP="00666C4A">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BB61C4">
        <w:rPr>
          <w:rFonts w:ascii="Times New Roman" w:hAnsi="Times New Roman"/>
          <w:color w:val="000000" w:themeColor="text1"/>
          <w:sz w:val="26"/>
          <w:szCs w:val="26"/>
        </w:rPr>
        <w:t xml:space="preserve">Приложение </w:t>
      </w:r>
      <w:r w:rsidR="00E948CE" w:rsidRPr="00BB61C4">
        <w:rPr>
          <w:rFonts w:ascii="Times New Roman" w:hAnsi="Times New Roman"/>
          <w:color w:val="000000" w:themeColor="text1"/>
          <w:sz w:val="26"/>
          <w:szCs w:val="26"/>
        </w:rPr>
        <w:t>4</w:t>
      </w:r>
    </w:p>
    <w:p w:rsidR="00666C4A" w:rsidRPr="00BB61C4" w:rsidRDefault="00666C4A" w:rsidP="00666C4A">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BB61C4">
        <w:rPr>
          <w:rFonts w:ascii="Times New Roman" w:hAnsi="Times New Roman"/>
          <w:color w:val="000000" w:themeColor="text1"/>
          <w:sz w:val="26"/>
          <w:szCs w:val="26"/>
        </w:rPr>
        <w:t>к постановлению Администрации</w:t>
      </w:r>
    </w:p>
    <w:p w:rsidR="00666C4A" w:rsidRPr="00BB61C4" w:rsidRDefault="00666C4A" w:rsidP="00666C4A">
      <w:pPr>
        <w:widowControl w:val="0"/>
        <w:autoSpaceDE w:val="0"/>
        <w:autoSpaceDN w:val="0"/>
        <w:adjustRightInd w:val="0"/>
        <w:spacing w:after="0" w:line="240" w:lineRule="auto"/>
        <w:ind w:left="4860"/>
        <w:rPr>
          <w:rFonts w:ascii="Times New Roman" w:hAnsi="Times New Roman"/>
          <w:color w:val="000000" w:themeColor="text1"/>
          <w:sz w:val="26"/>
          <w:szCs w:val="26"/>
        </w:rPr>
      </w:pPr>
      <w:r w:rsidRPr="00BB61C4">
        <w:rPr>
          <w:rFonts w:ascii="Times New Roman" w:hAnsi="Times New Roman"/>
          <w:color w:val="000000" w:themeColor="text1"/>
          <w:sz w:val="26"/>
          <w:szCs w:val="26"/>
        </w:rPr>
        <w:t>города Когалыма</w:t>
      </w:r>
    </w:p>
    <w:p w:rsidR="00666C4A" w:rsidRPr="00BB61C4" w:rsidRDefault="00666C4A" w:rsidP="00666C4A">
      <w:pPr>
        <w:widowControl w:val="0"/>
        <w:autoSpaceDE w:val="0"/>
        <w:autoSpaceDN w:val="0"/>
        <w:adjustRightInd w:val="0"/>
        <w:spacing w:after="0" w:line="240" w:lineRule="auto"/>
        <w:ind w:left="4860"/>
        <w:outlineLvl w:val="1"/>
        <w:rPr>
          <w:rFonts w:ascii="Times New Roman" w:hAnsi="Times New Roman"/>
          <w:color w:val="000000" w:themeColor="text1"/>
          <w:sz w:val="26"/>
          <w:szCs w:val="26"/>
        </w:rPr>
      </w:pPr>
      <w:r w:rsidRPr="00BB61C4">
        <w:rPr>
          <w:rFonts w:ascii="Times New Roman" w:hAnsi="Times New Roman"/>
          <w:color w:val="000000" w:themeColor="text1"/>
          <w:sz w:val="26"/>
          <w:szCs w:val="26"/>
        </w:rPr>
        <w:t xml:space="preserve">от                №                 </w:t>
      </w:r>
    </w:p>
    <w:p w:rsidR="00666C4A" w:rsidRDefault="00666C4A" w:rsidP="00064F4E">
      <w:pPr>
        <w:widowControl w:val="0"/>
        <w:autoSpaceDE w:val="0"/>
        <w:autoSpaceDN w:val="0"/>
        <w:adjustRightInd w:val="0"/>
        <w:spacing w:after="0" w:line="240" w:lineRule="auto"/>
        <w:jc w:val="center"/>
        <w:rPr>
          <w:rFonts w:ascii="Times New Roman" w:hAnsi="Times New Roman"/>
          <w:bCs/>
          <w:sz w:val="26"/>
          <w:szCs w:val="26"/>
        </w:rPr>
      </w:pPr>
    </w:p>
    <w:p w:rsidR="00064F4E" w:rsidRPr="006C6B42" w:rsidRDefault="00415E0E"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r w:rsidRPr="006C6B42">
        <w:rPr>
          <w:rFonts w:ascii="Times New Roman" w:hAnsi="Times New Roman"/>
          <w:bCs/>
          <w:color w:val="000000" w:themeColor="text1"/>
          <w:sz w:val="26"/>
          <w:szCs w:val="26"/>
        </w:rPr>
        <w:t>Положение</w:t>
      </w:r>
    </w:p>
    <w:p w:rsidR="00064F4E" w:rsidRPr="000C4D07" w:rsidRDefault="00415E0E" w:rsidP="00064F4E">
      <w:pPr>
        <w:widowControl w:val="0"/>
        <w:autoSpaceDE w:val="0"/>
        <w:autoSpaceDN w:val="0"/>
        <w:adjustRightInd w:val="0"/>
        <w:spacing w:after="0" w:line="240" w:lineRule="auto"/>
        <w:jc w:val="center"/>
        <w:rPr>
          <w:rFonts w:ascii="Times New Roman" w:hAnsi="Times New Roman"/>
          <w:bCs/>
          <w:color w:val="000000" w:themeColor="text1"/>
          <w:sz w:val="26"/>
          <w:szCs w:val="26"/>
        </w:rPr>
      </w:pPr>
      <w:r w:rsidRPr="006C6B42">
        <w:rPr>
          <w:rFonts w:ascii="Times New Roman" w:hAnsi="Times New Roman"/>
          <w:bCs/>
          <w:color w:val="000000" w:themeColor="text1"/>
          <w:sz w:val="26"/>
          <w:szCs w:val="26"/>
        </w:rPr>
        <w:t xml:space="preserve">о </w:t>
      </w:r>
      <w:r w:rsidR="006C6B42" w:rsidRPr="006C6B42">
        <w:rPr>
          <w:rFonts w:ascii="Times New Roman" w:eastAsia="Calibri" w:hAnsi="Times New Roman"/>
          <w:color w:val="000000" w:themeColor="text1"/>
          <w:sz w:val="26"/>
          <w:szCs w:val="26"/>
          <w:lang w:eastAsia="en-US"/>
        </w:rPr>
        <w:t xml:space="preserve">комиссии для рассмотрения и </w:t>
      </w:r>
      <w:r w:rsidR="006C6B42" w:rsidRPr="000C4D07">
        <w:rPr>
          <w:rFonts w:ascii="Times New Roman" w:eastAsia="Calibri" w:hAnsi="Times New Roman"/>
          <w:color w:val="000000" w:themeColor="text1"/>
          <w:sz w:val="26"/>
          <w:szCs w:val="26"/>
          <w:lang w:eastAsia="en-US"/>
        </w:rPr>
        <w:t xml:space="preserve">оценки заявок участников конкурсного отбора на предоставления </w:t>
      </w:r>
      <w:r w:rsidRPr="000C4D07">
        <w:rPr>
          <w:rFonts w:ascii="Times New Roman" w:hAnsi="Times New Roman"/>
          <w:bCs/>
          <w:color w:val="000000" w:themeColor="text1"/>
          <w:sz w:val="26"/>
          <w:szCs w:val="26"/>
        </w:rPr>
        <w:t>грантов в форме субсидии</w:t>
      </w:r>
    </w:p>
    <w:p w:rsidR="00064F4E" w:rsidRPr="000C4D07" w:rsidRDefault="00064F4E" w:rsidP="00064F4E">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064F4E" w:rsidRPr="000C4D07" w:rsidRDefault="00064F4E" w:rsidP="00666C4A">
      <w:pPr>
        <w:pStyle w:val="aa"/>
        <w:widowControl w:val="0"/>
        <w:numPr>
          <w:ilvl w:val="0"/>
          <w:numId w:val="4"/>
        </w:numPr>
        <w:autoSpaceDE w:val="0"/>
        <w:autoSpaceDN w:val="0"/>
        <w:adjustRightInd w:val="0"/>
        <w:spacing w:after="0" w:line="240" w:lineRule="auto"/>
        <w:jc w:val="center"/>
        <w:outlineLvl w:val="3"/>
        <w:rPr>
          <w:rFonts w:ascii="Times New Roman" w:hAnsi="Times New Roman"/>
          <w:color w:val="000000" w:themeColor="text1"/>
          <w:sz w:val="26"/>
          <w:szCs w:val="26"/>
        </w:rPr>
      </w:pPr>
      <w:r w:rsidRPr="000C4D07">
        <w:rPr>
          <w:rFonts w:ascii="Times New Roman" w:hAnsi="Times New Roman"/>
          <w:color w:val="000000" w:themeColor="text1"/>
          <w:sz w:val="26"/>
          <w:szCs w:val="26"/>
        </w:rPr>
        <w:t>Общие положения.</w:t>
      </w:r>
    </w:p>
    <w:p w:rsidR="00666C4A" w:rsidRPr="000C4D07" w:rsidRDefault="00666C4A" w:rsidP="00666C4A">
      <w:pPr>
        <w:pStyle w:val="aa"/>
        <w:widowControl w:val="0"/>
        <w:autoSpaceDE w:val="0"/>
        <w:autoSpaceDN w:val="0"/>
        <w:adjustRightInd w:val="0"/>
        <w:spacing w:after="0" w:line="240" w:lineRule="auto"/>
        <w:ind w:left="1211"/>
        <w:jc w:val="center"/>
        <w:outlineLvl w:val="3"/>
        <w:rPr>
          <w:rFonts w:ascii="Times New Roman" w:hAnsi="Times New Roman"/>
          <w:color w:val="000000" w:themeColor="text1"/>
          <w:sz w:val="26"/>
          <w:szCs w:val="26"/>
        </w:rPr>
      </w:pPr>
    </w:p>
    <w:p w:rsidR="006C6B42" w:rsidRPr="006C6B42" w:rsidRDefault="006C6B42" w:rsidP="006C6B42">
      <w:pPr>
        <w:pStyle w:val="aa"/>
        <w:numPr>
          <w:ilvl w:val="1"/>
          <w:numId w:val="4"/>
        </w:numPr>
        <w:autoSpaceDE w:val="0"/>
        <w:autoSpaceDN w:val="0"/>
        <w:adjustRightInd w:val="0"/>
        <w:spacing w:after="0" w:line="240" w:lineRule="auto"/>
        <w:ind w:left="0" w:firstLine="709"/>
        <w:jc w:val="both"/>
        <w:rPr>
          <w:rFonts w:ascii="Times New Roman" w:hAnsi="Times New Roman"/>
          <w:sz w:val="26"/>
          <w:szCs w:val="26"/>
        </w:rPr>
      </w:pPr>
      <w:r w:rsidRPr="000C4D07">
        <w:rPr>
          <w:rFonts w:ascii="Times New Roman" w:hAnsi="Times New Roman"/>
          <w:color w:val="000000" w:themeColor="text1"/>
          <w:sz w:val="26"/>
          <w:szCs w:val="26"/>
        </w:rPr>
        <w:t>Комиссия представляет собой коллегиальный орган</w:t>
      </w:r>
      <w:r w:rsidRPr="006C6B42">
        <w:rPr>
          <w:rFonts w:ascii="Times New Roman" w:hAnsi="Times New Roman"/>
          <w:sz w:val="26"/>
          <w:szCs w:val="26"/>
        </w:rPr>
        <w:t xml:space="preserve">, специально сформированный для рассмотрения </w:t>
      </w:r>
      <w:r w:rsidRPr="006C6B42">
        <w:rPr>
          <w:rFonts w:ascii="Times New Roman" w:eastAsia="Calibri" w:hAnsi="Times New Roman"/>
          <w:color w:val="000000" w:themeColor="text1"/>
          <w:sz w:val="26"/>
          <w:szCs w:val="26"/>
        </w:rPr>
        <w:t xml:space="preserve">и оценки заявок участников конкурсного отбора на предоставления </w:t>
      </w:r>
      <w:r w:rsidRPr="006C6B42">
        <w:rPr>
          <w:rFonts w:ascii="Times New Roman" w:hAnsi="Times New Roman"/>
          <w:bCs/>
          <w:color w:val="000000" w:themeColor="text1"/>
          <w:sz w:val="26"/>
          <w:szCs w:val="26"/>
        </w:rPr>
        <w:t>грантов в форме субсидии</w:t>
      </w:r>
      <w:r w:rsidRPr="006C6B42">
        <w:rPr>
          <w:rFonts w:ascii="Times New Roman" w:hAnsi="Times New Roman"/>
          <w:sz w:val="26"/>
          <w:szCs w:val="26"/>
        </w:rPr>
        <w:t xml:space="preserve"> </w:t>
      </w:r>
      <w:r w:rsidRPr="00791C94">
        <w:rPr>
          <w:rFonts w:ascii="Times New Roman" w:eastAsia="Calibri" w:hAnsi="Times New Roman"/>
          <w:bCs/>
          <w:color w:val="000000" w:themeColor="text1"/>
          <w:sz w:val="26"/>
          <w:szCs w:val="26"/>
        </w:rPr>
        <w:t>субъектам малого и среднего</w:t>
      </w:r>
      <w:r>
        <w:rPr>
          <w:rFonts w:ascii="Times New Roman" w:eastAsia="Calibri" w:hAnsi="Times New Roman"/>
          <w:bCs/>
          <w:color w:val="000000" w:themeColor="text1"/>
          <w:sz w:val="26"/>
          <w:szCs w:val="26"/>
        </w:rPr>
        <w:t xml:space="preserve"> </w:t>
      </w:r>
      <w:r w:rsidRPr="00791C94">
        <w:rPr>
          <w:rFonts w:ascii="Times New Roman" w:eastAsia="Calibri" w:hAnsi="Times New Roman"/>
          <w:bCs/>
          <w:color w:val="000000" w:themeColor="text1"/>
          <w:sz w:val="26"/>
          <w:szCs w:val="26"/>
        </w:rPr>
        <w:t>предпринимательства</w:t>
      </w:r>
      <w:r>
        <w:rPr>
          <w:rFonts w:ascii="Times New Roman" w:eastAsia="Calibri" w:hAnsi="Times New Roman"/>
          <w:bCs/>
          <w:color w:val="000000" w:themeColor="text1"/>
          <w:sz w:val="26"/>
          <w:szCs w:val="26"/>
        </w:rPr>
        <w:t xml:space="preserve">, самозанятым </w:t>
      </w:r>
      <w:r w:rsidRPr="00791C94">
        <w:rPr>
          <w:rFonts w:ascii="Times New Roman" w:eastAsia="Calibri" w:hAnsi="Times New Roman"/>
          <w:bCs/>
          <w:color w:val="000000" w:themeColor="text1"/>
          <w:sz w:val="26"/>
          <w:szCs w:val="26"/>
        </w:rPr>
        <w:t>в рамках реализации подпрограммы «Развитие малого и среднего предпринимательства» муниципальной программы «Социально-экономическое развитие и инвестиции муниципального образования город Когалым»</w:t>
      </w:r>
      <w:r>
        <w:rPr>
          <w:rFonts w:ascii="Times New Roman" w:hAnsi="Times New Roman"/>
          <w:sz w:val="26"/>
          <w:szCs w:val="26"/>
        </w:rPr>
        <w:t xml:space="preserve"> (далее - участники отбора)</w:t>
      </w:r>
      <w:r w:rsidRPr="006C6B42">
        <w:rPr>
          <w:rFonts w:ascii="Times New Roman" w:hAnsi="Times New Roman"/>
          <w:sz w:val="26"/>
          <w:szCs w:val="26"/>
        </w:rPr>
        <w:t xml:space="preserve"> (далее - участники отбора).</w:t>
      </w:r>
    </w:p>
    <w:p w:rsidR="006C6B42" w:rsidRDefault="006C6B42" w:rsidP="006C6B42">
      <w:pPr>
        <w:pStyle w:val="ConsPlusNormal"/>
        <w:ind w:firstLine="709"/>
        <w:jc w:val="both"/>
        <w:rPr>
          <w:rFonts w:ascii="Times New Roman" w:hAnsi="Times New Roman"/>
          <w:sz w:val="26"/>
          <w:szCs w:val="26"/>
        </w:rPr>
      </w:pPr>
      <w:r>
        <w:rPr>
          <w:rFonts w:ascii="Times New Roman" w:hAnsi="Times New Roman"/>
          <w:sz w:val="26"/>
          <w:szCs w:val="26"/>
        </w:rPr>
        <w:t xml:space="preserve">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w:t>
      </w:r>
      <w:r>
        <w:rPr>
          <w:rFonts w:ascii="Times New Roman" w:hAnsi="Times New Roman" w:cs="Times New Roman"/>
          <w:color w:val="000000" w:themeColor="text1"/>
          <w:sz w:val="26"/>
          <w:szCs w:val="26"/>
        </w:rPr>
        <w:t>п</w:t>
      </w:r>
      <w:r w:rsidRPr="00920260">
        <w:rPr>
          <w:rFonts w:ascii="Times New Roman" w:hAnsi="Times New Roman" w:cs="Times New Roman"/>
          <w:color w:val="000000" w:themeColor="text1"/>
          <w:sz w:val="26"/>
          <w:szCs w:val="26"/>
        </w:rPr>
        <w:t>орядк</w:t>
      </w:r>
      <w:r>
        <w:rPr>
          <w:rFonts w:ascii="Times New Roman" w:hAnsi="Times New Roman" w:cs="Times New Roman"/>
          <w:color w:val="000000" w:themeColor="text1"/>
          <w:sz w:val="26"/>
          <w:szCs w:val="26"/>
        </w:rPr>
        <w:t>ом</w:t>
      </w:r>
      <w:r w:rsidRPr="00920260">
        <w:rPr>
          <w:rFonts w:ascii="Times New Roman" w:hAnsi="Times New Roman" w:cs="Times New Roman"/>
          <w:color w:val="000000" w:themeColor="text1"/>
          <w:sz w:val="26"/>
          <w:szCs w:val="26"/>
        </w:rPr>
        <w:t xml:space="preserve">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«Развитие малого и среднего предпринимательства</w:t>
      </w:r>
      <w:r>
        <w:rPr>
          <w:rFonts w:ascii="Times New Roman" w:hAnsi="Times New Roman" w:cs="Times New Roman"/>
          <w:color w:val="000000" w:themeColor="text1"/>
          <w:sz w:val="26"/>
          <w:szCs w:val="26"/>
        </w:rPr>
        <w:t xml:space="preserve"> </w:t>
      </w:r>
      <w:r w:rsidRPr="00920260">
        <w:rPr>
          <w:rFonts w:ascii="Times New Roman" w:hAnsi="Times New Roman" w:cs="Times New Roman"/>
          <w:color w:val="000000" w:themeColor="text1"/>
          <w:sz w:val="26"/>
          <w:szCs w:val="26"/>
        </w:rPr>
        <w:t>в городе Когалыме» муниципальной программы «Социально-экономическое развитие и инвестиции муниципального образования город Когалым»</w:t>
      </w:r>
      <w:r>
        <w:rPr>
          <w:rFonts w:ascii="Times New Roman" w:hAnsi="Times New Roman"/>
          <w:sz w:val="26"/>
          <w:szCs w:val="26"/>
        </w:rPr>
        <w:t>, утвержденными постановлением Администрации города Когалыма (далее - Порядки).</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C6B42">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2. Основные задачи Комиссии</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C6B4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2.1. Рассмотрение </w:t>
      </w:r>
      <w:r w:rsidRPr="006C6B42">
        <w:rPr>
          <w:rFonts w:ascii="Times New Roman" w:eastAsia="Calibri" w:hAnsi="Times New Roman"/>
          <w:color w:val="000000" w:themeColor="text1"/>
          <w:sz w:val="26"/>
          <w:szCs w:val="26"/>
          <w:lang w:eastAsia="en-US"/>
        </w:rPr>
        <w:t xml:space="preserve">рассмотрения и оценки заявок участников конкурсного отбора на предоставления </w:t>
      </w:r>
      <w:r w:rsidRPr="006C6B42">
        <w:rPr>
          <w:rFonts w:ascii="Times New Roman" w:hAnsi="Times New Roman"/>
          <w:bCs/>
          <w:color w:val="000000" w:themeColor="text1"/>
          <w:sz w:val="26"/>
          <w:szCs w:val="26"/>
        </w:rPr>
        <w:t>грантов в форме субсидии</w:t>
      </w:r>
      <w:r>
        <w:rPr>
          <w:rFonts w:ascii="Times New Roman" w:hAnsi="Times New Roman"/>
          <w:sz w:val="26"/>
          <w:szCs w:val="26"/>
        </w:rPr>
        <w:t>, представленных участниками отбора, в соответствии с Порядком принятие решений о прохождении отбора участниками отбора либо отклонении заявок участников отбора.</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C6B42">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3. Порядок формирования Комиссии и состав Комиссии</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C6B4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члена</w:t>
      </w:r>
      <w:r w:rsidRPr="006C6B42">
        <w:rPr>
          <w:rFonts w:ascii="Times New Roman" w:hAnsi="Times New Roman"/>
          <w:sz w:val="26"/>
          <w:szCs w:val="26"/>
        </w:rPr>
        <w:t xml:space="preserve"> Координационного совета по развитию малого и среднего предпринимательства в городе Когалыме</w:t>
      </w:r>
      <w:r>
        <w:rPr>
          <w:rFonts w:ascii="Times New Roman" w:hAnsi="Times New Roman"/>
          <w:sz w:val="26"/>
          <w:szCs w:val="26"/>
        </w:rPr>
        <w:t>.</w:t>
      </w:r>
    </w:p>
    <w:p w:rsidR="006C6B42"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3.2. Комиссия формируется на постоянной основе.</w:t>
      </w:r>
    </w:p>
    <w:p w:rsidR="006C6B42"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3.3. В состав Комиссии, включая председателя Комиссии, входит 10 человек.</w:t>
      </w:r>
    </w:p>
    <w:p w:rsidR="006C6B42" w:rsidRPr="00C427ED" w:rsidRDefault="006C6B42" w:rsidP="006C6B42">
      <w:pPr>
        <w:autoSpaceDE w:val="0"/>
        <w:autoSpaceDN w:val="0"/>
        <w:adjustRightInd w:val="0"/>
        <w:spacing w:before="260" w:after="0" w:line="240" w:lineRule="auto"/>
        <w:ind w:firstLine="540"/>
        <w:jc w:val="both"/>
        <w:rPr>
          <w:rFonts w:ascii="Times New Roman" w:hAnsi="Times New Roman"/>
          <w:color w:val="000000" w:themeColor="text1"/>
          <w:sz w:val="26"/>
          <w:szCs w:val="26"/>
        </w:rPr>
      </w:pPr>
      <w:r>
        <w:rPr>
          <w:rFonts w:ascii="Times New Roman" w:hAnsi="Times New Roman"/>
          <w:sz w:val="26"/>
          <w:szCs w:val="26"/>
        </w:rPr>
        <w:t>3.4. Председателем Комиссии является глава города Когалыма,</w:t>
      </w:r>
      <w:r w:rsidR="00C427ED">
        <w:rPr>
          <w:rFonts w:ascii="Times New Roman" w:hAnsi="Times New Roman"/>
          <w:sz w:val="26"/>
          <w:szCs w:val="26"/>
        </w:rPr>
        <w:t xml:space="preserve"> заместителем председателя Комиссии - </w:t>
      </w:r>
      <w:r w:rsidR="00C427ED" w:rsidRPr="00C427ED">
        <w:rPr>
          <w:rFonts w:ascii="Times New Roman" w:hAnsi="Times New Roman"/>
          <w:color w:val="000000" w:themeColor="text1"/>
          <w:sz w:val="26"/>
          <w:szCs w:val="26"/>
        </w:rPr>
        <w:t>первый заместитель главы города Когалыма</w:t>
      </w:r>
      <w:r w:rsidR="00C427ED">
        <w:rPr>
          <w:rFonts w:ascii="Times New Roman" w:hAnsi="Times New Roman"/>
          <w:color w:val="000000" w:themeColor="text1"/>
          <w:sz w:val="26"/>
          <w:szCs w:val="26"/>
        </w:rPr>
        <w:t>.</w:t>
      </w:r>
    </w:p>
    <w:p w:rsidR="006C6B42"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 xml:space="preserve">3.5. Секретарем Комиссии является </w:t>
      </w:r>
      <w:r w:rsidR="00C427ED">
        <w:rPr>
          <w:rFonts w:ascii="Times New Roman" w:hAnsi="Times New Roman"/>
          <w:sz w:val="26"/>
          <w:szCs w:val="26"/>
        </w:rPr>
        <w:t xml:space="preserve">главный </w:t>
      </w:r>
      <w:r>
        <w:rPr>
          <w:rFonts w:ascii="Times New Roman" w:hAnsi="Times New Roman"/>
          <w:sz w:val="26"/>
          <w:szCs w:val="26"/>
        </w:rPr>
        <w:t>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rsidR="006C6B42"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3.6. Членами Комиссии являются:</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0"/>
          <w:szCs w:val="20"/>
        </w:rPr>
      </w:pP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Заместитель главы города Когалыма, курирующий вопросы образования, культуры, спорта, молодежной политики, связей с общественностью и социальные вопросы, опеки и попечительства</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0"/>
          <w:szCs w:val="20"/>
        </w:rPr>
      </w:pP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Начальник управления инвестиционной деятельности и развития предпринимательства Администрации города Когалыма</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0"/>
          <w:szCs w:val="20"/>
        </w:rPr>
      </w:pP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Председатель Комитета финансов Администрации города Когалыма</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0"/>
          <w:szCs w:val="20"/>
        </w:rPr>
      </w:pP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Председатель Комитета по управлению муниципальным имуществом Администрации города Когалыма</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0"/>
          <w:szCs w:val="20"/>
        </w:rPr>
      </w:pP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Начальник юридического управления Администрации города Когалыма</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0"/>
          <w:szCs w:val="20"/>
        </w:rPr>
      </w:pP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Начальник управления культуры, спорта и молодежной политики Администрации города Когалыма</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p>
    <w:p w:rsidR="00C427ED" w:rsidRPr="00C427ED" w:rsidRDefault="00C427ED" w:rsidP="00C427ED">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C427ED">
        <w:rPr>
          <w:rFonts w:ascii="Times New Roman" w:hAnsi="Times New Roman"/>
          <w:color w:val="000000" w:themeColor="text1"/>
          <w:sz w:val="26"/>
          <w:szCs w:val="26"/>
        </w:rPr>
        <w:t>Член Координационного совета по развитию малого и среднего предпринимательства в городе Когалыме (по согласованию)</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Default="006C6B42" w:rsidP="006C6B42">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4. Права и обязанности Комиссии членов Комиссии</w:t>
      </w:r>
    </w:p>
    <w:p w:rsidR="006C6B42" w:rsidRDefault="006C6B42" w:rsidP="006C6B42">
      <w:pPr>
        <w:autoSpaceDE w:val="0"/>
        <w:autoSpaceDN w:val="0"/>
        <w:adjustRightInd w:val="0"/>
        <w:spacing w:after="0" w:line="240" w:lineRule="auto"/>
        <w:jc w:val="both"/>
        <w:rPr>
          <w:rFonts w:ascii="Times New Roman" w:hAnsi="Times New Roman"/>
          <w:sz w:val="26"/>
          <w:szCs w:val="26"/>
        </w:rPr>
      </w:pPr>
    </w:p>
    <w:p w:rsidR="006C6B42" w:rsidRPr="00C14B8B" w:rsidRDefault="006C6B42" w:rsidP="006C6B42">
      <w:pPr>
        <w:autoSpaceDE w:val="0"/>
        <w:autoSpaceDN w:val="0"/>
        <w:adjustRightInd w:val="0"/>
        <w:spacing w:after="0" w:line="240" w:lineRule="auto"/>
        <w:ind w:firstLine="540"/>
        <w:jc w:val="both"/>
        <w:rPr>
          <w:rFonts w:ascii="Times New Roman" w:hAnsi="Times New Roman"/>
          <w:sz w:val="26"/>
          <w:szCs w:val="26"/>
        </w:rPr>
      </w:pPr>
      <w:r w:rsidRPr="00C14B8B">
        <w:rPr>
          <w:rFonts w:ascii="Times New Roman" w:hAnsi="Times New Roman"/>
          <w:sz w:val="26"/>
          <w:szCs w:val="26"/>
        </w:rPr>
        <w:t>4.1. Комиссия принимает решение о прохождении или не прохождении отбора участниками отбора.</w:t>
      </w:r>
    </w:p>
    <w:p w:rsidR="006C6B42" w:rsidRPr="00C14B8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C14B8B">
        <w:rPr>
          <w:rFonts w:ascii="Times New Roman" w:hAnsi="Times New Roman"/>
          <w:sz w:val="26"/>
          <w:szCs w:val="26"/>
        </w:rP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rsidR="006C6B42" w:rsidRPr="00C14B8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C14B8B">
        <w:rPr>
          <w:rFonts w:ascii="Times New Roman" w:hAnsi="Times New Roman"/>
          <w:sz w:val="26"/>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6C6B42" w:rsidRPr="00C427ED" w:rsidRDefault="006C6B42" w:rsidP="006C6B42">
      <w:pPr>
        <w:autoSpaceDE w:val="0"/>
        <w:autoSpaceDN w:val="0"/>
        <w:adjustRightInd w:val="0"/>
        <w:spacing w:before="260" w:after="0" w:line="240" w:lineRule="auto"/>
        <w:ind w:firstLine="540"/>
        <w:jc w:val="both"/>
        <w:rPr>
          <w:rFonts w:ascii="Times New Roman" w:hAnsi="Times New Roman"/>
          <w:sz w:val="26"/>
          <w:szCs w:val="26"/>
          <w:highlight w:val="yellow"/>
        </w:rPr>
      </w:pPr>
      <w:r w:rsidRPr="00C14B8B">
        <w:rPr>
          <w:rFonts w:ascii="Times New Roman" w:hAnsi="Times New Roman"/>
          <w:sz w:val="26"/>
          <w:szCs w:val="26"/>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rsidR="006C6B42" w:rsidRPr="00C427ED" w:rsidRDefault="006C6B42" w:rsidP="006C6B42">
      <w:pPr>
        <w:autoSpaceDE w:val="0"/>
        <w:autoSpaceDN w:val="0"/>
        <w:adjustRightInd w:val="0"/>
        <w:spacing w:after="0" w:line="240" w:lineRule="auto"/>
        <w:jc w:val="both"/>
        <w:rPr>
          <w:rFonts w:ascii="Times New Roman" w:hAnsi="Times New Roman"/>
          <w:sz w:val="26"/>
          <w:szCs w:val="26"/>
          <w:highlight w:val="yellow"/>
        </w:rPr>
      </w:pPr>
    </w:p>
    <w:p w:rsidR="006C6B42" w:rsidRPr="00DE786B" w:rsidRDefault="006C6B42" w:rsidP="006C6B42">
      <w:pPr>
        <w:autoSpaceDE w:val="0"/>
        <w:autoSpaceDN w:val="0"/>
        <w:adjustRightInd w:val="0"/>
        <w:spacing w:after="0" w:line="240" w:lineRule="auto"/>
        <w:jc w:val="center"/>
        <w:outlineLvl w:val="0"/>
        <w:rPr>
          <w:rFonts w:ascii="Times New Roman" w:hAnsi="Times New Roman"/>
          <w:b/>
          <w:bCs/>
          <w:sz w:val="26"/>
          <w:szCs w:val="26"/>
        </w:rPr>
      </w:pPr>
      <w:r w:rsidRPr="00DE786B">
        <w:rPr>
          <w:rFonts w:ascii="Times New Roman" w:hAnsi="Times New Roman"/>
          <w:b/>
          <w:bCs/>
          <w:sz w:val="26"/>
          <w:szCs w:val="26"/>
        </w:rPr>
        <w:t>5. Порядок принятия Комиссией решения о прохождении отбора</w:t>
      </w:r>
    </w:p>
    <w:p w:rsidR="006C6B42" w:rsidRPr="00DE786B" w:rsidRDefault="006C6B42" w:rsidP="006C6B42">
      <w:pPr>
        <w:autoSpaceDE w:val="0"/>
        <w:autoSpaceDN w:val="0"/>
        <w:adjustRightInd w:val="0"/>
        <w:spacing w:after="0" w:line="240" w:lineRule="auto"/>
        <w:jc w:val="center"/>
        <w:rPr>
          <w:rFonts w:ascii="Times New Roman" w:hAnsi="Times New Roman"/>
          <w:b/>
          <w:bCs/>
          <w:sz w:val="26"/>
          <w:szCs w:val="26"/>
        </w:rPr>
      </w:pPr>
      <w:r w:rsidRPr="00DE786B">
        <w:rPr>
          <w:rFonts w:ascii="Times New Roman" w:hAnsi="Times New Roman"/>
          <w:b/>
          <w:bCs/>
          <w:sz w:val="26"/>
          <w:szCs w:val="26"/>
        </w:rPr>
        <w:t>участником отбора</w:t>
      </w:r>
    </w:p>
    <w:p w:rsidR="006C6B42" w:rsidRPr="00DE786B" w:rsidRDefault="006C6B42" w:rsidP="006C6B42">
      <w:pPr>
        <w:autoSpaceDE w:val="0"/>
        <w:autoSpaceDN w:val="0"/>
        <w:adjustRightInd w:val="0"/>
        <w:spacing w:after="0" w:line="240" w:lineRule="auto"/>
        <w:jc w:val="both"/>
        <w:rPr>
          <w:rFonts w:ascii="Times New Roman" w:hAnsi="Times New Roman"/>
          <w:sz w:val="26"/>
          <w:szCs w:val="26"/>
        </w:rPr>
      </w:pPr>
    </w:p>
    <w:p w:rsidR="006C6B42" w:rsidRPr="00DE786B" w:rsidRDefault="006C6B42" w:rsidP="006C6B42">
      <w:pPr>
        <w:autoSpaceDE w:val="0"/>
        <w:autoSpaceDN w:val="0"/>
        <w:adjustRightInd w:val="0"/>
        <w:spacing w:after="0" w:line="240" w:lineRule="auto"/>
        <w:ind w:firstLine="540"/>
        <w:jc w:val="both"/>
        <w:rPr>
          <w:rFonts w:ascii="Times New Roman" w:hAnsi="Times New Roman"/>
          <w:sz w:val="26"/>
          <w:szCs w:val="26"/>
        </w:rPr>
      </w:pPr>
      <w:r w:rsidRPr="00DE786B">
        <w:rPr>
          <w:rFonts w:ascii="Times New Roman" w:hAnsi="Times New Roman"/>
          <w:sz w:val="26"/>
          <w:szCs w:val="26"/>
        </w:rPr>
        <w:t>5.1. Решение о прохождении или не прохождении отбора участником отбора принимается на заседании Комиссии по итогам рассмотрения представл</w:t>
      </w:r>
      <w:r w:rsidR="00DE786B" w:rsidRPr="00DE786B">
        <w:rPr>
          <w:rFonts w:ascii="Times New Roman" w:hAnsi="Times New Roman"/>
          <w:sz w:val="26"/>
          <w:szCs w:val="26"/>
        </w:rPr>
        <w:t>енных участником отбора заявки,</w:t>
      </w:r>
      <w:r w:rsidRPr="00DE786B">
        <w:rPr>
          <w:rFonts w:ascii="Times New Roman" w:hAnsi="Times New Roman"/>
          <w:sz w:val="26"/>
          <w:szCs w:val="26"/>
        </w:rPr>
        <w:t xml:space="preserve"> пакета документов</w:t>
      </w:r>
      <w:r w:rsidR="00DE786B" w:rsidRPr="00DE786B">
        <w:rPr>
          <w:rFonts w:ascii="Times New Roman" w:hAnsi="Times New Roman"/>
          <w:sz w:val="26"/>
          <w:szCs w:val="26"/>
        </w:rPr>
        <w:t xml:space="preserve"> </w:t>
      </w:r>
      <w:r w:rsidR="00DE786B" w:rsidRPr="00DE786B">
        <w:rPr>
          <w:rFonts w:ascii="Times New Roman" w:hAnsi="Times New Roman"/>
          <w:color w:val="000000" w:themeColor="text1"/>
          <w:sz w:val="26"/>
          <w:szCs w:val="26"/>
        </w:rPr>
        <w:t>и публичной защиты бизнес-плана</w:t>
      </w:r>
      <w:r w:rsidR="00DE786B">
        <w:rPr>
          <w:rFonts w:ascii="Times New Roman" w:hAnsi="Times New Roman"/>
          <w:color w:val="000000" w:themeColor="text1"/>
          <w:sz w:val="26"/>
          <w:szCs w:val="26"/>
        </w:rPr>
        <w:t xml:space="preserve"> участником отбора</w:t>
      </w:r>
      <w:r w:rsidRPr="00DE786B">
        <w:rPr>
          <w:rFonts w:ascii="Times New Roman" w:hAnsi="Times New Roman"/>
          <w:sz w:val="26"/>
          <w:szCs w:val="26"/>
        </w:rPr>
        <w:t>.</w:t>
      </w:r>
    </w:p>
    <w:p w:rsidR="006C6B42" w:rsidRPr="00DE786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DE786B">
        <w:rPr>
          <w:rFonts w:ascii="Times New Roman" w:hAnsi="Times New Roman"/>
          <w:sz w:val="26"/>
          <w:szCs w:val="26"/>
        </w:rPr>
        <w:t>5.2. Заседания Комиссии ведет председатель Комиссии или член Комиссии, уполномоченный председателем Комиссии.</w:t>
      </w:r>
    </w:p>
    <w:p w:rsidR="006C6B42" w:rsidRPr="00DE786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DE786B">
        <w:rPr>
          <w:rFonts w:ascii="Times New Roman" w:hAnsi="Times New Roman"/>
          <w:sz w:val="26"/>
          <w:szCs w:val="26"/>
        </w:rPr>
        <w:t>5.3. Заседания Комиссии считаются правомочными, если на них присутствует более половины ее членов.</w:t>
      </w:r>
    </w:p>
    <w:p w:rsidR="006C6B42" w:rsidRPr="00DE786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DE786B">
        <w:rPr>
          <w:rFonts w:ascii="Times New Roman" w:hAnsi="Times New Roman"/>
          <w:sz w:val="26"/>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6C6B42" w:rsidRPr="00DE786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DE786B">
        <w:rPr>
          <w:rFonts w:ascii="Times New Roman" w:hAnsi="Times New Roman"/>
          <w:sz w:val="26"/>
          <w:szCs w:val="26"/>
        </w:rPr>
        <w:t xml:space="preserve">5.5. </w:t>
      </w:r>
      <w:r w:rsidR="00DE786B" w:rsidRPr="00DE786B">
        <w:rPr>
          <w:rFonts w:ascii="Times New Roman" w:hAnsi="Times New Roman"/>
          <w:sz w:val="26"/>
          <w:szCs w:val="26"/>
        </w:rPr>
        <w:t xml:space="preserve">По итогам рассмотрения заявок, </w:t>
      </w:r>
      <w:r w:rsidRPr="00DE786B">
        <w:rPr>
          <w:rFonts w:ascii="Times New Roman" w:hAnsi="Times New Roman"/>
          <w:sz w:val="26"/>
          <w:szCs w:val="26"/>
        </w:rPr>
        <w:t xml:space="preserve">пакетов документов </w:t>
      </w:r>
      <w:r w:rsidR="00DE786B" w:rsidRPr="00DE786B">
        <w:rPr>
          <w:rFonts w:ascii="Times New Roman" w:hAnsi="Times New Roman"/>
          <w:sz w:val="26"/>
          <w:szCs w:val="26"/>
        </w:rPr>
        <w:t xml:space="preserve">и </w:t>
      </w:r>
      <w:r w:rsidR="00DE786B" w:rsidRPr="00DE786B">
        <w:rPr>
          <w:rFonts w:ascii="Times New Roman" w:hAnsi="Times New Roman"/>
          <w:color w:val="000000" w:themeColor="text1"/>
          <w:sz w:val="26"/>
          <w:szCs w:val="26"/>
        </w:rPr>
        <w:t>публичной защиты бизнес-плана участником отбора</w:t>
      </w:r>
      <w:r w:rsidR="00DE786B" w:rsidRPr="00DE786B">
        <w:rPr>
          <w:rFonts w:ascii="Times New Roman" w:hAnsi="Times New Roman"/>
          <w:sz w:val="26"/>
          <w:szCs w:val="26"/>
        </w:rPr>
        <w:t xml:space="preserve"> </w:t>
      </w:r>
      <w:r w:rsidRPr="00DE786B">
        <w:rPr>
          <w:rFonts w:ascii="Times New Roman" w:hAnsi="Times New Roman"/>
          <w:sz w:val="26"/>
          <w:szCs w:val="26"/>
        </w:rPr>
        <w:t>членами Комиссии принимается одно из решений:</w:t>
      </w:r>
    </w:p>
    <w:p w:rsidR="006C6B42" w:rsidRPr="00DE786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DE786B">
        <w:rPr>
          <w:rFonts w:ascii="Times New Roman" w:hAnsi="Times New Roman"/>
          <w:sz w:val="26"/>
          <w:szCs w:val="26"/>
        </w:rPr>
        <w:t xml:space="preserve">- признать участника отбора прошедшим отбор и рекомендовать главному распорядителю как получателю бюджетных средств предоставить </w:t>
      </w:r>
      <w:r w:rsidR="00E32C3D" w:rsidRPr="000C4D07">
        <w:rPr>
          <w:rFonts w:ascii="Times New Roman" w:hAnsi="Times New Roman"/>
          <w:bCs/>
          <w:color w:val="000000" w:themeColor="text1"/>
          <w:sz w:val="26"/>
          <w:szCs w:val="26"/>
        </w:rPr>
        <w:t>грант в форме субсидии</w:t>
      </w:r>
      <w:r w:rsidRPr="00DE786B">
        <w:rPr>
          <w:rFonts w:ascii="Times New Roman" w:hAnsi="Times New Roman"/>
          <w:sz w:val="26"/>
          <w:szCs w:val="26"/>
        </w:rPr>
        <w:t>;</w:t>
      </w:r>
    </w:p>
    <w:p w:rsidR="006C6B42" w:rsidRPr="00DE786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DE786B">
        <w:rPr>
          <w:rFonts w:ascii="Times New Roman" w:hAnsi="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w:t>
      </w:r>
    </w:p>
    <w:p w:rsidR="006C6B42" w:rsidRPr="00F335B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F335BB">
        <w:rPr>
          <w:rFonts w:ascii="Times New Roman" w:hAnsi="Times New Roman"/>
          <w:sz w:val="26"/>
          <w:szCs w:val="26"/>
        </w:rP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rsidR="006C6B42" w:rsidRPr="00F335B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F335BB">
        <w:rPr>
          <w:rFonts w:ascii="Times New Roman" w:hAnsi="Times New Roman"/>
          <w:sz w:val="26"/>
          <w:szCs w:val="26"/>
        </w:rPr>
        <w:t>В протоколе заседания Комиссии указываются следующие сведения:</w:t>
      </w:r>
    </w:p>
    <w:p w:rsidR="006C6B42" w:rsidRPr="00F335B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F335BB">
        <w:rPr>
          <w:rFonts w:ascii="Times New Roman" w:hAnsi="Times New Roman"/>
          <w:sz w:val="26"/>
          <w:szCs w:val="26"/>
        </w:rPr>
        <w:t>1) дата, время и место проведения рассмотрения заявок;</w:t>
      </w:r>
    </w:p>
    <w:p w:rsidR="006C6B42" w:rsidRPr="00F335B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F335BB">
        <w:rPr>
          <w:rFonts w:ascii="Times New Roman" w:hAnsi="Times New Roman"/>
          <w:sz w:val="26"/>
          <w:szCs w:val="26"/>
        </w:rPr>
        <w:t>2) информация об участниках отбора, заявки которых были рассмотрены;</w:t>
      </w:r>
    </w:p>
    <w:p w:rsidR="006C6B42" w:rsidRPr="00F335B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F335BB">
        <w:rPr>
          <w:rFonts w:ascii="Times New Roman" w:hAnsi="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C6B42" w:rsidRPr="00F335BB" w:rsidRDefault="006C6B42" w:rsidP="006C6B42">
      <w:pPr>
        <w:autoSpaceDE w:val="0"/>
        <w:autoSpaceDN w:val="0"/>
        <w:adjustRightInd w:val="0"/>
        <w:spacing w:before="260" w:after="0" w:line="240" w:lineRule="auto"/>
        <w:ind w:firstLine="540"/>
        <w:jc w:val="both"/>
        <w:rPr>
          <w:rFonts w:ascii="Times New Roman" w:hAnsi="Times New Roman"/>
          <w:sz w:val="26"/>
          <w:szCs w:val="26"/>
        </w:rPr>
      </w:pPr>
      <w:r w:rsidRPr="00F335BB">
        <w:rPr>
          <w:rFonts w:ascii="Times New Roman" w:hAnsi="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rsidR="00DE786B" w:rsidRPr="00F335BB" w:rsidRDefault="00DE786B" w:rsidP="004C6699">
      <w:pPr>
        <w:widowControl w:val="0"/>
        <w:autoSpaceDE w:val="0"/>
        <w:autoSpaceDN w:val="0"/>
        <w:adjustRightInd w:val="0"/>
        <w:spacing w:after="0" w:line="240" w:lineRule="auto"/>
        <w:ind w:firstLine="709"/>
        <w:jc w:val="both"/>
        <w:rPr>
          <w:rFonts w:ascii="Times New Roman" w:hAnsi="Times New Roman"/>
          <w:color w:val="FF0000"/>
          <w:sz w:val="26"/>
          <w:szCs w:val="26"/>
        </w:rPr>
      </w:pPr>
    </w:p>
    <w:p w:rsidR="00064F4E" w:rsidRPr="00F335BB" w:rsidRDefault="00DE786B" w:rsidP="004C6699">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xml:space="preserve">5.7. </w:t>
      </w:r>
      <w:r w:rsidR="00064F4E" w:rsidRPr="00F335BB">
        <w:rPr>
          <w:rFonts w:ascii="Times New Roman" w:hAnsi="Times New Roman"/>
          <w:sz w:val="26"/>
          <w:szCs w:val="26"/>
        </w:rPr>
        <w:t xml:space="preserve">Комиссия оценивает </w:t>
      </w:r>
      <w:r w:rsidRPr="00F335BB">
        <w:rPr>
          <w:rFonts w:ascii="Times New Roman" w:hAnsi="Times New Roman"/>
          <w:sz w:val="26"/>
          <w:szCs w:val="26"/>
        </w:rPr>
        <w:t xml:space="preserve">заявку, пакет документов и </w:t>
      </w:r>
      <w:r w:rsidR="00064F4E" w:rsidRPr="00F335BB">
        <w:rPr>
          <w:rFonts w:ascii="Times New Roman" w:hAnsi="Times New Roman"/>
          <w:sz w:val="26"/>
          <w:szCs w:val="26"/>
        </w:rPr>
        <w:t xml:space="preserve">бизнес-план </w:t>
      </w:r>
      <w:r w:rsidRPr="00F335BB">
        <w:rPr>
          <w:rFonts w:ascii="Times New Roman" w:hAnsi="Times New Roman"/>
          <w:sz w:val="26"/>
          <w:szCs w:val="26"/>
        </w:rPr>
        <w:t>участника отбора</w:t>
      </w:r>
      <w:r w:rsidR="00064F4E" w:rsidRPr="00F335BB">
        <w:rPr>
          <w:rFonts w:ascii="Times New Roman" w:hAnsi="Times New Roman"/>
          <w:sz w:val="26"/>
          <w:szCs w:val="26"/>
        </w:rPr>
        <w:t>, руководствуясь следующими критериями:</w:t>
      </w:r>
    </w:p>
    <w:p w:rsidR="002E4C0D" w:rsidRPr="00F335BB" w:rsidRDefault="002E4C0D" w:rsidP="002E4C0D">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создание новых рабочих мест в результате реализации проекта;</w:t>
      </w:r>
    </w:p>
    <w:p w:rsidR="002E4C0D" w:rsidRPr="00F335BB" w:rsidRDefault="002E4C0D" w:rsidP="002E4C0D">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динамика налоговых поступлений в бюджет города Когалыма;</w:t>
      </w:r>
    </w:p>
    <w:p w:rsidR="002E4C0D" w:rsidRPr="00F335BB" w:rsidRDefault="002E4C0D" w:rsidP="002E4C0D">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соответствие вида деятельности перечню рынков согласно «Стандартов развития конкуренции»;</w:t>
      </w:r>
    </w:p>
    <w:p w:rsidR="002E4C0D" w:rsidRPr="00F335BB" w:rsidRDefault="002E4C0D" w:rsidP="002E4C0D">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 бизнес-план проекта (соответствие рекомендуемой форме, срок окупаемости проекта, создание новых видов услуг (товаров), значимость реализации проекта для города).</w:t>
      </w:r>
    </w:p>
    <w:p w:rsidR="00064F4E" w:rsidRPr="00F335BB" w:rsidRDefault="00F335BB" w:rsidP="004C6699">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5.8</w:t>
      </w:r>
      <w:r w:rsidR="00064F4E" w:rsidRPr="00F335BB">
        <w:rPr>
          <w:rFonts w:ascii="Times New Roman" w:hAnsi="Times New Roman"/>
          <w:sz w:val="26"/>
          <w:szCs w:val="26"/>
        </w:rPr>
        <w:t xml:space="preserve">. Оценка бизнес плана каждым членом </w:t>
      </w:r>
      <w:r w:rsidR="00541526" w:rsidRPr="00F335BB">
        <w:rPr>
          <w:rFonts w:ascii="Times New Roman" w:hAnsi="Times New Roman"/>
          <w:sz w:val="26"/>
          <w:szCs w:val="26"/>
        </w:rPr>
        <w:t xml:space="preserve">Комиссии </w:t>
      </w:r>
      <w:r w:rsidR="00064F4E" w:rsidRPr="00F335BB">
        <w:rPr>
          <w:rFonts w:ascii="Times New Roman" w:hAnsi="Times New Roman"/>
          <w:sz w:val="26"/>
          <w:szCs w:val="26"/>
        </w:rPr>
        <w:t xml:space="preserve">проводится путем оформления оценочных </w:t>
      </w:r>
      <w:hyperlink w:anchor="Par1720" w:tooltip="                              Оценочный лист" w:history="1">
        <w:r w:rsidR="00064F4E" w:rsidRPr="00F335BB">
          <w:rPr>
            <w:rFonts w:ascii="Times New Roman" w:hAnsi="Times New Roman"/>
            <w:sz w:val="26"/>
            <w:szCs w:val="26"/>
          </w:rPr>
          <w:t>листов</w:t>
        </w:r>
      </w:hyperlink>
      <w:r w:rsidR="00064F4E" w:rsidRPr="00F335BB">
        <w:rPr>
          <w:rFonts w:ascii="Times New Roman" w:hAnsi="Times New Roman"/>
          <w:sz w:val="26"/>
          <w:szCs w:val="26"/>
        </w:rPr>
        <w:t xml:space="preserve"> на бумажном носителе и оформляется по форме, согласно приложению 1 к настоящему Положению. </w:t>
      </w:r>
    </w:p>
    <w:p w:rsidR="00064F4E" w:rsidRPr="00F335BB" w:rsidRDefault="00F335BB" w:rsidP="004C6699">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5.9</w:t>
      </w:r>
      <w:r w:rsidR="00064F4E" w:rsidRPr="00F335BB">
        <w:rPr>
          <w:rFonts w:ascii="Times New Roman" w:hAnsi="Times New Roman"/>
          <w:sz w:val="26"/>
          <w:szCs w:val="26"/>
        </w:rPr>
        <w:t xml:space="preserve">. В сводном оценочном </w:t>
      </w:r>
      <w:hyperlink w:anchor="Par1907" w:tooltip="Сводный оценочный лист" w:history="1">
        <w:r w:rsidR="00064F4E" w:rsidRPr="00F335BB">
          <w:rPr>
            <w:rFonts w:ascii="Times New Roman" w:hAnsi="Times New Roman"/>
            <w:sz w:val="26"/>
            <w:szCs w:val="26"/>
          </w:rPr>
          <w:t>листе</w:t>
        </w:r>
      </w:hyperlink>
      <w:r w:rsidR="00064F4E" w:rsidRPr="00F335BB">
        <w:rPr>
          <w:rFonts w:ascii="Times New Roman" w:hAnsi="Times New Roman"/>
          <w:sz w:val="26"/>
          <w:szCs w:val="26"/>
        </w:rPr>
        <w:t xml:space="preserve"> (приложение 2 к настоящему Положению) фиксируется средний балл по каждому бизнес-</w:t>
      </w:r>
      <w:r>
        <w:rPr>
          <w:rFonts w:ascii="Times New Roman" w:hAnsi="Times New Roman"/>
          <w:sz w:val="26"/>
          <w:szCs w:val="26"/>
        </w:rPr>
        <w:t>плану</w:t>
      </w:r>
      <w:r w:rsidR="00064F4E" w:rsidRPr="00F335BB">
        <w:rPr>
          <w:rFonts w:ascii="Times New Roman" w:hAnsi="Times New Roman"/>
          <w:sz w:val="26"/>
          <w:szCs w:val="26"/>
        </w:rPr>
        <w:t xml:space="preserve">, который определяется как средневзвешенная величина (общая сумма баллов, деленная на количество членов </w:t>
      </w:r>
      <w:r w:rsidR="00541526" w:rsidRPr="00F335BB">
        <w:rPr>
          <w:rFonts w:ascii="Times New Roman" w:hAnsi="Times New Roman"/>
          <w:sz w:val="26"/>
          <w:szCs w:val="26"/>
        </w:rPr>
        <w:t>Комиссии</w:t>
      </w:r>
      <w:r w:rsidR="00064F4E" w:rsidRPr="00F335BB">
        <w:rPr>
          <w:rFonts w:ascii="Times New Roman" w:hAnsi="Times New Roman"/>
          <w:sz w:val="26"/>
          <w:szCs w:val="26"/>
        </w:rPr>
        <w:t>).</w:t>
      </w:r>
    </w:p>
    <w:p w:rsidR="00064F4E" w:rsidRPr="00F335BB" w:rsidRDefault="00F335BB" w:rsidP="004C6699">
      <w:pPr>
        <w:widowControl w:val="0"/>
        <w:autoSpaceDE w:val="0"/>
        <w:autoSpaceDN w:val="0"/>
        <w:adjustRightInd w:val="0"/>
        <w:spacing w:after="0" w:line="240" w:lineRule="auto"/>
        <w:ind w:firstLine="709"/>
        <w:jc w:val="both"/>
        <w:rPr>
          <w:rFonts w:ascii="Times New Roman" w:hAnsi="Times New Roman"/>
          <w:sz w:val="26"/>
          <w:szCs w:val="26"/>
        </w:rPr>
      </w:pPr>
      <w:r w:rsidRPr="00F335BB">
        <w:rPr>
          <w:rFonts w:ascii="Times New Roman" w:hAnsi="Times New Roman"/>
          <w:sz w:val="26"/>
          <w:szCs w:val="26"/>
        </w:rPr>
        <w:t>5.10</w:t>
      </w:r>
      <w:r w:rsidR="00064F4E" w:rsidRPr="00F335BB">
        <w:rPr>
          <w:rFonts w:ascii="Times New Roman" w:hAnsi="Times New Roman"/>
          <w:sz w:val="26"/>
          <w:szCs w:val="26"/>
        </w:rPr>
        <w:t>. Победител</w:t>
      </w:r>
      <w:r w:rsidRPr="00F335BB">
        <w:rPr>
          <w:rFonts w:ascii="Times New Roman" w:hAnsi="Times New Roman"/>
          <w:sz w:val="26"/>
          <w:szCs w:val="26"/>
        </w:rPr>
        <w:t>ями</w:t>
      </w:r>
      <w:r w:rsidR="00064F4E" w:rsidRPr="00F335BB">
        <w:rPr>
          <w:rFonts w:ascii="Times New Roman" w:hAnsi="Times New Roman"/>
          <w:sz w:val="26"/>
          <w:szCs w:val="26"/>
        </w:rPr>
        <w:t xml:space="preserve"> призна</w:t>
      </w:r>
      <w:r w:rsidRPr="00F335BB">
        <w:rPr>
          <w:rFonts w:ascii="Times New Roman" w:hAnsi="Times New Roman"/>
          <w:sz w:val="26"/>
          <w:szCs w:val="26"/>
        </w:rPr>
        <w:t>ю</w:t>
      </w:r>
      <w:r w:rsidR="00064F4E" w:rsidRPr="00F335BB">
        <w:rPr>
          <w:rFonts w:ascii="Times New Roman" w:hAnsi="Times New Roman"/>
          <w:sz w:val="26"/>
          <w:szCs w:val="26"/>
        </w:rPr>
        <w:t xml:space="preserve">тся </w:t>
      </w:r>
      <w:r w:rsidRPr="00F335BB">
        <w:rPr>
          <w:rFonts w:ascii="Times New Roman" w:hAnsi="Times New Roman"/>
          <w:sz w:val="26"/>
          <w:szCs w:val="26"/>
        </w:rPr>
        <w:t>участники отбора</w:t>
      </w:r>
      <w:r w:rsidR="00064F4E" w:rsidRPr="00F335BB">
        <w:rPr>
          <w:rFonts w:ascii="Times New Roman" w:hAnsi="Times New Roman"/>
          <w:sz w:val="26"/>
          <w:szCs w:val="26"/>
        </w:rPr>
        <w:t xml:space="preserve">, бизнес - планы которых набрали наибольший </w:t>
      </w:r>
      <w:r w:rsidR="00331ADE" w:rsidRPr="00F335BB">
        <w:rPr>
          <w:rFonts w:ascii="Times New Roman" w:hAnsi="Times New Roman"/>
          <w:sz w:val="26"/>
          <w:szCs w:val="26"/>
        </w:rPr>
        <w:t xml:space="preserve">средний </w:t>
      </w:r>
      <w:r w:rsidR="00064F4E" w:rsidRPr="00F335BB">
        <w:rPr>
          <w:rFonts w:ascii="Times New Roman" w:hAnsi="Times New Roman"/>
          <w:sz w:val="26"/>
          <w:szCs w:val="26"/>
        </w:rPr>
        <w:t>оценочный балл. При одинаковой величине</w:t>
      </w:r>
      <w:r w:rsidR="00331ADE" w:rsidRPr="00F335BB">
        <w:rPr>
          <w:rFonts w:ascii="Times New Roman" w:hAnsi="Times New Roman"/>
          <w:sz w:val="26"/>
          <w:szCs w:val="26"/>
        </w:rPr>
        <w:t xml:space="preserve"> среднего</w:t>
      </w:r>
      <w:r w:rsidR="00064F4E" w:rsidRPr="00F335BB">
        <w:rPr>
          <w:rFonts w:ascii="Times New Roman" w:hAnsi="Times New Roman"/>
          <w:sz w:val="26"/>
          <w:szCs w:val="26"/>
        </w:rPr>
        <w:t xml:space="preserve"> оценочного балла приоритетное право на получение </w:t>
      </w:r>
      <w:r w:rsidR="00E32C3D" w:rsidRPr="000C4D07">
        <w:rPr>
          <w:rFonts w:ascii="Times New Roman" w:hAnsi="Times New Roman"/>
          <w:bCs/>
          <w:color w:val="000000" w:themeColor="text1"/>
          <w:sz w:val="26"/>
          <w:szCs w:val="26"/>
        </w:rPr>
        <w:t>грантов в форме субсидии</w:t>
      </w:r>
      <w:r w:rsidR="00064F4E" w:rsidRPr="00F335BB">
        <w:rPr>
          <w:rFonts w:ascii="Times New Roman" w:hAnsi="Times New Roman"/>
          <w:sz w:val="26"/>
          <w:szCs w:val="26"/>
        </w:rPr>
        <w:t xml:space="preserve"> имеют </w:t>
      </w:r>
      <w:r w:rsidRPr="00F335BB">
        <w:rPr>
          <w:rFonts w:ascii="Times New Roman" w:hAnsi="Times New Roman"/>
          <w:sz w:val="26"/>
          <w:szCs w:val="26"/>
        </w:rPr>
        <w:t>участники отбора</w:t>
      </w:r>
      <w:r w:rsidR="00064F4E" w:rsidRPr="00F335BB">
        <w:rPr>
          <w:rFonts w:ascii="Times New Roman" w:hAnsi="Times New Roman"/>
          <w:sz w:val="26"/>
          <w:szCs w:val="26"/>
        </w:rPr>
        <w:t xml:space="preserve">, бизнес - планы которых предусматривают создание наибольшего количества рабочих мест. </w:t>
      </w:r>
    </w:p>
    <w:p w:rsidR="00E948CE"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F335BB" w:rsidRDefault="00F335BB" w:rsidP="00064F4E">
      <w:pPr>
        <w:widowControl w:val="0"/>
        <w:autoSpaceDE w:val="0"/>
        <w:autoSpaceDN w:val="0"/>
        <w:adjustRightInd w:val="0"/>
        <w:spacing w:after="0" w:line="240" w:lineRule="auto"/>
        <w:jc w:val="both"/>
        <w:rPr>
          <w:rFonts w:ascii="Times New Roman" w:hAnsi="Times New Roman"/>
          <w:color w:val="FF0000"/>
          <w:sz w:val="26"/>
          <w:szCs w:val="26"/>
        </w:rPr>
      </w:pPr>
    </w:p>
    <w:p w:rsidR="00E948CE"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p w:rsidR="00E948CE"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p w:rsidR="00E948CE"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p w:rsidR="00E948CE" w:rsidRPr="00920260" w:rsidRDefault="00E948CE" w:rsidP="00064F4E">
      <w:pPr>
        <w:widowControl w:val="0"/>
        <w:autoSpaceDE w:val="0"/>
        <w:autoSpaceDN w:val="0"/>
        <w:adjustRightInd w:val="0"/>
        <w:spacing w:after="0" w:line="240" w:lineRule="auto"/>
        <w:jc w:val="both"/>
        <w:rPr>
          <w:rFonts w:ascii="Times New Roman" w:hAnsi="Times New Roman"/>
          <w:color w:val="FF0000"/>
          <w:sz w:val="26"/>
          <w:szCs w:val="26"/>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3676"/>
      </w:tblGrid>
      <w:tr w:rsidR="00064F4E" w:rsidRPr="00E32C3D" w:rsidTr="004C6699">
        <w:tc>
          <w:tcPr>
            <w:tcW w:w="2908" w:type="pct"/>
          </w:tcPr>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tc>
        <w:tc>
          <w:tcPr>
            <w:tcW w:w="2092" w:type="pct"/>
          </w:tcPr>
          <w:p w:rsidR="00064F4E" w:rsidRPr="00E32C3D" w:rsidRDefault="00064F4E" w:rsidP="004C6699">
            <w:pPr>
              <w:widowControl w:val="0"/>
              <w:autoSpaceDE w:val="0"/>
              <w:autoSpaceDN w:val="0"/>
              <w:adjustRightInd w:val="0"/>
              <w:spacing w:after="0" w:line="240" w:lineRule="auto"/>
              <w:jc w:val="right"/>
              <w:outlineLvl w:val="1"/>
              <w:rPr>
                <w:rFonts w:ascii="Times New Roman" w:hAnsi="Times New Roman"/>
                <w:sz w:val="26"/>
                <w:szCs w:val="26"/>
              </w:rPr>
            </w:pPr>
            <w:r w:rsidRPr="00E32C3D">
              <w:rPr>
                <w:rFonts w:ascii="Times New Roman" w:hAnsi="Times New Roman"/>
                <w:sz w:val="26"/>
                <w:szCs w:val="26"/>
              </w:rPr>
              <w:t>Приложение 1</w:t>
            </w:r>
          </w:p>
          <w:p w:rsidR="00064F4E" w:rsidRPr="00E32C3D" w:rsidRDefault="00064F4E" w:rsidP="004C6699">
            <w:pPr>
              <w:widowControl w:val="0"/>
              <w:autoSpaceDE w:val="0"/>
              <w:autoSpaceDN w:val="0"/>
              <w:adjustRightInd w:val="0"/>
              <w:spacing w:after="0" w:line="240" w:lineRule="auto"/>
              <w:ind w:left="33"/>
              <w:jc w:val="right"/>
              <w:rPr>
                <w:rFonts w:ascii="Times New Roman" w:hAnsi="Times New Roman"/>
                <w:sz w:val="26"/>
                <w:szCs w:val="26"/>
              </w:rPr>
            </w:pPr>
            <w:r w:rsidRPr="00E32C3D">
              <w:rPr>
                <w:rFonts w:ascii="Times New Roman" w:hAnsi="Times New Roman"/>
                <w:sz w:val="26"/>
                <w:szCs w:val="26"/>
              </w:rPr>
              <w:t xml:space="preserve">к Положению о </w:t>
            </w:r>
            <w:r w:rsidR="00E32C3D" w:rsidRPr="006C6B42">
              <w:rPr>
                <w:rFonts w:ascii="Times New Roman" w:eastAsia="Calibri" w:hAnsi="Times New Roman"/>
                <w:color w:val="000000" w:themeColor="text1"/>
                <w:sz w:val="26"/>
                <w:szCs w:val="26"/>
                <w:lang w:eastAsia="en-US"/>
              </w:rPr>
              <w:t xml:space="preserve">комиссии для рассмотрения и </w:t>
            </w:r>
            <w:r w:rsidR="00E32C3D" w:rsidRPr="000C4D07">
              <w:rPr>
                <w:rFonts w:ascii="Times New Roman" w:eastAsia="Calibri" w:hAnsi="Times New Roman"/>
                <w:color w:val="000000" w:themeColor="text1"/>
                <w:sz w:val="26"/>
                <w:szCs w:val="26"/>
                <w:lang w:eastAsia="en-US"/>
              </w:rPr>
              <w:t xml:space="preserve">оценки заявок участников конкурсного отбора на предоставления </w:t>
            </w:r>
            <w:r w:rsidR="00E32C3D" w:rsidRPr="000C4D07">
              <w:rPr>
                <w:rFonts w:ascii="Times New Roman" w:hAnsi="Times New Roman"/>
                <w:bCs/>
                <w:color w:val="000000" w:themeColor="text1"/>
                <w:sz w:val="26"/>
                <w:szCs w:val="26"/>
              </w:rPr>
              <w:t>грантов в форме субсидии</w:t>
            </w:r>
          </w:p>
        </w:tc>
      </w:tr>
    </w:tbl>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CF4882" w:rsidRPr="00E32C3D" w:rsidRDefault="00CF4882" w:rsidP="00CF4882">
      <w:pPr>
        <w:widowControl w:val="0"/>
        <w:autoSpaceDE w:val="0"/>
        <w:autoSpaceDN w:val="0"/>
        <w:adjustRightInd w:val="0"/>
        <w:spacing w:before="260" w:after="0" w:line="240" w:lineRule="auto"/>
        <w:jc w:val="center"/>
        <w:rPr>
          <w:rFonts w:ascii="Times New Roman" w:hAnsi="Times New Roman"/>
          <w:sz w:val="26"/>
          <w:szCs w:val="26"/>
        </w:rPr>
      </w:pPr>
      <w:bookmarkStart w:id="17" w:name="Par1720"/>
      <w:bookmarkEnd w:id="17"/>
      <w:r w:rsidRPr="00E32C3D">
        <w:rPr>
          <w:rFonts w:ascii="Times New Roman" w:hAnsi="Times New Roman"/>
          <w:sz w:val="26"/>
          <w:szCs w:val="26"/>
        </w:rPr>
        <w:t>Оценочный лист</w:t>
      </w:r>
    </w:p>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p>
    <w:p w:rsidR="00CF4882" w:rsidRPr="00E32C3D" w:rsidRDefault="00F335BB"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Участник отбора ______</w:t>
      </w:r>
      <w:r w:rsidR="004C6699" w:rsidRPr="00E32C3D">
        <w:rPr>
          <w:rFonts w:ascii="Times New Roman" w:hAnsi="Times New Roman"/>
          <w:sz w:val="26"/>
          <w:szCs w:val="26"/>
        </w:rPr>
        <w:t>_______________________</w:t>
      </w:r>
      <w:r w:rsidR="00CF4882" w:rsidRPr="00E32C3D">
        <w:rPr>
          <w:rFonts w:ascii="Times New Roman" w:hAnsi="Times New Roman"/>
          <w:sz w:val="26"/>
          <w:szCs w:val="26"/>
        </w:rPr>
        <w:t>__________________</w:t>
      </w:r>
    </w:p>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 xml:space="preserve">Наименование </w:t>
      </w:r>
      <w:r w:rsidR="00F335BB" w:rsidRPr="00E32C3D">
        <w:rPr>
          <w:rFonts w:ascii="Times New Roman" w:hAnsi="Times New Roman"/>
          <w:sz w:val="26"/>
          <w:szCs w:val="26"/>
        </w:rPr>
        <w:t>бизнес-плана</w:t>
      </w:r>
      <w:r w:rsidR="004C6699" w:rsidRPr="00E32C3D">
        <w:rPr>
          <w:rFonts w:ascii="Times New Roman" w:hAnsi="Times New Roman"/>
          <w:sz w:val="26"/>
          <w:szCs w:val="26"/>
        </w:rPr>
        <w:t xml:space="preserve"> ________________________________</w:t>
      </w:r>
      <w:r w:rsidRPr="00E32C3D">
        <w:rPr>
          <w:rFonts w:ascii="Times New Roman" w:hAnsi="Times New Roman"/>
          <w:sz w:val="26"/>
          <w:szCs w:val="26"/>
        </w:rPr>
        <w:t>__________</w:t>
      </w:r>
    </w:p>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Ф.И.О.</w:t>
      </w:r>
      <w:r w:rsidR="00E32C3D">
        <w:rPr>
          <w:rFonts w:ascii="Times New Roman" w:hAnsi="Times New Roman"/>
          <w:sz w:val="26"/>
          <w:szCs w:val="26"/>
        </w:rPr>
        <w:t xml:space="preserve"> </w:t>
      </w:r>
      <w:r w:rsidRPr="00E32C3D">
        <w:rPr>
          <w:rFonts w:ascii="Times New Roman" w:hAnsi="Times New Roman"/>
          <w:sz w:val="26"/>
          <w:szCs w:val="26"/>
        </w:rPr>
        <w:t xml:space="preserve">члена </w:t>
      </w:r>
      <w:r w:rsidR="00E32C3D" w:rsidRPr="006C6B42">
        <w:rPr>
          <w:rFonts w:ascii="Times New Roman" w:eastAsia="Calibri" w:hAnsi="Times New Roman"/>
          <w:color w:val="000000" w:themeColor="text1"/>
          <w:sz w:val="26"/>
          <w:szCs w:val="26"/>
          <w:lang w:eastAsia="en-US"/>
        </w:rPr>
        <w:t xml:space="preserve">комиссии для рассмотрения и </w:t>
      </w:r>
      <w:r w:rsidR="00E32C3D" w:rsidRPr="000C4D07">
        <w:rPr>
          <w:rFonts w:ascii="Times New Roman" w:eastAsia="Calibri" w:hAnsi="Times New Roman"/>
          <w:color w:val="000000" w:themeColor="text1"/>
          <w:sz w:val="26"/>
          <w:szCs w:val="26"/>
          <w:lang w:eastAsia="en-US"/>
        </w:rPr>
        <w:t xml:space="preserve">оценки заявок участников конкурсного отбора на предоставления </w:t>
      </w:r>
      <w:r w:rsidR="00E32C3D" w:rsidRPr="000C4D07">
        <w:rPr>
          <w:rFonts w:ascii="Times New Roman" w:hAnsi="Times New Roman"/>
          <w:bCs/>
          <w:color w:val="000000" w:themeColor="text1"/>
          <w:sz w:val="26"/>
          <w:szCs w:val="26"/>
        </w:rPr>
        <w:t>грантов в форме субсидии</w:t>
      </w:r>
      <w:r w:rsidRPr="00E32C3D">
        <w:rPr>
          <w:rFonts w:ascii="Times New Roman" w:hAnsi="Times New Roman"/>
          <w:sz w:val="26"/>
          <w:szCs w:val="26"/>
        </w:rPr>
        <w:t xml:space="preserve"> ______________</w:t>
      </w:r>
      <w:r w:rsidR="00047E08" w:rsidRPr="00E32C3D">
        <w:rPr>
          <w:rFonts w:ascii="Times New Roman" w:hAnsi="Times New Roman"/>
          <w:sz w:val="26"/>
          <w:szCs w:val="26"/>
        </w:rPr>
        <w:t>_</w:t>
      </w:r>
      <w:r w:rsidRPr="00E32C3D">
        <w:rPr>
          <w:rFonts w:ascii="Times New Roman" w:hAnsi="Times New Roman"/>
          <w:sz w:val="26"/>
          <w:szCs w:val="26"/>
        </w:rPr>
        <w:t>____</w:t>
      </w:r>
      <w:r w:rsidR="00047E08" w:rsidRPr="00E32C3D">
        <w:rPr>
          <w:rFonts w:ascii="Times New Roman" w:hAnsi="Times New Roman"/>
          <w:sz w:val="26"/>
          <w:szCs w:val="26"/>
        </w:rPr>
        <w:t>_</w:t>
      </w:r>
      <w:r w:rsidRPr="00E32C3D">
        <w:rPr>
          <w:rFonts w:ascii="Times New Roman" w:hAnsi="Times New Roman"/>
          <w:sz w:val="26"/>
          <w:szCs w:val="26"/>
        </w:rPr>
        <w:t>_____</w:t>
      </w:r>
      <w:r w:rsidR="004C6699" w:rsidRPr="00E32C3D">
        <w:rPr>
          <w:rFonts w:ascii="Times New Roman" w:hAnsi="Times New Roman"/>
          <w:sz w:val="26"/>
          <w:szCs w:val="26"/>
        </w:rPr>
        <w:t>_____</w:t>
      </w:r>
      <w:r w:rsidR="00047E08" w:rsidRPr="00E32C3D">
        <w:rPr>
          <w:rFonts w:ascii="Times New Roman" w:hAnsi="Times New Roman"/>
          <w:sz w:val="26"/>
          <w:szCs w:val="26"/>
        </w:rPr>
        <w:t>_</w:t>
      </w:r>
      <w:r w:rsidRPr="00E32C3D">
        <w:rPr>
          <w:rFonts w:ascii="Times New Roman" w:hAnsi="Times New Roman"/>
          <w:sz w:val="26"/>
          <w:szCs w:val="26"/>
        </w:rPr>
        <w:t>______</w:t>
      </w:r>
    </w:p>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p>
    <w:tbl>
      <w:tblPr>
        <w:tblStyle w:val="1"/>
        <w:tblW w:w="5000" w:type="pct"/>
        <w:tblLook w:val="04A0" w:firstRow="1" w:lastRow="0" w:firstColumn="1" w:lastColumn="0" w:noHBand="0" w:noVBand="1"/>
      </w:tblPr>
      <w:tblGrid>
        <w:gridCol w:w="567"/>
        <w:gridCol w:w="3140"/>
        <w:gridCol w:w="1768"/>
        <w:gridCol w:w="1496"/>
        <w:gridCol w:w="1806"/>
      </w:tblGrid>
      <w:tr w:rsidR="00CF4882" w:rsidRPr="00E32C3D" w:rsidTr="00CD2A57">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 п/п</w:t>
            </w:r>
          </w:p>
        </w:tc>
        <w:tc>
          <w:tcPr>
            <w:tcW w:w="1789" w:type="pct"/>
          </w:tcPr>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Критерий оценки бизнес планов</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0 баллов</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1 балл</w:t>
            </w: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2 балла</w:t>
            </w:r>
          </w:p>
        </w:tc>
      </w:tr>
      <w:tr w:rsidR="00CF4882" w:rsidRPr="00E32C3D" w:rsidTr="00CD2A57">
        <w:tc>
          <w:tcPr>
            <w:tcW w:w="323" w:type="pct"/>
            <w:shd w:val="clear" w:color="auto" w:fill="auto"/>
          </w:tcPr>
          <w:p w:rsidR="00CF4882" w:rsidRPr="00E32C3D" w:rsidRDefault="007C2B1F"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1</w:t>
            </w:r>
            <w:r w:rsidR="00951D70" w:rsidRPr="00E32C3D">
              <w:rPr>
                <w:rFonts w:ascii="Times New Roman" w:hAnsi="Times New Roman"/>
                <w:sz w:val="26"/>
                <w:szCs w:val="26"/>
              </w:rPr>
              <w:t>.</w:t>
            </w:r>
          </w:p>
        </w:tc>
        <w:tc>
          <w:tcPr>
            <w:tcW w:w="1789" w:type="pct"/>
            <w:shd w:val="clear" w:color="auto" w:fill="auto"/>
          </w:tcPr>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Создание новых рабочих мест в результате реализации проекта, кол-во человек</w:t>
            </w:r>
          </w:p>
        </w:tc>
        <w:tc>
          <w:tcPr>
            <w:tcW w:w="1007" w:type="pct"/>
            <w:shd w:val="clear" w:color="auto" w:fill="auto"/>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не планируется</w:t>
            </w:r>
          </w:p>
        </w:tc>
        <w:tc>
          <w:tcPr>
            <w:tcW w:w="852" w:type="pct"/>
            <w:shd w:val="clear" w:color="auto" w:fill="auto"/>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1-3 человека</w:t>
            </w:r>
          </w:p>
          <w:p w:rsidR="00CF4882" w:rsidRPr="00E32C3D" w:rsidRDefault="00CF4882" w:rsidP="00CF4882">
            <w:pPr>
              <w:jc w:val="center"/>
              <w:rPr>
                <w:rFonts w:ascii="Times New Roman" w:hAnsi="Times New Roman"/>
                <w:sz w:val="26"/>
                <w:szCs w:val="26"/>
              </w:rPr>
            </w:pPr>
          </w:p>
          <w:p w:rsidR="00CF4882" w:rsidRPr="00E32C3D" w:rsidRDefault="00CF4882" w:rsidP="00CF4882">
            <w:pPr>
              <w:jc w:val="center"/>
              <w:rPr>
                <w:rFonts w:ascii="Times New Roman" w:hAnsi="Times New Roman"/>
                <w:sz w:val="26"/>
                <w:szCs w:val="26"/>
              </w:rPr>
            </w:pPr>
          </w:p>
        </w:tc>
        <w:tc>
          <w:tcPr>
            <w:tcW w:w="1029" w:type="pct"/>
            <w:shd w:val="clear" w:color="auto" w:fill="auto"/>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4 и более</w:t>
            </w:r>
          </w:p>
        </w:tc>
      </w:tr>
      <w:tr w:rsidR="00CF4882" w:rsidRPr="00E32C3D" w:rsidTr="00CD2A57">
        <w:tc>
          <w:tcPr>
            <w:tcW w:w="323" w:type="pct"/>
          </w:tcPr>
          <w:p w:rsidR="00CF4882" w:rsidRPr="00E32C3D" w:rsidRDefault="00CF4882" w:rsidP="007C2B1F">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2</w:t>
            </w:r>
            <w:r w:rsidR="00951D70" w:rsidRPr="00E32C3D">
              <w:rPr>
                <w:rFonts w:ascii="Times New Roman" w:hAnsi="Times New Roman"/>
                <w:sz w:val="26"/>
                <w:szCs w:val="26"/>
              </w:rPr>
              <w:t>.</w:t>
            </w:r>
          </w:p>
        </w:tc>
        <w:tc>
          <w:tcPr>
            <w:tcW w:w="1789" w:type="pct"/>
          </w:tcPr>
          <w:p w:rsidR="00CF4882" w:rsidRPr="00E32C3D" w:rsidRDefault="00CF4882" w:rsidP="00CF4882">
            <w:pPr>
              <w:widowControl w:val="0"/>
              <w:autoSpaceDE w:val="0"/>
              <w:autoSpaceDN w:val="0"/>
              <w:adjustRightInd w:val="0"/>
              <w:spacing w:after="0" w:line="240" w:lineRule="auto"/>
              <w:jc w:val="both"/>
              <w:rPr>
                <w:rFonts w:ascii="Times New Roman" w:hAnsi="Times New Roman"/>
                <w:strike/>
                <w:sz w:val="26"/>
                <w:szCs w:val="26"/>
              </w:rPr>
            </w:pPr>
            <w:r w:rsidRPr="00E32C3D">
              <w:rPr>
                <w:rFonts w:ascii="Times New Roman" w:hAnsi="Times New Roman"/>
                <w:sz w:val="26"/>
                <w:szCs w:val="26"/>
              </w:rPr>
              <w:t>Динамика налоговых поступлений в бюджет</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снижение</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не изменилась</w:t>
            </w: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увеличение</w:t>
            </w:r>
          </w:p>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r>
      <w:tr w:rsidR="00CF4882" w:rsidRPr="00E32C3D" w:rsidTr="00CD2A57">
        <w:tc>
          <w:tcPr>
            <w:tcW w:w="323" w:type="pct"/>
          </w:tcPr>
          <w:p w:rsidR="00CF4882" w:rsidRPr="00E32C3D" w:rsidRDefault="00CF4882" w:rsidP="007C2B1F">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3</w:t>
            </w:r>
            <w:r w:rsidR="00951D70" w:rsidRPr="00E32C3D">
              <w:rPr>
                <w:rFonts w:ascii="Times New Roman" w:hAnsi="Times New Roman"/>
                <w:sz w:val="26"/>
                <w:szCs w:val="26"/>
              </w:rPr>
              <w:t>.</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Соответствие вида деятельности перечню рынков согласно «Стандартов развития конкуренции»</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не соответствует</w:t>
            </w:r>
          </w:p>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соответствует</w:t>
            </w:r>
          </w:p>
        </w:tc>
      </w:tr>
      <w:tr w:rsidR="00CF4882" w:rsidRPr="00E32C3D" w:rsidTr="00CD2A57">
        <w:tc>
          <w:tcPr>
            <w:tcW w:w="323" w:type="pct"/>
          </w:tcPr>
          <w:p w:rsidR="00CF4882" w:rsidRPr="00E32C3D" w:rsidRDefault="00CF4882" w:rsidP="007C2B1F">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4</w:t>
            </w:r>
            <w:r w:rsidR="00951D70" w:rsidRPr="00E32C3D">
              <w:rPr>
                <w:rFonts w:ascii="Times New Roman" w:hAnsi="Times New Roman"/>
                <w:sz w:val="26"/>
                <w:szCs w:val="26"/>
              </w:rPr>
              <w:t>.</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Бизнес-план проекта:</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r>
      <w:tr w:rsidR="00CF4882" w:rsidRPr="00E32C3D" w:rsidTr="00CD2A57">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4.1</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Соответствие рекомендуемой форме</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не соответствует</w:t>
            </w:r>
          </w:p>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соответствует</w:t>
            </w:r>
          </w:p>
        </w:tc>
      </w:tr>
      <w:tr w:rsidR="00CF4882" w:rsidRPr="00E32C3D" w:rsidTr="00CD2A57">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4.2</w:t>
            </w:r>
          </w:p>
        </w:tc>
        <w:tc>
          <w:tcPr>
            <w:tcW w:w="1789" w:type="pct"/>
          </w:tcPr>
          <w:p w:rsidR="00CF4882" w:rsidRPr="00E32C3D" w:rsidRDefault="00CF4882" w:rsidP="00CF4882">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Срок окупаемости проекта, мес.</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более 36</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13-36</w:t>
            </w: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до 12 включительно</w:t>
            </w:r>
          </w:p>
        </w:tc>
      </w:tr>
      <w:tr w:rsidR="00CF4882" w:rsidRPr="00E32C3D" w:rsidTr="00CD2A57">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4.3</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Создание новых видов услуг (товаров)</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отсутствие</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наличие</w:t>
            </w:r>
          </w:p>
        </w:tc>
      </w:tr>
      <w:tr w:rsidR="00CF4882" w:rsidRPr="00E32C3D" w:rsidTr="00CD2A57">
        <w:tc>
          <w:tcPr>
            <w:tcW w:w="323" w:type="pct"/>
          </w:tcPr>
          <w:p w:rsidR="00CF4882" w:rsidRPr="00E32C3D" w:rsidRDefault="00CF4882" w:rsidP="007C2B1F">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5</w:t>
            </w:r>
            <w:r w:rsidR="00951D70" w:rsidRPr="00E32C3D">
              <w:rPr>
                <w:rFonts w:ascii="Times New Roman" w:hAnsi="Times New Roman"/>
                <w:sz w:val="26"/>
                <w:szCs w:val="26"/>
              </w:rPr>
              <w:t>.</w:t>
            </w: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Значимость реализации проекта для города Когалыма</w:t>
            </w:r>
          </w:p>
        </w:tc>
        <w:tc>
          <w:tcPr>
            <w:tcW w:w="1007"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низкая</w:t>
            </w:r>
          </w:p>
        </w:tc>
        <w:tc>
          <w:tcPr>
            <w:tcW w:w="852"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средняя</w:t>
            </w:r>
          </w:p>
        </w:tc>
        <w:tc>
          <w:tcPr>
            <w:tcW w:w="1029" w:type="pct"/>
          </w:tcPr>
          <w:p w:rsidR="00CF4882" w:rsidRPr="00E32C3D" w:rsidRDefault="00CF4882" w:rsidP="00CF4882">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высокая</w:t>
            </w:r>
          </w:p>
        </w:tc>
      </w:tr>
      <w:tr w:rsidR="00CF4882" w:rsidRPr="00E32C3D" w:rsidTr="00CD2A57">
        <w:tc>
          <w:tcPr>
            <w:tcW w:w="323"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c>
          <w:tcPr>
            <w:tcW w:w="178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r w:rsidRPr="00E32C3D">
              <w:rPr>
                <w:rFonts w:ascii="Times New Roman" w:hAnsi="Times New Roman"/>
                <w:sz w:val="26"/>
                <w:szCs w:val="26"/>
              </w:rPr>
              <w:t>Всего баллов:</w:t>
            </w:r>
          </w:p>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c>
          <w:tcPr>
            <w:tcW w:w="1007"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c>
          <w:tcPr>
            <w:tcW w:w="852"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c>
          <w:tcPr>
            <w:tcW w:w="1029" w:type="pct"/>
          </w:tcPr>
          <w:p w:rsidR="00CF4882" w:rsidRPr="00E32C3D" w:rsidRDefault="00CF4882" w:rsidP="00452CA1">
            <w:pPr>
              <w:widowControl w:val="0"/>
              <w:autoSpaceDE w:val="0"/>
              <w:autoSpaceDN w:val="0"/>
              <w:adjustRightInd w:val="0"/>
              <w:spacing w:after="0" w:line="240" w:lineRule="auto"/>
              <w:jc w:val="both"/>
              <w:rPr>
                <w:rFonts w:ascii="Times New Roman" w:hAnsi="Times New Roman"/>
                <w:sz w:val="26"/>
                <w:szCs w:val="26"/>
              </w:rPr>
            </w:pPr>
          </w:p>
        </w:tc>
      </w:tr>
    </w:tbl>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ind w:left="1440" w:firstLine="720"/>
        <w:jc w:val="both"/>
        <w:rPr>
          <w:rFonts w:ascii="Times New Roman" w:hAnsi="Times New Roman" w:cs="Arial"/>
          <w:sz w:val="26"/>
          <w:szCs w:val="26"/>
        </w:rPr>
      </w:pPr>
      <w:r w:rsidRPr="00E32C3D">
        <w:rPr>
          <w:rFonts w:ascii="Times New Roman" w:hAnsi="Times New Roman" w:cs="Arial"/>
          <w:sz w:val="26"/>
          <w:szCs w:val="26"/>
        </w:rPr>
        <w:t>__________________/Расшифровка подписи/</w:t>
      </w:r>
    </w:p>
    <w:p w:rsidR="00064F4E" w:rsidRPr="00E32C3D" w:rsidRDefault="00047E08" w:rsidP="00064F4E">
      <w:pPr>
        <w:widowControl w:val="0"/>
        <w:autoSpaceDE w:val="0"/>
        <w:autoSpaceDN w:val="0"/>
        <w:adjustRightInd w:val="0"/>
        <w:spacing w:after="0" w:line="240" w:lineRule="auto"/>
        <w:ind w:left="2160" w:firstLine="720"/>
        <w:jc w:val="both"/>
        <w:rPr>
          <w:rFonts w:ascii="Times New Roman" w:hAnsi="Times New Roman" w:cs="Arial"/>
          <w:sz w:val="20"/>
          <w:szCs w:val="20"/>
        </w:rPr>
      </w:pPr>
      <w:r w:rsidRPr="00E32C3D">
        <w:rPr>
          <w:rFonts w:ascii="Times New Roman" w:hAnsi="Times New Roman" w:cs="Arial"/>
          <w:sz w:val="20"/>
          <w:szCs w:val="20"/>
        </w:rPr>
        <w:t>(</w:t>
      </w:r>
      <w:r w:rsidR="00064F4E" w:rsidRPr="00E32C3D">
        <w:rPr>
          <w:rFonts w:ascii="Times New Roman" w:hAnsi="Times New Roman" w:cs="Arial"/>
          <w:sz w:val="20"/>
          <w:szCs w:val="20"/>
        </w:rPr>
        <w:t>подпись</w:t>
      </w:r>
      <w:r w:rsidRPr="00E32C3D">
        <w:rPr>
          <w:rFonts w:ascii="Times New Roman" w:hAnsi="Times New Roman" w:cs="Arial"/>
          <w:sz w:val="20"/>
          <w:szCs w:val="20"/>
        </w:rPr>
        <w:t>)</w:t>
      </w:r>
    </w:p>
    <w:p w:rsidR="00064F4E" w:rsidRPr="00E32C3D" w:rsidRDefault="00064F4E" w:rsidP="00064F4E">
      <w:pPr>
        <w:widowControl w:val="0"/>
        <w:autoSpaceDE w:val="0"/>
        <w:autoSpaceDN w:val="0"/>
        <w:adjustRightInd w:val="0"/>
        <w:spacing w:after="0" w:line="240" w:lineRule="auto"/>
        <w:ind w:left="2160" w:firstLine="720"/>
        <w:jc w:val="both"/>
        <w:rPr>
          <w:rFonts w:ascii="Times New Roman" w:hAnsi="Times New Roman" w:cs="Arial"/>
          <w:sz w:val="20"/>
          <w:szCs w:val="20"/>
        </w:rPr>
      </w:pPr>
    </w:p>
    <w:tbl>
      <w:tblPr>
        <w:tblStyle w:val="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69"/>
      </w:tblGrid>
      <w:tr w:rsidR="00064F4E" w:rsidRPr="00E32C3D" w:rsidTr="00C940F6">
        <w:tc>
          <w:tcPr>
            <w:tcW w:w="4678" w:type="dxa"/>
          </w:tcPr>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tc>
        <w:tc>
          <w:tcPr>
            <w:tcW w:w="3969" w:type="dxa"/>
          </w:tcPr>
          <w:p w:rsidR="001E7410" w:rsidRPr="00E32C3D" w:rsidRDefault="001E7410" w:rsidP="00CD2A57">
            <w:pPr>
              <w:widowControl w:val="0"/>
              <w:autoSpaceDE w:val="0"/>
              <w:autoSpaceDN w:val="0"/>
              <w:adjustRightInd w:val="0"/>
              <w:spacing w:after="0" w:line="240" w:lineRule="auto"/>
              <w:jc w:val="right"/>
              <w:outlineLvl w:val="1"/>
              <w:rPr>
                <w:rFonts w:ascii="Times New Roman" w:hAnsi="Times New Roman"/>
                <w:sz w:val="26"/>
                <w:szCs w:val="26"/>
              </w:rPr>
            </w:pPr>
          </w:p>
          <w:p w:rsidR="00064F4E" w:rsidRPr="00E32C3D" w:rsidRDefault="00064F4E" w:rsidP="00CD2A57">
            <w:pPr>
              <w:widowControl w:val="0"/>
              <w:autoSpaceDE w:val="0"/>
              <w:autoSpaceDN w:val="0"/>
              <w:adjustRightInd w:val="0"/>
              <w:spacing w:after="0" w:line="240" w:lineRule="auto"/>
              <w:jc w:val="right"/>
              <w:outlineLvl w:val="1"/>
              <w:rPr>
                <w:rFonts w:ascii="Times New Roman" w:hAnsi="Times New Roman"/>
                <w:sz w:val="26"/>
                <w:szCs w:val="26"/>
              </w:rPr>
            </w:pPr>
            <w:r w:rsidRPr="00E32C3D">
              <w:rPr>
                <w:rFonts w:ascii="Times New Roman" w:hAnsi="Times New Roman"/>
                <w:sz w:val="26"/>
                <w:szCs w:val="26"/>
              </w:rPr>
              <w:t>Приложение 2</w:t>
            </w:r>
          </w:p>
          <w:p w:rsidR="00064F4E" w:rsidRPr="00E32C3D" w:rsidRDefault="00064F4E" w:rsidP="00CD2A57">
            <w:pPr>
              <w:widowControl w:val="0"/>
              <w:autoSpaceDE w:val="0"/>
              <w:autoSpaceDN w:val="0"/>
              <w:adjustRightInd w:val="0"/>
              <w:spacing w:after="0" w:line="240" w:lineRule="auto"/>
              <w:ind w:left="33"/>
              <w:jc w:val="right"/>
              <w:rPr>
                <w:rFonts w:ascii="Times New Roman" w:hAnsi="Times New Roman"/>
                <w:sz w:val="26"/>
                <w:szCs w:val="26"/>
              </w:rPr>
            </w:pPr>
            <w:r w:rsidRPr="00E32C3D">
              <w:rPr>
                <w:rFonts w:ascii="Times New Roman" w:hAnsi="Times New Roman"/>
                <w:sz w:val="26"/>
                <w:szCs w:val="26"/>
              </w:rPr>
              <w:t xml:space="preserve">к Положению </w:t>
            </w:r>
            <w:r w:rsidR="00E32C3D">
              <w:rPr>
                <w:rFonts w:ascii="Times New Roman" w:hAnsi="Times New Roman"/>
                <w:sz w:val="26"/>
                <w:szCs w:val="26"/>
              </w:rPr>
              <w:t xml:space="preserve">о </w:t>
            </w:r>
            <w:r w:rsidR="00E32C3D" w:rsidRPr="006C6B42">
              <w:rPr>
                <w:rFonts w:ascii="Times New Roman" w:eastAsia="Calibri" w:hAnsi="Times New Roman"/>
                <w:color w:val="000000" w:themeColor="text1"/>
                <w:sz w:val="26"/>
                <w:szCs w:val="26"/>
                <w:lang w:eastAsia="en-US"/>
              </w:rPr>
              <w:t xml:space="preserve">комиссии для рассмотрения и </w:t>
            </w:r>
            <w:r w:rsidR="00E32C3D" w:rsidRPr="000C4D07">
              <w:rPr>
                <w:rFonts w:ascii="Times New Roman" w:eastAsia="Calibri" w:hAnsi="Times New Roman"/>
                <w:color w:val="000000" w:themeColor="text1"/>
                <w:sz w:val="26"/>
                <w:szCs w:val="26"/>
                <w:lang w:eastAsia="en-US"/>
              </w:rPr>
              <w:t xml:space="preserve">оценки заявок участников конкурсного отбора на предоставления </w:t>
            </w:r>
            <w:r w:rsidR="00E32C3D" w:rsidRPr="000C4D07">
              <w:rPr>
                <w:rFonts w:ascii="Times New Roman" w:hAnsi="Times New Roman"/>
                <w:bCs/>
                <w:color w:val="000000" w:themeColor="text1"/>
                <w:sz w:val="26"/>
                <w:szCs w:val="26"/>
              </w:rPr>
              <w:t>грантов в форме субсидии</w:t>
            </w:r>
          </w:p>
        </w:tc>
      </w:tr>
    </w:tbl>
    <w:p w:rsidR="00064F4E" w:rsidRPr="00E32C3D" w:rsidRDefault="00064F4E" w:rsidP="00064F4E">
      <w:pPr>
        <w:widowControl w:val="0"/>
        <w:autoSpaceDE w:val="0"/>
        <w:autoSpaceDN w:val="0"/>
        <w:adjustRightInd w:val="0"/>
        <w:spacing w:after="0" w:line="240" w:lineRule="auto"/>
        <w:jc w:val="center"/>
        <w:rPr>
          <w:rFonts w:ascii="Times New Roman" w:hAnsi="Times New Roman"/>
          <w:b/>
          <w:bCs/>
          <w:sz w:val="26"/>
          <w:szCs w:val="26"/>
        </w:rPr>
      </w:pPr>
    </w:p>
    <w:p w:rsidR="00064F4E" w:rsidRPr="00E32C3D" w:rsidRDefault="00064F4E" w:rsidP="00064F4E">
      <w:pPr>
        <w:widowControl w:val="0"/>
        <w:autoSpaceDE w:val="0"/>
        <w:autoSpaceDN w:val="0"/>
        <w:adjustRightInd w:val="0"/>
        <w:spacing w:after="0" w:line="240" w:lineRule="auto"/>
        <w:jc w:val="center"/>
        <w:rPr>
          <w:rFonts w:ascii="Times New Roman" w:hAnsi="Times New Roman"/>
          <w:b/>
          <w:bCs/>
          <w:sz w:val="26"/>
          <w:szCs w:val="26"/>
        </w:rPr>
      </w:pPr>
    </w:p>
    <w:p w:rsidR="00064F4E" w:rsidRPr="00E32C3D" w:rsidRDefault="00064F4E" w:rsidP="00064F4E">
      <w:pPr>
        <w:widowControl w:val="0"/>
        <w:autoSpaceDE w:val="0"/>
        <w:autoSpaceDN w:val="0"/>
        <w:adjustRightInd w:val="0"/>
        <w:spacing w:after="0" w:line="240" w:lineRule="auto"/>
        <w:jc w:val="center"/>
        <w:rPr>
          <w:rFonts w:ascii="Times New Roman" w:hAnsi="Times New Roman"/>
          <w:bCs/>
          <w:sz w:val="26"/>
          <w:szCs w:val="26"/>
        </w:rPr>
      </w:pPr>
      <w:r w:rsidRPr="00E32C3D">
        <w:rPr>
          <w:rFonts w:ascii="Times New Roman" w:hAnsi="Times New Roman"/>
          <w:bCs/>
          <w:sz w:val="26"/>
          <w:szCs w:val="26"/>
        </w:rPr>
        <w:t>Сводный оценочный лист</w:t>
      </w:r>
    </w:p>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ind w:firstLine="540"/>
        <w:jc w:val="both"/>
        <w:rPr>
          <w:rFonts w:ascii="Times New Roman" w:hAnsi="Times New Roman"/>
          <w:sz w:val="26"/>
          <w:szCs w:val="26"/>
        </w:rPr>
      </w:pPr>
      <w:r w:rsidRPr="00E32C3D">
        <w:rPr>
          <w:rFonts w:ascii="Times New Roman" w:hAnsi="Times New Roman"/>
          <w:sz w:val="26"/>
          <w:szCs w:val="26"/>
        </w:rPr>
        <w:t>Дата ________________________</w:t>
      </w:r>
    </w:p>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534"/>
        <w:gridCol w:w="4652"/>
        <w:gridCol w:w="1029"/>
        <w:gridCol w:w="1469"/>
        <w:gridCol w:w="1093"/>
      </w:tblGrid>
      <w:tr w:rsidR="00064F4E" w:rsidRPr="00E32C3D" w:rsidTr="00CD2A57">
        <w:tc>
          <w:tcPr>
            <w:tcW w:w="305"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064F4E">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w:t>
            </w:r>
          </w:p>
        </w:tc>
        <w:tc>
          <w:tcPr>
            <w:tcW w:w="2650"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064F4E">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Информация о субъекте малого и среднего предпринимательства</w:t>
            </w:r>
            <w:r w:rsidR="00F335BB" w:rsidRPr="00E32C3D">
              <w:rPr>
                <w:rFonts w:ascii="Times New Roman" w:hAnsi="Times New Roman"/>
                <w:sz w:val="26"/>
                <w:szCs w:val="26"/>
              </w:rPr>
              <w:t xml:space="preserve"> (участнике </w:t>
            </w:r>
            <w:r w:rsidR="00E32C3D" w:rsidRPr="00E32C3D">
              <w:rPr>
                <w:rFonts w:ascii="Times New Roman" w:hAnsi="Times New Roman"/>
                <w:sz w:val="26"/>
                <w:szCs w:val="26"/>
              </w:rPr>
              <w:t>отбора</w:t>
            </w:r>
            <w:r w:rsidR="00F335BB" w:rsidRPr="00E32C3D">
              <w:rPr>
                <w:rFonts w:ascii="Times New Roman" w:hAnsi="Times New Roman"/>
                <w:sz w:val="26"/>
                <w:szCs w:val="26"/>
              </w:rPr>
              <w:t>)</w:t>
            </w:r>
            <w:r w:rsidRPr="00E32C3D">
              <w:rPr>
                <w:rFonts w:ascii="Times New Roman" w:hAnsi="Times New Roman"/>
                <w:sz w:val="26"/>
                <w:szCs w:val="26"/>
              </w:rPr>
              <w:t>, наименование проекта</w:t>
            </w:r>
          </w:p>
        </w:tc>
        <w:tc>
          <w:tcPr>
            <w:tcW w:w="586"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064F4E">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Общая сумма баллов</w:t>
            </w:r>
          </w:p>
        </w:tc>
        <w:tc>
          <w:tcPr>
            <w:tcW w:w="837"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E32C3D">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Количество членов комиссии</w:t>
            </w:r>
          </w:p>
        </w:tc>
        <w:tc>
          <w:tcPr>
            <w:tcW w:w="623" w:type="pct"/>
            <w:tcBorders>
              <w:top w:val="single" w:sz="4" w:space="0" w:color="auto"/>
              <w:left w:val="single" w:sz="4" w:space="0" w:color="auto"/>
              <w:bottom w:val="single" w:sz="4" w:space="0" w:color="auto"/>
              <w:right w:val="single" w:sz="4" w:space="0" w:color="auto"/>
            </w:tcBorders>
            <w:vAlign w:val="center"/>
          </w:tcPr>
          <w:p w:rsidR="00064F4E" w:rsidRPr="00E32C3D" w:rsidRDefault="00064F4E" w:rsidP="00064F4E">
            <w:pPr>
              <w:widowControl w:val="0"/>
              <w:autoSpaceDE w:val="0"/>
              <w:autoSpaceDN w:val="0"/>
              <w:adjustRightInd w:val="0"/>
              <w:spacing w:after="0" w:line="240" w:lineRule="auto"/>
              <w:jc w:val="center"/>
              <w:rPr>
                <w:rFonts w:ascii="Times New Roman" w:hAnsi="Times New Roman"/>
                <w:sz w:val="26"/>
                <w:szCs w:val="26"/>
              </w:rPr>
            </w:pPr>
            <w:r w:rsidRPr="00E32C3D">
              <w:rPr>
                <w:rFonts w:ascii="Times New Roman" w:hAnsi="Times New Roman"/>
                <w:sz w:val="26"/>
                <w:szCs w:val="26"/>
              </w:rPr>
              <w:t>Средний балл</w:t>
            </w: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r w:rsidR="00064F4E" w:rsidRPr="00E32C3D" w:rsidTr="00CD2A57">
        <w:tc>
          <w:tcPr>
            <w:tcW w:w="305"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2650"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586"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837"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c>
          <w:tcPr>
            <w:tcW w:w="623" w:type="pct"/>
            <w:tcBorders>
              <w:top w:val="single" w:sz="4" w:space="0" w:color="auto"/>
              <w:left w:val="single" w:sz="4" w:space="0" w:color="auto"/>
              <w:bottom w:val="single" w:sz="4" w:space="0" w:color="auto"/>
              <w:right w:val="single" w:sz="4" w:space="0" w:color="auto"/>
            </w:tcBorders>
          </w:tcPr>
          <w:p w:rsidR="00064F4E" w:rsidRPr="00E32C3D" w:rsidRDefault="00064F4E" w:rsidP="00064F4E">
            <w:pPr>
              <w:widowControl w:val="0"/>
              <w:autoSpaceDE w:val="0"/>
              <w:autoSpaceDN w:val="0"/>
              <w:adjustRightInd w:val="0"/>
              <w:spacing w:after="0" w:line="240" w:lineRule="auto"/>
              <w:rPr>
                <w:rFonts w:ascii="Times New Roman" w:hAnsi="Times New Roman"/>
                <w:sz w:val="26"/>
                <w:szCs w:val="26"/>
              </w:rPr>
            </w:pPr>
          </w:p>
        </w:tc>
      </w:tr>
    </w:tbl>
    <w:p w:rsidR="00064F4E" w:rsidRPr="00E32C3D" w:rsidRDefault="00064F4E" w:rsidP="00064F4E">
      <w:pPr>
        <w:widowControl w:val="0"/>
        <w:autoSpaceDE w:val="0"/>
        <w:autoSpaceDN w:val="0"/>
        <w:adjustRightInd w:val="0"/>
        <w:spacing w:after="0" w:line="240" w:lineRule="auto"/>
        <w:jc w:val="both"/>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064F4E" w:rsidRPr="00E32C3D" w:rsidRDefault="00064F4E" w:rsidP="00064F4E">
      <w:pPr>
        <w:widowControl w:val="0"/>
        <w:autoSpaceDE w:val="0"/>
        <w:autoSpaceDN w:val="0"/>
        <w:adjustRightInd w:val="0"/>
        <w:spacing w:after="0" w:line="240" w:lineRule="auto"/>
        <w:jc w:val="right"/>
        <w:rPr>
          <w:rFonts w:ascii="Times New Roman" w:hAnsi="Times New Roman"/>
          <w:sz w:val="26"/>
          <w:szCs w:val="26"/>
        </w:rPr>
      </w:pPr>
    </w:p>
    <w:p w:rsidR="006F2512" w:rsidRPr="00E32C3D" w:rsidRDefault="00BF0852" w:rsidP="004C6699">
      <w:pPr>
        <w:widowControl w:val="0"/>
        <w:autoSpaceDE w:val="0"/>
        <w:autoSpaceDN w:val="0"/>
        <w:adjustRightInd w:val="0"/>
        <w:spacing w:after="0" w:line="240" w:lineRule="auto"/>
        <w:ind w:firstLine="709"/>
        <w:jc w:val="both"/>
        <w:rPr>
          <w:rFonts w:ascii="Times New Roman" w:hAnsi="Times New Roman" w:cs="Arial"/>
          <w:sz w:val="26"/>
          <w:szCs w:val="26"/>
        </w:rPr>
      </w:pPr>
      <w:r w:rsidRPr="00E32C3D">
        <w:rPr>
          <w:rFonts w:ascii="Times New Roman" w:hAnsi="Times New Roman"/>
          <w:sz w:val="26"/>
          <w:szCs w:val="26"/>
        </w:rPr>
        <w:t>Председатель конкурсной комиссии</w:t>
      </w:r>
      <w:r w:rsidR="004C6699" w:rsidRPr="00E32C3D">
        <w:rPr>
          <w:rFonts w:ascii="Times New Roman" w:hAnsi="Times New Roman" w:cs="Arial"/>
          <w:sz w:val="26"/>
          <w:szCs w:val="26"/>
        </w:rPr>
        <w:t>__________</w:t>
      </w:r>
      <w:r w:rsidR="00047E08" w:rsidRPr="00E32C3D">
        <w:rPr>
          <w:rFonts w:ascii="Times New Roman" w:hAnsi="Times New Roman" w:cs="Arial"/>
          <w:sz w:val="26"/>
          <w:szCs w:val="26"/>
        </w:rPr>
        <w:t>_</w:t>
      </w:r>
      <w:r w:rsidR="006F2512" w:rsidRPr="00E32C3D">
        <w:rPr>
          <w:rFonts w:ascii="Times New Roman" w:hAnsi="Times New Roman" w:cs="Arial"/>
          <w:sz w:val="26"/>
          <w:szCs w:val="26"/>
        </w:rPr>
        <w:t>/Расшифровка подписи/</w:t>
      </w:r>
    </w:p>
    <w:p w:rsidR="00047E08" w:rsidRPr="00E32C3D" w:rsidRDefault="00047E08" w:rsidP="004C6699">
      <w:pPr>
        <w:widowControl w:val="0"/>
        <w:autoSpaceDE w:val="0"/>
        <w:autoSpaceDN w:val="0"/>
        <w:adjustRightInd w:val="0"/>
        <w:spacing w:after="0" w:line="240" w:lineRule="auto"/>
        <w:ind w:left="4909" w:hanging="89"/>
        <w:jc w:val="both"/>
        <w:rPr>
          <w:rFonts w:ascii="Times New Roman" w:hAnsi="Times New Roman" w:cs="Arial"/>
          <w:sz w:val="20"/>
          <w:szCs w:val="20"/>
        </w:rPr>
      </w:pPr>
      <w:r w:rsidRPr="00E32C3D">
        <w:rPr>
          <w:rFonts w:ascii="Times New Roman" w:hAnsi="Times New Roman" w:cs="Arial"/>
          <w:sz w:val="20"/>
          <w:szCs w:val="20"/>
        </w:rPr>
        <w:t>(подпись)</w:t>
      </w:r>
    </w:p>
    <w:p w:rsidR="00BF0852" w:rsidRPr="00E32C3D" w:rsidRDefault="00BF0852" w:rsidP="006F2512">
      <w:pPr>
        <w:spacing w:after="0" w:line="240" w:lineRule="auto"/>
        <w:ind w:firstLine="851"/>
        <w:rPr>
          <w:rFonts w:ascii="Times New Roman" w:hAnsi="Times New Roman"/>
          <w:sz w:val="26"/>
          <w:szCs w:val="26"/>
        </w:rPr>
      </w:pPr>
    </w:p>
    <w:p w:rsidR="00BF0852" w:rsidRPr="00E32C3D" w:rsidRDefault="00BF0852" w:rsidP="006F2512">
      <w:pPr>
        <w:spacing w:after="0" w:line="240" w:lineRule="auto"/>
        <w:ind w:firstLine="851"/>
        <w:rPr>
          <w:rFonts w:ascii="Times New Roman" w:hAnsi="Times New Roman"/>
          <w:sz w:val="26"/>
          <w:szCs w:val="26"/>
        </w:rPr>
      </w:pPr>
    </w:p>
    <w:p w:rsidR="006F2512" w:rsidRPr="00E32C3D" w:rsidRDefault="00064F4E" w:rsidP="004C6699">
      <w:pPr>
        <w:widowControl w:val="0"/>
        <w:autoSpaceDE w:val="0"/>
        <w:autoSpaceDN w:val="0"/>
        <w:adjustRightInd w:val="0"/>
        <w:spacing w:after="0" w:line="240" w:lineRule="auto"/>
        <w:ind w:firstLine="709"/>
        <w:jc w:val="both"/>
        <w:rPr>
          <w:rFonts w:ascii="Times New Roman" w:hAnsi="Times New Roman" w:cs="Arial"/>
          <w:sz w:val="26"/>
          <w:szCs w:val="26"/>
        </w:rPr>
      </w:pPr>
      <w:r w:rsidRPr="00E32C3D">
        <w:rPr>
          <w:rFonts w:ascii="Times New Roman" w:hAnsi="Times New Roman"/>
          <w:sz w:val="26"/>
          <w:szCs w:val="26"/>
        </w:rPr>
        <w:t>Секретарь конкурсной комиссии</w:t>
      </w:r>
      <w:r w:rsidR="004C6699" w:rsidRPr="00E32C3D">
        <w:rPr>
          <w:rFonts w:ascii="Times New Roman" w:hAnsi="Times New Roman" w:cs="Arial"/>
          <w:sz w:val="26"/>
          <w:szCs w:val="26"/>
        </w:rPr>
        <w:t>_____</w:t>
      </w:r>
      <w:r w:rsidR="00047E08" w:rsidRPr="00E32C3D">
        <w:rPr>
          <w:rFonts w:ascii="Times New Roman" w:hAnsi="Times New Roman" w:cs="Arial"/>
          <w:sz w:val="26"/>
          <w:szCs w:val="26"/>
        </w:rPr>
        <w:t>_____</w:t>
      </w:r>
      <w:r w:rsidR="004C6699" w:rsidRPr="00E32C3D">
        <w:rPr>
          <w:rFonts w:ascii="Times New Roman" w:hAnsi="Times New Roman" w:cs="Arial"/>
          <w:sz w:val="26"/>
          <w:szCs w:val="26"/>
        </w:rPr>
        <w:t>_</w:t>
      </w:r>
      <w:r w:rsidR="00047E08" w:rsidRPr="00E32C3D">
        <w:rPr>
          <w:rFonts w:ascii="Times New Roman" w:hAnsi="Times New Roman" w:cs="Arial"/>
          <w:sz w:val="26"/>
          <w:szCs w:val="26"/>
        </w:rPr>
        <w:t>___</w:t>
      </w:r>
      <w:r w:rsidR="006F2512" w:rsidRPr="00E32C3D">
        <w:rPr>
          <w:rFonts w:ascii="Times New Roman" w:hAnsi="Times New Roman" w:cs="Arial"/>
          <w:sz w:val="26"/>
          <w:szCs w:val="26"/>
        </w:rPr>
        <w:t>/Расшифровка подписи/</w:t>
      </w:r>
    </w:p>
    <w:p w:rsidR="00047E08" w:rsidRPr="00E32C3D" w:rsidRDefault="00047E08" w:rsidP="004C6699">
      <w:pPr>
        <w:widowControl w:val="0"/>
        <w:autoSpaceDE w:val="0"/>
        <w:autoSpaceDN w:val="0"/>
        <w:adjustRightInd w:val="0"/>
        <w:spacing w:after="0" w:line="240" w:lineRule="auto"/>
        <w:ind w:left="4909" w:hanging="3066"/>
        <w:jc w:val="center"/>
        <w:rPr>
          <w:rFonts w:ascii="Times New Roman" w:hAnsi="Times New Roman" w:cs="Arial"/>
          <w:sz w:val="20"/>
          <w:szCs w:val="20"/>
        </w:rPr>
      </w:pPr>
      <w:r w:rsidRPr="00E32C3D">
        <w:rPr>
          <w:rFonts w:ascii="Times New Roman" w:hAnsi="Times New Roman" w:cs="Arial"/>
          <w:sz w:val="20"/>
          <w:szCs w:val="20"/>
        </w:rPr>
        <w:t>(подпись)</w:t>
      </w:r>
    </w:p>
    <w:p w:rsidR="00064F4E" w:rsidRPr="00E32C3D" w:rsidRDefault="00064F4E" w:rsidP="00064F4E">
      <w:pPr>
        <w:spacing w:after="0" w:line="240" w:lineRule="auto"/>
        <w:rPr>
          <w:rFonts w:ascii="Times New Roman" w:hAnsi="Times New Roman"/>
          <w:sz w:val="26"/>
          <w:szCs w:val="26"/>
        </w:rPr>
      </w:pP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r w:rsidRPr="00E32C3D">
        <w:rPr>
          <w:rFonts w:ascii="Times New Roman" w:hAnsi="Times New Roman"/>
          <w:sz w:val="26"/>
          <w:szCs w:val="26"/>
        </w:rPr>
        <w:tab/>
      </w:r>
    </w:p>
    <w:sectPr w:rsidR="00064F4E" w:rsidRPr="00E32C3D" w:rsidSect="00920260">
      <w:pgSz w:w="11906" w:h="16840"/>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6B" w:rsidRDefault="00F02F6B">
      <w:pPr>
        <w:spacing w:after="0" w:line="240" w:lineRule="auto"/>
      </w:pPr>
      <w:r>
        <w:separator/>
      </w:r>
    </w:p>
  </w:endnote>
  <w:endnote w:type="continuationSeparator" w:id="0">
    <w:p w:rsidR="00F02F6B" w:rsidRDefault="00F0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46552"/>
      <w:docPartObj>
        <w:docPartGallery w:val="Page Numbers (Bottom of Page)"/>
        <w:docPartUnique/>
      </w:docPartObj>
    </w:sdtPr>
    <w:sdtEndPr/>
    <w:sdtContent>
      <w:p w:rsidR="00211985" w:rsidRDefault="00211985">
        <w:pPr>
          <w:pStyle w:val="a5"/>
          <w:jc w:val="right"/>
        </w:pPr>
        <w:r>
          <w:rPr>
            <w:noProof/>
          </w:rPr>
          <w:fldChar w:fldCharType="begin"/>
        </w:r>
        <w:r>
          <w:rPr>
            <w:noProof/>
          </w:rPr>
          <w:instrText>PAGE   \* MERGEFORMAT</w:instrText>
        </w:r>
        <w:r>
          <w:rPr>
            <w:noProof/>
          </w:rPr>
          <w:fldChar w:fldCharType="separate"/>
        </w:r>
        <w:r w:rsidR="006B1FE7">
          <w:rPr>
            <w:noProof/>
          </w:rPr>
          <w:t>44</w:t>
        </w:r>
        <w:r>
          <w:rPr>
            <w:noProof/>
          </w:rPr>
          <w:fldChar w:fldCharType="end"/>
        </w:r>
      </w:p>
    </w:sdtContent>
  </w:sdt>
  <w:p w:rsidR="00211985" w:rsidRDefault="002119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54675"/>
      <w:docPartObj>
        <w:docPartGallery w:val="Page Numbers (Bottom of Page)"/>
        <w:docPartUnique/>
      </w:docPartObj>
    </w:sdtPr>
    <w:sdtEndPr/>
    <w:sdtContent>
      <w:p w:rsidR="00211985" w:rsidRDefault="00211985">
        <w:pPr>
          <w:pStyle w:val="a5"/>
          <w:jc w:val="right"/>
        </w:pPr>
        <w:r>
          <w:rPr>
            <w:noProof/>
          </w:rPr>
          <w:fldChar w:fldCharType="begin"/>
        </w:r>
        <w:r>
          <w:rPr>
            <w:noProof/>
          </w:rPr>
          <w:instrText>PAGE   \* MERGEFORMAT</w:instrText>
        </w:r>
        <w:r>
          <w:rPr>
            <w:noProof/>
          </w:rPr>
          <w:fldChar w:fldCharType="separate"/>
        </w:r>
        <w:r w:rsidR="006B1FE7">
          <w:rPr>
            <w:noProof/>
          </w:rPr>
          <w:t>60</w:t>
        </w:r>
        <w:r>
          <w:rPr>
            <w:noProof/>
          </w:rPr>
          <w:fldChar w:fldCharType="end"/>
        </w:r>
      </w:p>
    </w:sdtContent>
  </w:sdt>
  <w:p w:rsidR="00211985" w:rsidRDefault="002119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6B" w:rsidRDefault="00F02F6B">
      <w:pPr>
        <w:spacing w:after="0" w:line="240" w:lineRule="auto"/>
      </w:pPr>
      <w:r>
        <w:separator/>
      </w:r>
    </w:p>
  </w:footnote>
  <w:footnote w:type="continuationSeparator" w:id="0">
    <w:p w:rsidR="00F02F6B" w:rsidRDefault="00F02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7B8"/>
    <w:multiLevelType w:val="multilevel"/>
    <w:tmpl w:val="5A84D4A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2C7B74"/>
    <w:multiLevelType w:val="hybridMultilevel"/>
    <w:tmpl w:val="4FD2877E"/>
    <w:lvl w:ilvl="0" w:tplc="441C5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A65009"/>
    <w:multiLevelType w:val="hybridMultilevel"/>
    <w:tmpl w:val="C93CA194"/>
    <w:lvl w:ilvl="0" w:tplc="B8BA65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3892B14"/>
    <w:multiLevelType w:val="multilevel"/>
    <w:tmpl w:val="C972A86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52"/>
    <w:rsid w:val="00000E65"/>
    <w:rsid w:val="00004D94"/>
    <w:rsid w:val="00011D92"/>
    <w:rsid w:val="000168CA"/>
    <w:rsid w:val="000202F8"/>
    <w:rsid w:val="00022D8B"/>
    <w:rsid w:val="00023AD9"/>
    <w:rsid w:val="00025EEA"/>
    <w:rsid w:val="00031006"/>
    <w:rsid w:val="0003240B"/>
    <w:rsid w:val="0004068A"/>
    <w:rsid w:val="0004203A"/>
    <w:rsid w:val="0004479C"/>
    <w:rsid w:val="000449FF"/>
    <w:rsid w:val="00045CFE"/>
    <w:rsid w:val="000460A9"/>
    <w:rsid w:val="00047E08"/>
    <w:rsid w:val="00051708"/>
    <w:rsid w:val="0005518B"/>
    <w:rsid w:val="00063AA8"/>
    <w:rsid w:val="00063BFF"/>
    <w:rsid w:val="00064100"/>
    <w:rsid w:val="00064F4E"/>
    <w:rsid w:val="00066CFD"/>
    <w:rsid w:val="0007353B"/>
    <w:rsid w:val="0007616E"/>
    <w:rsid w:val="00076553"/>
    <w:rsid w:val="0007794F"/>
    <w:rsid w:val="00080452"/>
    <w:rsid w:val="00082953"/>
    <w:rsid w:val="000840FA"/>
    <w:rsid w:val="000859ED"/>
    <w:rsid w:val="00093B96"/>
    <w:rsid w:val="0009776B"/>
    <w:rsid w:val="0009793C"/>
    <w:rsid w:val="000A3026"/>
    <w:rsid w:val="000A307D"/>
    <w:rsid w:val="000A5454"/>
    <w:rsid w:val="000B032C"/>
    <w:rsid w:val="000B2942"/>
    <w:rsid w:val="000B2EB4"/>
    <w:rsid w:val="000B7729"/>
    <w:rsid w:val="000B799A"/>
    <w:rsid w:val="000C0E00"/>
    <w:rsid w:val="000C1880"/>
    <w:rsid w:val="000C3F71"/>
    <w:rsid w:val="000C4D07"/>
    <w:rsid w:val="000C55DA"/>
    <w:rsid w:val="000D3F58"/>
    <w:rsid w:val="000E1321"/>
    <w:rsid w:val="000E6863"/>
    <w:rsid w:val="000E7118"/>
    <w:rsid w:val="000F450B"/>
    <w:rsid w:val="000F6A81"/>
    <w:rsid w:val="000F7647"/>
    <w:rsid w:val="001005EC"/>
    <w:rsid w:val="00102334"/>
    <w:rsid w:val="00102AFF"/>
    <w:rsid w:val="001057B4"/>
    <w:rsid w:val="00107296"/>
    <w:rsid w:val="001078EE"/>
    <w:rsid w:val="001113D7"/>
    <w:rsid w:val="00111701"/>
    <w:rsid w:val="00113D46"/>
    <w:rsid w:val="00120313"/>
    <w:rsid w:val="00121F69"/>
    <w:rsid w:val="00122BA9"/>
    <w:rsid w:val="00125E46"/>
    <w:rsid w:val="00130911"/>
    <w:rsid w:val="0013105E"/>
    <w:rsid w:val="0013134A"/>
    <w:rsid w:val="00132972"/>
    <w:rsid w:val="00135E24"/>
    <w:rsid w:val="001368C1"/>
    <w:rsid w:val="0013726E"/>
    <w:rsid w:val="001411F2"/>
    <w:rsid w:val="00143D9B"/>
    <w:rsid w:val="00150189"/>
    <w:rsid w:val="001519DE"/>
    <w:rsid w:val="001544EA"/>
    <w:rsid w:val="0015688C"/>
    <w:rsid w:val="00157655"/>
    <w:rsid w:val="00160B9C"/>
    <w:rsid w:val="00163F92"/>
    <w:rsid w:val="001640CD"/>
    <w:rsid w:val="00165421"/>
    <w:rsid w:val="001721C2"/>
    <w:rsid w:val="00176378"/>
    <w:rsid w:val="00180FA0"/>
    <w:rsid w:val="00184846"/>
    <w:rsid w:val="0018576C"/>
    <w:rsid w:val="0018787B"/>
    <w:rsid w:val="00190E8B"/>
    <w:rsid w:val="0019338F"/>
    <w:rsid w:val="00193D96"/>
    <w:rsid w:val="001A0F91"/>
    <w:rsid w:val="001A12A1"/>
    <w:rsid w:val="001A2503"/>
    <w:rsid w:val="001A2E29"/>
    <w:rsid w:val="001A44C4"/>
    <w:rsid w:val="001A5699"/>
    <w:rsid w:val="001A5A0B"/>
    <w:rsid w:val="001B5D8A"/>
    <w:rsid w:val="001B5F4E"/>
    <w:rsid w:val="001B6A1D"/>
    <w:rsid w:val="001C3334"/>
    <w:rsid w:val="001C6B93"/>
    <w:rsid w:val="001C7068"/>
    <w:rsid w:val="001C72A6"/>
    <w:rsid w:val="001C7552"/>
    <w:rsid w:val="001C7AAE"/>
    <w:rsid w:val="001C7F7C"/>
    <w:rsid w:val="001D64D0"/>
    <w:rsid w:val="001D7CF4"/>
    <w:rsid w:val="001E2266"/>
    <w:rsid w:val="001E46E4"/>
    <w:rsid w:val="001E5BC6"/>
    <w:rsid w:val="001E7410"/>
    <w:rsid w:val="001E7ACD"/>
    <w:rsid w:val="001F1AB2"/>
    <w:rsid w:val="001F28DB"/>
    <w:rsid w:val="001F42EA"/>
    <w:rsid w:val="001F5376"/>
    <w:rsid w:val="002002D7"/>
    <w:rsid w:val="00202029"/>
    <w:rsid w:val="00203BAB"/>
    <w:rsid w:val="00204253"/>
    <w:rsid w:val="00210F45"/>
    <w:rsid w:val="00211985"/>
    <w:rsid w:val="00211A7D"/>
    <w:rsid w:val="002123E8"/>
    <w:rsid w:val="00213D94"/>
    <w:rsid w:val="00216101"/>
    <w:rsid w:val="00216412"/>
    <w:rsid w:val="00217700"/>
    <w:rsid w:val="00221020"/>
    <w:rsid w:val="00226ACC"/>
    <w:rsid w:val="0023435D"/>
    <w:rsid w:val="0023741D"/>
    <w:rsid w:val="002376E6"/>
    <w:rsid w:val="00237B5D"/>
    <w:rsid w:val="0024026A"/>
    <w:rsid w:val="00245EC0"/>
    <w:rsid w:val="0025110E"/>
    <w:rsid w:val="0025257F"/>
    <w:rsid w:val="002538FB"/>
    <w:rsid w:val="00254C46"/>
    <w:rsid w:val="00257A37"/>
    <w:rsid w:val="002630CC"/>
    <w:rsid w:val="00270AE1"/>
    <w:rsid w:val="002735A0"/>
    <w:rsid w:val="00282CAE"/>
    <w:rsid w:val="00287CE1"/>
    <w:rsid w:val="002905B9"/>
    <w:rsid w:val="002927DD"/>
    <w:rsid w:val="002A2D74"/>
    <w:rsid w:val="002B1CC3"/>
    <w:rsid w:val="002B79F9"/>
    <w:rsid w:val="002C2090"/>
    <w:rsid w:val="002C3E75"/>
    <w:rsid w:val="002C710B"/>
    <w:rsid w:val="002C716B"/>
    <w:rsid w:val="002D07E9"/>
    <w:rsid w:val="002D1774"/>
    <w:rsid w:val="002D200A"/>
    <w:rsid w:val="002D2E59"/>
    <w:rsid w:val="002D6A99"/>
    <w:rsid w:val="002E1C18"/>
    <w:rsid w:val="002E2B93"/>
    <w:rsid w:val="002E4387"/>
    <w:rsid w:val="002E4C0D"/>
    <w:rsid w:val="002E67DB"/>
    <w:rsid w:val="002E71C2"/>
    <w:rsid w:val="002F36E8"/>
    <w:rsid w:val="002F5392"/>
    <w:rsid w:val="002F692A"/>
    <w:rsid w:val="00301E04"/>
    <w:rsid w:val="00302A36"/>
    <w:rsid w:val="0032266C"/>
    <w:rsid w:val="00323011"/>
    <w:rsid w:val="00323E7D"/>
    <w:rsid w:val="00326317"/>
    <w:rsid w:val="00326B32"/>
    <w:rsid w:val="00327324"/>
    <w:rsid w:val="00330C22"/>
    <w:rsid w:val="00331ADE"/>
    <w:rsid w:val="003324FC"/>
    <w:rsid w:val="00336F92"/>
    <w:rsid w:val="0033796D"/>
    <w:rsid w:val="00340752"/>
    <w:rsid w:val="00341703"/>
    <w:rsid w:val="00341788"/>
    <w:rsid w:val="0034351C"/>
    <w:rsid w:val="003439F1"/>
    <w:rsid w:val="0034499D"/>
    <w:rsid w:val="00345FB0"/>
    <w:rsid w:val="00352BC0"/>
    <w:rsid w:val="00357363"/>
    <w:rsid w:val="0036130E"/>
    <w:rsid w:val="0036188F"/>
    <w:rsid w:val="0036656C"/>
    <w:rsid w:val="00375D97"/>
    <w:rsid w:val="0037659C"/>
    <w:rsid w:val="003765CB"/>
    <w:rsid w:val="003819AB"/>
    <w:rsid w:val="0038557F"/>
    <w:rsid w:val="003875D5"/>
    <w:rsid w:val="003900A0"/>
    <w:rsid w:val="003925CE"/>
    <w:rsid w:val="00396242"/>
    <w:rsid w:val="003A3AB1"/>
    <w:rsid w:val="003A6927"/>
    <w:rsid w:val="003A7CE5"/>
    <w:rsid w:val="003B1CA0"/>
    <w:rsid w:val="003C0231"/>
    <w:rsid w:val="003C0541"/>
    <w:rsid w:val="003C231A"/>
    <w:rsid w:val="003C3F00"/>
    <w:rsid w:val="003D3010"/>
    <w:rsid w:val="003D4064"/>
    <w:rsid w:val="003D4374"/>
    <w:rsid w:val="003D4F46"/>
    <w:rsid w:val="003D61AB"/>
    <w:rsid w:val="003D715B"/>
    <w:rsid w:val="003E36F4"/>
    <w:rsid w:val="003E3A63"/>
    <w:rsid w:val="003E3F4F"/>
    <w:rsid w:val="003E4355"/>
    <w:rsid w:val="003E498F"/>
    <w:rsid w:val="003E68BA"/>
    <w:rsid w:val="003F6016"/>
    <w:rsid w:val="004007FA"/>
    <w:rsid w:val="0040341A"/>
    <w:rsid w:val="00403874"/>
    <w:rsid w:val="00405B39"/>
    <w:rsid w:val="004066E1"/>
    <w:rsid w:val="0041082C"/>
    <w:rsid w:val="00411210"/>
    <w:rsid w:val="00411FF8"/>
    <w:rsid w:val="00413517"/>
    <w:rsid w:val="00415E0E"/>
    <w:rsid w:val="00420446"/>
    <w:rsid w:val="0042658B"/>
    <w:rsid w:val="00427466"/>
    <w:rsid w:val="004318E5"/>
    <w:rsid w:val="00431FA4"/>
    <w:rsid w:val="00433392"/>
    <w:rsid w:val="004338C2"/>
    <w:rsid w:val="00434DDF"/>
    <w:rsid w:val="00440090"/>
    <w:rsid w:val="0044319A"/>
    <w:rsid w:val="004433F8"/>
    <w:rsid w:val="00446141"/>
    <w:rsid w:val="00452CA1"/>
    <w:rsid w:val="004574A7"/>
    <w:rsid w:val="0046051B"/>
    <w:rsid w:val="00471D02"/>
    <w:rsid w:val="0047217B"/>
    <w:rsid w:val="0047703C"/>
    <w:rsid w:val="00486935"/>
    <w:rsid w:val="00486E48"/>
    <w:rsid w:val="004877CD"/>
    <w:rsid w:val="0049612D"/>
    <w:rsid w:val="004A3456"/>
    <w:rsid w:val="004B1631"/>
    <w:rsid w:val="004B1F46"/>
    <w:rsid w:val="004B216B"/>
    <w:rsid w:val="004B37D8"/>
    <w:rsid w:val="004B3C66"/>
    <w:rsid w:val="004B60B3"/>
    <w:rsid w:val="004B68CC"/>
    <w:rsid w:val="004C2240"/>
    <w:rsid w:val="004C289A"/>
    <w:rsid w:val="004C6699"/>
    <w:rsid w:val="004C79E0"/>
    <w:rsid w:val="004D2821"/>
    <w:rsid w:val="004D3B1A"/>
    <w:rsid w:val="004D3E0E"/>
    <w:rsid w:val="004D4E6B"/>
    <w:rsid w:val="004D547E"/>
    <w:rsid w:val="004D730B"/>
    <w:rsid w:val="004D78F9"/>
    <w:rsid w:val="004E1CF2"/>
    <w:rsid w:val="004E49C0"/>
    <w:rsid w:val="004E5F5B"/>
    <w:rsid w:val="004E6CFD"/>
    <w:rsid w:val="004F2D37"/>
    <w:rsid w:val="004F7668"/>
    <w:rsid w:val="00500E4A"/>
    <w:rsid w:val="0050280E"/>
    <w:rsid w:val="00503CED"/>
    <w:rsid w:val="00507FB5"/>
    <w:rsid w:val="00510522"/>
    <w:rsid w:val="0051548F"/>
    <w:rsid w:val="00524AFC"/>
    <w:rsid w:val="00524C54"/>
    <w:rsid w:val="00527209"/>
    <w:rsid w:val="0052764E"/>
    <w:rsid w:val="0053280A"/>
    <w:rsid w:val="00533E7C"/>
    <w:rsid w:val="005354EB"/>
    <w:rsid w:val="005408AA"/>
    <w:rsid w:val="00541526"/>
    <w:rsid w:val="00541BB3"/>
    <w:rsid w:val="0054590E"/>
    <w:rsid w:val="00546825"/>
    <w:rsid w:val="00547999"/>
    <w:rsid w:val="00550A89"/>
    <w:rsid w:val="00560921"/>
    <w:rsid w:val="005646D0"/>
    <w:rsid w:val="00564D54"/>
    <w:rsid w:val="00565DF2"/>
    <w:rsid w:val="00570200"/>
    <w:rsid w:val="00571C63"/>
    <w:rsid w:val="005720CE"/>
    <w:rsid w:val="00572452"/>
    <w:rsid w:val="005738D2"/>
    <w:rsid w:val="00573F34"/>
    <w:rsid w:val="005773C2"/>
    <w:rsid w:val="0058138A"/>
    <w:rsid w:val="005915B9"/>
    <w:rsid w:val="0059495E"/>
    <w:rsid w:val="005A413A"/>
    <w:rsid w:val="005B1117"/>
    <w:rsid w:val="005B4BEA"/>
    <w:rsid w:val="005C5A3A"/>
    <w:rsid w:val="005C7A03"/>
    <w:rsid w:val="005D1CD9"/>
    <w:rsid w:val="005D4B6D"/>
    <w:rsid w:val="005D659C"/>
    <w:rsid w:val="005E5410"/>
    <w:rsid w:val="005F0FCE"/>
    <w:rsid w:val="005F2928"/>
    <w:rsid w:val="005F3052"/>
    <w:rsid w:val="005F6807"/>
    <w:rsid w:val="005F7465"/>
    <w:rsid w:val="00602013"/>
    <w:rsid w:val="006020B4"/>
    <w:rsid w:val="00605B73"/>
    <w:rsid w:val="0061040C"/>
    <w:rsid w:val="00610C27"/>
    <w:rsid w:val="00612FAA"/>
    <w:rsid w:val="00615AEE"/>
    <w:rsid w:val="0061683E"/>
    <w:rsid w:val="00620B88"/>
    <w:rsid w:val="006222FC"/>
    <w:rsid w:val="00624F77"/>
    <w:rsid w:val="00625328"/>
    <w:rsid w:val="00627171"/>
    <w:rsid w:val="00631B65"/>
    <w:rsid w:val="00631E9C"/>
    <w:rsid w:val="00632D48"/>
    <w:rsid w:val="006435A3"/>
    <w:rsid w:val="00653543"/>
    <w:rsid w:val="00655F5D"/>
    <w:rsid w:val="00656B72"/>
    <w:rsid w:val="0066041F"/>
    <w:rsid w:val="006632AE"/>
    <w:rsid w:val="006654B5"/>
    <w:rsid w:val="006654C1"/>
    <w:rsid w:val="0066603B"/>
    <w:rsid w:val="00666C4A"/>
    <w:rsid w:val="006707AF"/>
    <w:rsid w:val="00670FB0"/>
    <w:rsid w:val="00673060"/>
    <w:rsid w:val="006805FD"/>
    <w:rsid w:val="00681FFA"/>
    <w:rsid w:val="006858F5"/>
    <w:rsid w:val="00693365"/>
    <w:rsid w:val="00696860"/>
    <w:rsid w:val="006A24C7"/>
    <w:rsid w:val="006A3BA5"/>
    <w:rsid w:val="006A4FD7"/>
    <w:rsid w:val="006A5C19"/>
    <w:rsid w:val="006A6071"/>
    <w:rsid w:val="006B1FE7"/>
    <w:rsid w:val="006B4340"/>
    <w:rsid w:val="006B63C7"/>
    <w:rsid w:val="006B6464"/>
    <w:rsid w:val="006B6601"/>
    <w:rsid w:val="006C04B5"/>
    <w:rsid w:val="006C1D3E"/>
    <w:rsid w:val="006C6B42"/>
    <w:rsid w:val="006C7FC0"/>
    <w:rsid w:val="006D2159"/>
    <w:rsid w:val="006D3110"/>
    <w:rsid w:val="006D39E6"/>
    <w:rsid w:val="006D5EF0"/>
    <w:rsid w:val="006E0DF2"/>
    <w:rsid w:val="006E30A0"/>
    <w:rsid w:val="006E5FC3"/>
    <w:rsid w:val="006E7EFF"/>
    <w:rsid w:val="006F2512"/>
    <w:rsid w:val="006F26E7"/>
    <w:rsid w:val="006F3690"/>
    <w:rsid w:val="00705CF7"/>
    <w:rsid w:val="00707066"/>
    <w:rsid w:val="007175F0"/>
    <w:rsid w:val="0072011B"/>
    <w:rsid w:val="007206C9"/>
    <w:rsid w:val="00722C51"/>
    <w:rsid w:val="00724237"/>
    <w:rsid w:val="00727291"/>
    <w:rsid w:val="00742C87"/>
    <w:rsid w:val="007509EF"/>
    <w:rsid w:val="00752E51"/>
    <w:rsid w:val="00754ACF"/>
    <w:rsid w:val="00760A0F"/>
    <w:rsid w:val="00762EDD"/>
    <w:rsid w:val="00763C98"/>
    <w:rsid w:val="00764430"/>
    <w:rsid w:val="007649BD"/>
    <w:rsid w:val="007667A8"/>
    <w:rsid w:val="00766C71"/>
    <w:rsid w:val="00771EAD"/>
    <w:rsid w:val="0077485B"/>
    <w:rsid w:val="00774C3E"/>
    <w:rsid w:val="00775FB6"/>
    <w:rsid w:val="0077661A"/>
    <w:rsid w:val="00781ACF"/>
    <w:rsid w:val="00784C59"/>
    <w:rsid w:val="007916D1"/>
    <w:rsid w:val="00791C94"/>
    <w:rsid w:val="00793778"/>
    <w:rsid w:val="007949B6"/>
    <w:rsid w:val="00795811"/>
    <w:rsid w:val="0079764B"/>
    <w:rsid w:val="007A15C3"/>
    <w:rsid w:val="007A1F69"/>
    <w:rsid w:val="007A2EF6"/>
    <w:rsid w:val="007A3455"/>
    <w:rsid w:val="007A6AE5"/>
    <w:rsid w:val="007A70B5"/>
    <w:rsid w:val="007A7934"/>
    <w:rsid w:val="007B10C6"/>
    <w:rsid w:val="007B30E6"/>
    <w:rsid w:val="007B5C02"/>
    <w:rsid w:val="007B6384"/>
    <w:rsid w:val="007C2B1F"/>
    <w:rsid w:val="007C34F3"/>
    <w:rsid w:val="007D2CB1"/>
    <w:rsid w:val="007E0971"/>
    <w:rsid w:val="007E1B63"/>
    <w:rsid w:val="007E35B0"/>
    <w:rsid w:val="007E40D9"/>
    <w:rsid w:val="007E508F"/>
    <w:rsid w:val="007E647D"/>
    <w:rsid w:val="007E6742"/>
    <w:rsid w:val="007E7E0A"/>
    <w:rsid w:val="007F1681"/>
    <w:rsid w:val="007F2BDA"/>
    <w:rsid w:val="007F5ABE"/>
    <w:rsid w:val="00800108"/>
    <w:rsid w:val="00801104"/>
    <w:rsid w:val="00803434"/>
    <w:rsid w:val="00807AE8"/>
    <w:rsid w:val="00810701"/>
    <w:rsid w:val="00812494"/>
    <w:rsid w:val="0081298F"/>
    <w:rsid w:val="00813BBC"/>
    <w:rsid w:val="0081420D"/>
    <w:rsid w:val="008159D1"/>
    <w:rsid w:val="0082231E"/>
    <w:rsid w:val="00822F3F"/>
    <w:rsid w:val="008232F0"/>
    <w:rsid w:val="00823660"/>
    <w:rsid w:val="00824694"/>
    <w:rsid w:val="00830ACC"/>
    <w:rsid w:val="008311B9"/>
    <w:rsid w:val="00833127"/>
    <w:rsid w:val="00834F51"/>
    <w:rsid w:val="00836095"/>
    <w:rsid w:val="008414BF"/>
    <w:rsid w:val="00842891"/>
    <w:rsid w:val="00843418"/>
    <w:rsid w:val="00853966"/>
    <w:rsid w:val="00855AB0"/>
    <w:rsid w:val="00856166"/>
    <w:rsid w:val="00857507"/>
    <w:rsid w:val="00863706"/>
    <w:rsid w:val="00864117"/>
    <w:rsid w:val="00864E45"/>
    <w:rsid w:val="00871146"/>
    <w:rsid w:val="00871949"/>
    <w:rsid w:val="00875AD1"/>
    <w:rsid w:val="0087601F"/>
    <w:rsid w:val="0087622C"/>
    <w:rsid w:val="00880D55"/>
    <w:rsid w:val="008812DC"/>
    <w:rsid w:val="0089243D"/>
    <w:rsid w:val="008936AB"/>
    <w:rsid w:val="00895C0B"/>
    <w:rsid w:val="00895CBF"/>
    <w:rsid w:val="00896848"/>
    <w:rsid w:val="008976D6"/>
    <w:rsid w:val="008A047A"/>
    <w:rsid w:val="008B01A3"/>
    <w:rsid w:val="008B3464"/>
    <w:rsid w:val="008B5374"/>
    <w:rsid w:val="008C0D8C"/>
    <w:rsid w:val="008C5796"/>
    <w:rsid w:val="008D0836"/>
    <w:rsid w:val="008D2288"/>
    <w:rsid w:val="008D2740"/>
    <w:rsid w:val="008D4E3B"/>
    <w:rsid w:val="008E5862"/>
    <w:rsid w:val="008F2E5F"/>
    <w:rsid w:val="008F5B15"/>
    <w:rsid w:val="008F6445"/>
    <w:rsid w:val="008F6F7A"/>
    <w:rsid w:val="008F75E1"/>
    <w:rsid w:val="00901F77"/>
    <w:rsid w:val="00906F09"/>
    <w:rsid w:val="00917E5A"/>
    <w:rsid w:val="00920260"/>
    <w:rsid w:val="00930091"/>
    <w:rsid w:val="0093459F"/>
    <w:rsid w:val="00934D4F"/>
    <w:rsid w:val="00935456"/>
    <w:rsid w:val="009401F7"/>
    <w:rsid w:val="00941506"/>
    <w:rsid w:val="00941673"/>
    <w:rsid w:val="00944B08"/>
    <w:rsid w:val="00944BA9"/>
    <w:rsid w:val="00946B50"/>
    <w:rsid w:val="00951D70"/>
    <w:rsid w:val="00952057"/>
    <w:rsid w:val="00952C9B"/>
    <w:rsid w:val="00955E51"/>
    <w:rsid w:val="009561BB"/>
    <w:rsid w:val="009612E9"/>
    <w:rsid w:val="009631F0"/>
    <w:rsid w:val="00964833"/>
    <w:rsid w:val="00965ABD"/>
    <w:rsid w:val="009669DB"/>
    <w:rsid w:val="00971354"/>
    <w:rsid w:val="009806D7"/>
    <w:rsid w:val="00991292"/>
    <w:rsid w:val="00991410"/>
    <w:rsid w:val="0099162C"/>
    <w:rsid w:val="00992C3A"/>
    <w:rsid w:val="00994C84"/>
    <w:rsid w:val="009955F9"/>
    <w:rsid w:val="00995BAA"/>
    <w:rsid w:val="009A1A12"/>
    <w:rsid w:val="009A1B78"/>
    <w:rsid w:val="009A27BC"/>
    <w:rsid w:val="009A2ED7"/>
    <w:rsid w:val="009A5B48"/>
    <w:rsid w:val="009A775E"/>
    <w:rsid w:val="009A7D5F"/>
    <w:rsid w:val="009B0563"/>
    <w:rsid w:val="009B2ACD"/>
    <w:rsid w:val="009B4C83"/>
    <w:rsid w:val="009B7C1B"/>
    <w:rsid w:val="009C132F"/>
    <w:rsid w:val="009C4183"/>
    <w:rsid w:val="009C4FB8"/>
    <w:rsid w:val="009D2433"/>
    <w:rsid w:val="009D5623"/>
    <w:rsid w:val="009D5EF4"/>
    <w:rsid w:val="009E298B"/>
    <w:rsid w:val="009F363C"/>
    <w:rsid w:val="009F3E31"/>
    <w:rsid w:val="009F4709"/>
    <w:rsid w:val="00A0181E"/>
    <w:rsid w:val="00A0293A"/>
    <w:rsid w:val="00A07C29"/>
    <w:rsid w:val="00A12E87"/>
    <w:rsid w:val="00A13D4B"/>
    <w:rsid w:val="00A1595C"/>
    <w:rsid w:val="00A1654D"/>
    <w:rsid w:val="00A1683E"/>
    <w:rsid w:val="00A16888"/>
    <w:rsid w:val="00A16D44"/>
    <w:rsid w:val="00A17806"/>
    <w:rsid w:val="00A233BA"/>
    <w:rsid w:val="00A27132"/>
    <w:rsid w:val="00A272FC"/>
    <w:rsid w:val="00A31520"/>
    <w:rsid w:val="00A3458B"/>
    <w:rsid w:val="00A50149"/>
    <w:rsid w:val="00A5426A"/>
    <w:rsid w:val="00A5458B"/>
    <w:rsid w:val="00A6253A"/>
    <w:rsid w:val="00A67EC6"/>
    <w:rsid w:val="00A70677"/>
    <w:rsid w:val="00A80A69"/>
    <w:rsid w:val="00A81EFE"/>
    <w:rsid w:val="00A850F6"/>
    <w:rsid w:val="00A92B25"/>
    <w:rsid w:val="00A9787D"/>
    <w:rsid w:val="00AA11A9"/>
    <w:rsid w:val="00AA2A1E"/>
    <w:rsid w:val="00AA7152"/>
    <w:rsid w:val="00AB08EF"/>
    <w:rsid w:val="00AB09E9"/>
    <w:rsid w:val="00AB230C"/>
    <w:rsid w:val="00AB51C3"/>
    <w:rsid w:val="00AB5B4E"/>
    <w:rsid w:val="00AC28EC"/>
    <w:rsid w:val="00AC3085"/>
    <w:rsid w:val="00AC4D32"/>
    <w:rsid w:val="00AD1057"/>
    <w:rsid w:val="00AD219E"/>
    <w:rsid w:val="00AD24F9"/>
    <w:rsid w:val="00AD414A"/>
    <w:rsid w:val="00AD4845"/>
    <w:rsid w:val="00AD5F09"/>
    <w:rsid w:val="00AD6E01"/>
    <w:rsid w:val="00AE44C3"/>
    <w:rsid w:val="00AE640E"/>
    <w:rsid w:val="00AE7282"/>
    <w:rsid w:val="00AF055C"/>
    <w:rsid w:val="00AF2E11"/>
    <w:rsid w:val="00AF463B"/>
    <w:rsid w:val="00AF4EBB"/>
    <w:rsid w:val="00AF60CA"/>
    <w:rsid w:val="00AF7DFE"/>
    <w:rsid w:val="00B07EC5"/>
    <w:rsid w:val="00B122D9"/>
    <w:rsid w:val="00B13B55"/>
    <w:rsid w:val="00B1622D"/>
    <w:rsid w:val="00B16C3A"/>
    <w:rsid w:val="00B20795"/>
    <w:rsid w:val="00B27D93"/>
    <w:rsid w:val="00B30387"/>
    <w:rsid w:val="00B33728"/>
    <w:rsid w:val="00B400CB"/>
    <w:rsid w:val="00B40E7F"/>
    <w:rsid w:val="00B44FA5"/>
    <w:rsid w:val="00B4776F"/>
    <w:rsid w:val="00B70E36"/>
    <w:rsid w:val="00B72967"/>
    <w:rsid w:val="00B75502"/>
    <w:rsid w:val="00B820E9"/>
    <w:rsid w:val="00B84FB2"/>
    <w:rsid w:val="00B877A0"/>
    <w:rsid w:val="00B877BC"/>
    <w:rsid w:val="00B91C3D"/>
    <w:rsid w:val="00B93B15"/>
    <w:rsid w:val="00B93D64"/>
    <w:rsid w:val="00B94B63"/>
    <w:rsid w:val="00B95C60"/>
    <w:rsid w:val="00BA416A"/>
    <w:rsid w:val="00BA4B37"/>
    <w:rsid w:val="00BA7118"/>
    <w:rsid w:val="00BB237B"/>
    <w:rsid w:val="00BB3A65"/>
    <w:rsid w:val="00BB59CF"/>
    <w:rsid w:val="00BB61C4"/>
    <w:rsid w:val="00BC4559"/>
    <w:rsid w:val="00BC51D1"/>
    <w:rsid w:val="00BD2C9F"/>
    <w:rsid w:val="00BD3D0B"/>
    <w:rsid w:val="00BD7E15"/>
    <w:rsid w:val="00BE1436"/>
    <w:rsid w:val="00BE3954"/>
    <w:rsid w:val="00BE3F16"/>
    <w:rsid w:val="00BE4AE3"/>
    <w:rsid w:val="00BE50E3"/>
    <w:rsid w:val="00BE79C3"/>
    <w:rsid w:val="00BF0187"/>
    <w:rsid w:val="00BF0852"/>
    <w:rsid w:val="00BF173D"/>
    <w:rsid w:val="00BF3209"/>
    <w:rsid w:val="00BF5322"/>
    <w:rsid w:val="00C0115F"/>
    <w:rsid w:val="00C03DB7"/>
    <w:rsid w:val="00C055AB"/>
    <w:rsid w:val="00C115AB"/>
    <w:rsid w:val="00C11C5B"/>
    <w:rsid w:val="00C12955"/>
    <w:rsid w:val="00C14AFE"/>
    <w:rsid w:val="00C14B8B"/>
    <w:rsid w:val="00C238FC"/>
    <w:rsid w:val="00C25A74"/>
    <w:rsid w:val="00C26780"/>
    <w:rsid w:val="00C2686A"/>
    <w:rsid w:val="00C30F8B"/>
    <w:rsid w:val="00C32CCC"/>
    <w:rsid w:val="00C33F15"/>
    <w:rsid w:val="00C35BFA"/>
    <w:rsid w:val="00C365FF"/>
    <w:rsid w:val="00C427ED"/>
    <w:rsid w:val="00C43ACF"/>
    <w:rsid w:val="00C452F7"/>
    <w:rsid w:val="00C46337"/>
    <w:rsid w:val="00C47B29"/>
    <w:rsid w:val="00C54E7E"/>
    <w:rsid w:val="00C55C74"/>
    <w:rsid w:val="00C56E38"/>
    <w:rsid w:val="00C57D76"/>
    <w:rsid w:val="00C60042"/>
    <w:rsid w:val="00C70644"/>
    <w:rsid w:val="00C808DC"/>
    <w:rsid w:val="00C8680F"/>
    <w:rsid w:val="00C906A1"/>
    <w:rsid w:val="00C922E0"/>
    <w:rsid w:val="00C940F6"/>
    <w:rsid w:val="00CA1F74"/>
    <w:rsid w:val="00CA41B5"/>
    <w:rsid w:val="00CA4462"/>
    <w:rsid w:val="00CB02EA"/>
    <w:rsid w:val="00CB2137"/>
    <w:rsid w:val="00CB2A1F"/>
    <w:rsid w:val="00CB4486"/>
    <w:rsid w:val="00CB4534"/>
    <w:rsid w:val="00CB7321"/>
    <w:rsid w:val="00CC104A"/>
    <w:rsid w:val="00CC14D6"/>
    <w:rsid w:val="00CC60E2"/>
    <w:rsid w:val="00CC6232"/>
    <w:rsid w:val="00CC6A3E"/>
    <w:rsid w:val="00CD1C8D"/>
    <w:rsid w:val="00CD22D9"/>
    <w:rsid w:val="00CD2A57"/>
    <w:rsid w:val="00CE1310"/>
    <w:rsid w:val="00CE19D0"/>
    <w:rsid w:val="00CE4586"/>
    <w:rsid w:val="00CE55F4"/>
    <w:rsid w:val="00CE5B6B"/>
    <w:rsid w:val="00CE7B69"/>
    <w:rsid w:val="00CF0782"/>
    <w:rsid w:val="00CF2ABC"/>
    <w:rsid w:val="00CF3109"/>
    <w:rsid w:val="00CF46D2"/>
    <w:rsid w:val="00CF4882"/>
    <w:rsid w:val="00D00106"/>
    <w:rsid w:val="00D01237"/>
    <w:rsid w:val="00D02D0A"/>
    <w:rsid w:val="00D03EC3"/>
    <w:rsid w:val="00D0424A"/>
    <w:rsid w:val="00D05DA1"/>
    <w:rsid w:val="00D069CA"/>
    <w:rsid w:val="00D07064"/>
    <w:rsid w:val="00D16E2C"/>
    <w:rsid w:val="00D203D0"/>
    <w:rsid w:val="00D203FC"/>
    <w:rsid w:val="00D21696"/>
    <w:rsid w:val="00D2419A"/>
    <w:rsid w:val="00D27600"/>
    <w:rsid w:val="00D330EB"/>
    <w:rsid w:val="00D34EDD"/>
    <w:rsid w:val="00D40899"/>
    <w:rsid w:val="00D4123B"/>
    <w:rsid w:val="00D42FC0"/>
    <w:rsid w:val="00D4366B"/>
    <w:rsid w:val="00D52537"/>
    <w:rsid w:val="00D53128"/>
    <w:rsid w:val="00D604EC"/>
    <w:rsid w:val="00D60C19"/>
    <w:rsid w:val="00D63A6D"/>
    <w:rsid w:val="00D65BC9"/>
    <w:rsid w:val="00D72BE7"/>
    <w:rsid w:val="00D74349"/>
    <w:rsid w:val="00D75253"/>
    <w:rsid w:val="00D77ACC"/>
    <w:rsid w:val="00D80612"/>
    <w:rsid w:val="00D83763"/>
    <w:rsid w:val="00D84D9A"/>
    <w:rsid w:val="00D85483"/>
    <w:rsid w:val="00D91929"/>
    <w:rsid w:val="00D926E5"/>
    <w:rsid w:val="00D93591"/>
    <w:rsid w:val="00D9763C"/>
    <w:rsid w:val="00DA10C1"/>
    <w:rsid w:val="00DA20AD"/>
    <w:rsid w:val="00DA3EC9"/>
    <w:rsid w:val="00DA4AD9"/>
    <w:rsid w:val="00DB1211"/>
    <w:rsid w:val="00DB36EF"/>
    <w:rsid w:val="00DB6D92"/>
    <w:rsid w:val="00DC0A10"/>
    <w:rsid w:val="00DC5F60"/>
    <w:rsid w:val="00DC7C92"/>
    <w:rsid w:val="00DD446E"/>
    <w:rsid w:val="00DD7CF9"/>
    <w:rsid w:val="00DE6D58"/>
    <w:rsid w:val="00DE786B"/>
    <w:rsid w:val="00DE7C41"/>
    <w:rsid w:val="00DF0D84"/>
    <w:rsid w:val="00DF1FA7"/>
    <w:rsid w:val="00DF2F38"/>
    <w:rsid w:val="00DF6BF4"/>
    <w:rsid w:val="00DF700D"/>
    <w:rsid w:val="00DF7ACC"/>
    <w:rsid w:val="00DF7C58"/>
    <w:rsid w:val="00E029AA"/>
    <w:rsid w:val="00E041DB"/>
    <w:rsid w:val="00E04EA8"/>
    <w:rsid w:val="00E06E41"/>
    <w:rsid w:val="00E07377"/>
    <w:rsid w:val="00E07422"/>
    <w:rsid w:val="00E11E04"/>
    <w:rsid w:val="00E13116"/>
    <w:rsid w:val="00E2011E"/>
    <w:rsid w:val="00E21DD8"/>
    <w:rsid w:val="00E25DFF"/>
    <w:rsid w:val="00E276A1"/>
    <w:rsid w:val="00E27C78"/>
    <w:rsid w:val="00E32C3D"/>
    <w:rsid w:val="00E3367F"/>
    <w:rsid w:val="00E34CB9"/>
    <w:rsid w:val="00E3590B"/>
    <w:rsid w:val="00E369B4"/>
    <w:rsid w:val="00E40D7B"/>
    <w:rsid w:val="00E4309A"/>
    <w:rsid w:val="00E448C2"/>
    <w:rsid w:val="00E60082"/>
    <w:rsid w:val="00E664AC"/>
    <w:rsid w:val="00E70F64"/>
    <w:rsid w:val="00E73345"/>
    <w:rsid w:val="00E73AEF"/>
    <w:rsid w:val="00E7416A"/>
    <w:rsid w:val="00E76C0D"/>
    <w:rsid w:val="00E7744F"/>
    <w:rsid w:val="00E77C05"/>
    <w:rsid w:val="00E82580"/>
    <w:rsid w:val="00E84F7D"/>
    <w:rsid w:val="00E8658B"/>
    <w:rsid w:val="00E87D5B"/>
    <w:rsid w:val="00E93AEA"/>
    <w:rsid w:val="00E948CE"/>
    <w:rsid w:val="00E94E31"/>
    <w:rsid w:val="00E97F45"/>
    <w:rsid w:val="00EA0DFC"/>
    <w:rsid w:val="00EA1599"/>
    <w:rsid w:val="00EA1D05"/>
    <w:rsid w:val="00EA2AAB"/>
    <w:rsid w:val="00EA4308"/>
    <w:rsid w:val="00EA5236"/>
    <w:rsid w:val="00EB099C"/>
    <w:rsid w:val="00EB3867"/>
    <w:rsid w:val="00EB4A1E"/>
    <w:rsid w:val="00EC0832"/>
    <w:rsid w:val="00EC0CA4"/>
    <w:rsid w:val="00EC19B8"/>
    <w:rsid w:val="00EC2AAC"/>
    <w:rsid w:val="00EC5769"/>
    <w:rsid w:val="00EC7646"/>
    <w:rsid w:val="00EC7748"/>
    <w:rsid w:val="00ED123B"/>
    <w:rsid w:val="00ED32B8"/>
    <w:rsid w:val="00ED3474"/>
    <w:rsid w:val="00ED5CE8"/>
    <w:rsid w:val="00ED712C"/>
    <w:rsid w:val="00ED7CD5"/>
    <w:rsid w:val="00EE3175"/>
    <w:rsid w:val="00EF295D"/>
    <w:rsid w:val="00EF4193"/>
    <w:rsid w:val="00EF5BC8"/>
    <w:rsid w:val="00EF5CA8"/>
    <w:rsid w:val="00EF6E5D"/>
    <w:rsid w:val="00EF76A7"/>
    <w:rsid w:val="00F02F6B"/>
    <w:rsid w:val="00F05C54"/>
    <w:rsid w:val="00F06408"/>
    <w:rsid w:val="00F13B69"/>
    <w:rsid w:val="00F145D5"/>
    <w:rsid w:val="00F1731B"/>
    <w:rsid w:val="00F2282A"/>
    <w:rsid w:val="00F24FD5"/>
    <w:rsid w:val="00F276AD"/>
    <w:rsid w:val="00F27741"/>
    <w:rsid w:val="00F27AF5"/>
    <w:rsid w:val="00F27FF4"/>
    <w:rsid w:val="00F314E6"/>
    <w:rsid w:val="00F335BB"/>
    <w:rsid w:val="00F40385"/>
    <w:rsid w:val="00F42DD6"/>
    <w:rsid w:val="00F564E9"/>
    <w:rsid w:val="00F61243"/>
    <w:rsid w:val="00F71FEC"/>
    <w:rsid w:val="00F73652"/>
    <w:rsid w:val="00F74AEF"/>
    <w:rsid w:val="00F76D40"/>
    <w:rsid w:val="00F842CD"/>
    <w:rsid w:val="00F93E08"/>
    <w:rsid w:val="00F9476C"/>
    <w:rsid w:val="00FA2FC2"/>
    <w:rsid w:val="00FA556E"/>
    <w:rsid w:val="00FA6899"/>
    <w:rsid w:val="00FA761F"/>
    <w:rsid w:val="00FB2BB7"/>
    <w:rsid w:val="00FB6431"/>
    <w:rsid w:val="00FB67A4"/>
    <w:rsid w:val="00FB6969"/>
    <w:rsid w:val="00FB7031"/>
    <w:rsid w:val="00FC1A61"/>
    <w:rsid w:val="00FC60E3"/>
    <w:rsid w:val="00FC6928"/>
    <w:rsid w:val="00FD3136"/>
    <w:rsid w:val="00FD45AD"/>
    <w:rsid w:val="00FD46EA"/>
    <w:rsid w:val="00FD5FA5"/>
    <w:rsid w:val="00FD68DD"/>
    <w:rsid w:val="00FD6C2A"/>
    <w:rsid w:val="00FF035B"/>
    <w:rsid w:val="00FF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DBAC8A-A663-4EAB-A902-9C480D3A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36"/>
    <w:pPr>
      <w:spacing w:after="160" w:line="259" w:lineRule="auto"/>
    </w:pPr>
    <w:rPr>
      <w:rFonts w:cs="Times New Roman"/>
      <w:sz w:val="22"/>
      <w:szCs w:val="22"/>
    </w:rPr>
  </w:style>
  <w:style w:type="paragraph" w:styleId="3">
    <w:name w:val="heading 3"/>
    <w:basedOn w:val="a"/>
    <w:next w:val="a"/>
    <w:link w:val="30"/>
    <w:qFormat/>
    <w:rsid w:val="002905B9"/>
    <w:pPr>
      <w:keepNext/>
      <w:spacing w:after="0" w:line="240" w:lineRule="auto"/>
      <w:jc w:val="both"/>
      <w:outlineLvl w:val="2"/>
    </w:pPr>
    <w:rPr>
      <w:rFonts w:ascii="Times New Roman" w:hAnsi="Times New Roman"/>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93D64"/>
    <w:pPr>
      <w:widowControl w:val="0"/>
      <w:autoSpaceDE w:val="0"/>
      <w:autoSpaceDN w:val="0"/>
      <w:adjustRightInd w:val="0"/>
    </w:pPr>
    <w:rPr>
      <w:rFonts w:ascii="Arial" w:hAnsi="Arial" w:cs="Arial"/>
    </w:rPr>
  </w:style>
  <w:style w:type="paragraph" w:customStyle="1" w:styleId="ConsPlusNonformat">
    <w:name w:val="ConsPlusNonformat"/>
    <w:uiPriority w:val="99"/>
    <w:rsid w:val="00B93D6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93D64"/>
    <w:pPr>
      <w:widowControl w:val="0"/>
      <w:autoSpaceDE w:val="0"/>
      <w:autoSpaceDN w:val="0"/>
      <w:adjustRightInd w:val="0"/>
    </w:pPr>
    <w:rPr>
      <w:rFonts w:ascii="Arial" w:hAnsi="Arial" w:cs="Arial"/>
      <w:b/>
      <w:bCs/>
    </w:rPr>
  </w:style>
  <w:style w:type="paragraph" w:customStyle="1" w:styleId="ConsPlusCell">
    <w:name w:val="ConsPlusCell"/>
    <w:uiPriority w:val="99"/>
    <w:rsid w:val="00B93D6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B93D64"/>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B93D64"/>
    <w:pPr>
      <w:widowControl w:val="0"/>
      <w:autoSpaceDE w:val="0"/>
      <w:autoSpaceDN w:val="0"/>
      <w:adjustRightInd w:val="0"/>
    </w:pPr>
    <w:rPr>
      <w:rFonts w:ascii="Tahoma" w:hAnsi="Tahoma" w:cs="Tahoma"/>
    </w:rPr>
  </w:style>
  <w:style w:type="paragraph" w:customStyle="1" w:styleId="ConsPlusJurTerm">
    <w:name w:val="ConsPlusJurTerm"/>
    <w:uiPriority w:val="99"/>
    <w:rsid w:val="00B93D64"/>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B93D64"/>
    <w:pPr>
      <w:widowControl w:val="0"/>
      <w:autoSpaceDE w:val="0"/>
      <w:autoSpaceDN w:val="0"/>
      <w:adjustRightInd w:val="0"/>
    </w:pPr>
    <w:rPr>
      <w:rFonts w:ascii="Arial" w:hAnsi="Arial" w:cs="Arial"/>
    </w:rPr>
  </w:style>
  <w:style w:type="paragraph" w:customStyle="1" w:styleId="ConsPlusTextList1">
    <w:name w:val="ConsPlusTextList1"/>
    <w:uiPriority w:val="99"/>
    <w:rsid w:val="00B93D64"/>
    <w:pPr>
      <w:widowControl w:val="0"/>
      <w:autoSpaceDE w:val="0"/>
      <w:autoSpaceDN w:val="0"/>
      <w:adjustRightInd w:val="0"/>
    </w:pPr>
    <w:rPr>
      <w:rFonts w:ascii="Arial" w:hAnsi="Arial" w:cs="Arial"/>
    </w:rPr>
  </w:style>
  <w:style w:type="paragraph" w:styleId="a3">
    <w:name w:val="header"/>
    <w:basedOn w:val="a"/>
    <w:link w:val="a4"/>
    <w:uiPriority w:val="99"/>
    <w:unhideWhenUsed/>
    <w:rsid w:val="005D1CD9"/>
    <w:pPr>
      <w:tabs>
        <w:tab w:val="center" w:pos="4677"/>
        <w:tab w:val="right" w:pos="9355"/>
      </w:tabs>
    </w:pPr>
  </w:style>
  <w:style w:type="character" w:customStyle="1" w:styleId="a4">
    <w:name w:val="Верхний колонтитул Знак"/>
    <w:basedOn w:val="a0"/>
    <w:link w:val="a3"/>
    <w:uiPriority w:val="99"/>
    <w:locked/>
    <w:rsid w:val="005D1CD9"/>
    <w:rPr>
      <w:rFonts w:cs="Times New Roman"/>
    </w:rPr>
  </w:style>
  <w:style w:type="paragraph" w:styleId="a5">
    <w:name w:val="footer"/>
    <w:basedOn w:val="a"/>
    <w:link w:val="a6"/>
    <w:uiPriority w:val="99"/>
    <w:unhideWhenUsed/>
    <w:rsid w:val="005D1CD9"/>
    <w:pPr>
      <w:tabs>
        <w:tab w:val="center" w:pos="4677"/>
        <w:tab w:val="right" w:pos="9355"/>
      </w:tabs>
    </w:pPr>
  </w:style>
  <w:style w:type="character" w:customStyle="1" w:styleId="a6">
    <w:name w:val="Нижний колонтитул Знак"/>
    <w:basedOn w:val="a0"/>
    <w:link w:val="a5"/>
    <w:uiPriority w:val="99"/>
    <w:locked/>
    <w:rsid w:val="005D1CD9"/>
    <w:rPr>
      <w:rFonts w:cs="Times New Roman"/>
    </w:rPr>
  </w:style>
  <w:style w:type="character" w:styleId="a7">
    <w:name w:val="Hyperlink"/>
    <w:basedOn w:val="a0"/>
    <w:uiPriority w:val="99"/>
    <w:rsid w:val="00DC7C92"/>
    <w:rPr>
      <w:rFonts w:cs="Times New Roman"/>
      <w:color w:val="0000FF"/>
      <w:u w:val="single"/>
    </w:rPr>
  </w:style>
  <w:style w:type="character" w:customStyle="1" w:styleId="ConsPlusNormal0">
    <w:name w:val="ConsPlusNormal Знак"/>
    <w:link w:val="ConsPlusNormal"/>
    <w:uiPriority w:val="99"/>
    <w:locked/>
    <w:rsid w:val="008F6F7A"/>
    <w:rPr>
      <w:rFonts w:ascii="Arial" w:hAnsi="Arial"/>
      <w:sz w:val="20"/>
    </w:rPr>
  </w:style>
  <w:style w:type="paragraph" w:styleId="a8">
    <w:name w:val="annotation text"/>
    <w:basedOn w:val="a"/>
    <w:link w:val="a9"/>
    <w:uiPriority w:val="99"/>
    <w:unhideWhenUsed/>
    <w:rsid w:val="00B07EC5"/>
    <w:pPr>
      <w:spacing w:after="200" w:line="276" w:lineRule="auto"/>
    </w:pPr>
    <w:rPr>
      <w:sz w:val="20"/>
      <w:szCs w:val="20"/>
    </w:rPr>
  </w:style>
  <w:style w:type="character" w:customStyle="1" w:styleId="a9">
    <w:name w:val="Текст примечания Знак"/>
    <w:basedOn w:val="a0"/>
    <w:link w:val="a8"/>
    <w:uiPriority w:val="99"/>
    <w:locked/>
    <w:rsid w:val="00B07EC5"/>
    <w:rPr>
      <w:rFonts w:ascii="Calibri" w:hAnsi="Calibri" w:cs="Times New Roman"/>
      <w:sz w:val="20"/>
    </w:rPr>
  </w:style>
  <w:style w:type="paragraph" w:styleId="aa">
    <w:name w:val="List Paragraph"/>
    <w:basedOn w:val="a"/>
    <w:uiPriority w:val="34"/>
    <w:qFormat/>
    <w:rsid w:val="000A3026"/>
    <w:pPr>
      <w:spacing w:after="200" w:line="276" w:lineRule="auto"/>
      <w:ind w:left="720"/>
      <w:contextualSpacing/>
    </w:pPr>
    <w:rPr>
      <w:lang w:eastAsia="en-US"/>
    </w:rPr>
  </w:style>
  <w:style w:type="table" w:styleId="ab">
    <w:name w:val="Table Grid"/>
    <w:basedOn w:val="a1"/>
    <w:uiPriority w:val="39"/>
    <w:rsid w:val="008760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2011B"/>
    <w:rPr>
      <w:rFonts w:cs="Times New Roman"/>
      <w:sz w:val="16"/>
    </w:rPr>
  </w:style>
  <w:style w:type="paragraph" w:styleId="ad">
    <w:name w:val="annotation subject"/>
    <w:basedOn w:val="a8"/>
    <w:next w:val="a8"/>
    <w:link w:val="ae"/>
    <w:uiPriority w:val="99"/>
    <w:semiHidden/>
    <w:unhideWhenUsed/>
    <w:rsid w:val="0072011B"/>
    <w:pPr>
      <w:spacing w:after="160" w:line="259" w:lineRule="auto"/>
    </w:pPr>
    <w:rPr>
      <w:b/>
      <w:bCs/>
    </w:rPr>
  </w:style>
  <w:style w:type="character" w:customStyle="1" w:styleId="ae">
    <w:name w:val="Тема примечания Знак"/>
    <w:basedOn w:val="a9"/>
    <w:link w:val="ad"/>
    <w:uiPriority w:val="99"/>
    <w:semiHidden/>
    <w:locked/>
    <w:rsid w:val="0072011B"/>
    <w:rPr>
      <w:rFonts w:ascii="Calibri" w:hAnsi="Calibri" w:cs="Times New Roman"/>
      <w:b/>
      <w:sz w:val="20"/>
    </w:rPr>
  </w:style>
  <w:style w:type="paragraph" w:styleId="af">
    <w:name w:val="Balloon Text"/>
    <w:basedOn w:val="a"/>
    <w:link w:val="af0"/>
    <w:uiPriority w:val="99"/>
    <w:semiHidden/>
    <w:unhideWhenUsed/>
    <w:rsid w:val="007201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72011B"/>
    <w:rPr>
      <w:rFonts w:ascii="Segoe UI" w:hAnsi="Segoe UI" w:cs="Times New Roman"/>
      <w:sz w:val="18"/>
    </w:rPr>
  </w:style>
  <w:style w:type="paragraph" w:styleId="af1">
    <w:name w:val="endnote text"/>
    <w:basedOn w:val="a"/>
    <w:link w:val="af2"/>
    <w:uiPriority w:val="99"/>
    <w:semiHidden/>
    <w:unhideWhenUsed/>
    <w:rsid w:val="00C12955"/>
    <w:rPr>
      <w:sz w:val="20"/>
      <w:szCs w:val="20"/>
    </w:rPr>
  </w:style>
  <w:style w:type="character" w:customStyle="1" w:styleId="af2">
    <w:name w:val="Текст концевой сноски Знак"/>
    <w:basedOn w:val="a0"/>
    <w:link w:val="af1"/>
    <w:uiPriority w:val="99"/>
    <w:semiHidden/>
    <w:locked/>
    <w:rsid w:val="00C12955"/>
    <w:rPr>
      <w:rFonts w:cs="Times New Roman"/>
    </w:rPr>
  </w:style>
  <w:style w:type="character" w:styleId="af3">
    <w:name w:val="endnote reference"/>
    <w:basedOn w:val="a0"/>
    <w:uiPriority w:val="99"/>
    <w:semiHidden/>
    <w:unhideWhenUsed/>
    <w:rsid w:val="00C12955"/>
    <w:rPr>
      <w:rFonts w:cs="Times New Roman"/>
      <w:vertAlign w:val="superscript"/>
    </w:rPr>
  </w:style>
  <w:style w:type="table" w:customStyle="1" w:styleId="1">
    <w:name w:val="Сетка таблицы1"/>
    <w:basedOn w:val="a1"/>
    <w:next w:val="ab"/>
    <w:uiPriority w:val="39"/>
    <w:rsid w:val="00064F4E"/>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941506"/>
  </w:style>
  <w:style w:type="paragraph" w:styleId="af5">
    <w:name w:val="Body Text Indent"/>
    <w:basedOn w:val="a"/>
    <w:link w:val="af6"/>
    <w:uiPriority w:val="99"/>
    <w:unhideWhenUsed/>
    <w:rsid w:val="006654C1"/>
    <w:pPr>
      <w:autoSpaceDE w:val="0"/>
      <w:autoSpaceDN w:val="0"/>
      <w:adjustRightInd w:val="0"/>
      <w:ind w:firstLine="709"/>
      <w:jc w:val="both"/>
    </w:pPr>
    <w:rPr>
      <w:rFonts w:ascii="Times New Roman" w:hAnsi="Times New Roman"/>
      <w:sz w:val="26"/>
      <w:szCs w:val="26"/>
    </w:rPr>
  </w:style>
  <w:style w:type="character" w:customStyle="1" w:styleId="af6">
    <w:name w:val="Основной текст с отступом Знак"/>
    <w:basedOn w:val="a0"/>
    <w:link w:val="af5"/>
    <w:uiPriority w:val="99"/>
    <w:rsid w:val="006654C1"/>
    <w:rPr>
      <w:rFonts w:ascii="Times New Roman" w:hAnsi="Times New Roman" w:cs="Times New Roman"/>
      <w:sz w:val="26"/>
      <w:szCs w:val="26"/>
    </w:rPr>
  </w:style>
  <w:style w:type="character" w:customStyle="1" w:styleId="30">
    <w:name w:val="Заголовок 3 Знак"/>
    <w:basedOn w:val="a0"/>
    <w:link w:val="3"/>
    <w:qFormat/>
    <w:rsid w:val="002905B9"/>
    <w:rPr>
      <w:rFonts w:ascii="Times New Roman" w:hAnsi="Times New Roman" w:cs="Times New Roman"/>
      <w:bCs/>
      <w:sz w:val="26"/>
      <w:szCs w:val="24"/>
    </w:rPr>
  </w:style>
  <w:style w:type="paragraph" w:customStyle="1" w:styleId="Default">
    <w:name w:val="Default"/>
    <w:rsid w:val="008D4E3B"/>
    <w:pPr>
      <w:autoSpaceDE w:val="0"/>
      <w:autoSpaceDN w:val="0"/>
      <w:adjustRightInd w:val="0"/>
    </w:pPr>
    <w:rPr>
      <w:rFonts w:ascii="Times New Roman" w:hAnsi="Times New Roman" w:cs="Times New Roman"/>
      <w:color w:val="000000"/>
      <w:sz w:val="24"/>
      <w:szCs w:val="24"/>
    </w:rPr>
  </w:style>
  <w:style w:type="character" w:styleId="af7">
    <w:name w:val="Strong"/>
    <w:basedOn w:val="a0"/>
    <w:uiPriority w:val="22"/>
    <w:qFormat/>
    <w:rsid w:val="00627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4073">
      <w:bodyDiv w:val="1"/>
      <w:marLeft w:val="0"/>
      <w:marRight w:val="0"/>
      <w:marTop w:val="0"/>
      <w:marBottom w:val="0"/>
      <w:divBdr>
        <w:top w:val="none" w:sz="0" w:space="0" w:color="auto"/>
        <w:left w:val="none" w:sz="0" w:space="0" w:color="auto"/>
        <w:bottom w:val="none" w:sz="0" w:space="0" w:color="auto"/>
        <w:right w:val="none" w:sz="0" w:space="0" w:color="auto"/>
      </w:divBdr>
    </w:div>
    <w:div w:id="459033986">
      <w:marLeft w:val="0"/>
      <w:marRight w:val="0"/>
      <w:marTop w:val="0"/>
      <w:marBottom w:val="0"/>
      <w:divBdr>
        <w:top w:val="none" w:sz="0" w:space="0" w:color="auto"/>
        <w:left w:val="none" w:sz="0" w:space="0" w:color="auto"/>
        <w:bottom w:val="none" w:sz="0" w:space="0" w:color="auto"/>
        <w:right w:val="none" w:sz="0" w:space="0" w:color="auto"/>
      </w:divBdr>
    </w:div>
    <w:div w:id="459033987">
      <w:marLeft w:val="0"/>
      <w:marRight w:val="0"/>
      <w:marTop w:val="0"/>
      <w:marBottom w:val="0"/>
      <w:divBdr>
        <w:top w:val="none" w:sz="0" w:space="0" w:color="auto"/>
        <w:left w:val="none" w:sz="0" w:space="0" w:color="auto"/>
        <w:bottom w:val="none" w:sz="0" w:space="0" w:color="auto"/>
        <w:right w:val="none" w:sz="0" w:space="0" w:color="auto"/>
      </w:divBdr>
    </w:div>
    <w:div w:id="14752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galym.ru" TargetMode="External"/><Relationship Id="rId18" Type="http://schemas.openxmlformats.org/officeDocument/2006/relationships/hyperlink" Target="consultantplus://offline/ref=9E92C03E7CE797DA40615A459A58E83F34E594BA7A85482287F33AE34CDFDB7A944BC8957A255220AE9A175E38D52B932E0F7B35F991830D46F47BA1w916E" TargetMode="External"/><Relationship Id="rId26" Type="http://schemas.openxmlformats.org/officeDocument/2006/relationships/hyperlink" Target="consultantplus://offline/ref=4BDEE57B2ACA8FC122EED305A29548B148C17C6A45CBFB8360D3F7705Ej3c1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6FCB07A18F23DF110BB7C8D591371679393EA3F8CA6083E7B38C9DD412D62088C3366FE0649E352197E5284B2iFICP" TargetMode="External"/><Relationship Id="rId34" Type="http://schemas.openxmlformats.org/officeDocument/2006/relationships/hyperlink" Target="consultantplus://offline/ref=23F5F3F3D63F67D14629771184AFCC68778532C557202D4166B19F014A31EB8A44B444C80C1039669F67F5ED6F2EFD3231C91544F1B90C1B351BAD98IARCF" TargetMode="External"/><Relationship Id="rId7" Type="http://schemas.openxmlformats.org/officeDocument/2006/relationships/endnotes" Target="endnotes.xml"/><Relationship Id="rId12" Type="http://schemas.openxmlformats.org/officeDocument/2006/relationships/hyperlink" Target="consultantplus://offline/ref=F5EE9C12BBDD8CE3F7D308DFD12F946D4D2EA80E57D810E0856FE266D400EBEB4008352AC0174CA86AB6A07469848823ADU0RFF" TargetMode="External"/><Relationship Id="rId17" Type="http://schemas.openxmlformats.org/officeDocument/2006/relationships/hyperlink" Target="consultantplus://offline/ref=A26D5392868C8230DC09A4D3DE52DDA967751F6652675DF46546DE9E673F2C28C36EE58BA13D746E258E873920E5D9E1392416C283A8F5AB702D3E68X3n3L" TargetMode="External"/><Relationship Id="rId25" Type="http://schemas.openxmlformats.org/officeDocument/2006/relationships/hyperlink" Target="consultantplus://offline/ref=83B69193054D061190A226FBE43D6EA1610D663743D3210604B74979B9763E249D7E37CDFE546C0445D05347660EDCB17E19989E1CF4E3B132cCJ" TargetMode="External"/><Relationship Id="rId33" Type="http://schemas.openxmlformats.org/officeDocument/2006/relationships/hyperlink" Target="consultantplus://offline/ref=3ED4ABBF7E98972B7A1ED3E5630D9B16BB54E1E29D855EC056579FDFB2D21CD9EFD04B72B254C66C9EA475B18FDB8EC5FF8C539D600E56D50D996984x3L5P" TargetMode="External"/><Relationship Id="rId38" Type="http://schemas.openxmlformats.org/officeDocument/2006/relationships/hyperlink" Target="consultantplus://offline/ref=F5EE9C12BBDD8CE3F7D308DFD12F946D4D2EA80E51D811ED8D67BF6CDC59E7E947076A2FD50614A56EACBE7675988A22UAR5F" TargetMode="External"/><Relationship Id="rId2" Type="http://schemas.openxmlformats.org/officeDocument/2006/relationships/numbering" Target="numbering.xml"/><Relationship Id="rId16" Type="http://schemas.openxmlformats.org/officeDocument/2006/relationships/hyperlink" Target="consultantplus://offline/ref=A26D5392868C8230DC09A4D3DE52DDA967751F6652675DF46546DE9E673F2C28C36EE58BA13D746E258E873927E5D9E1392416C283A8F5AB702D3E68X3n3L" TargetMode="External"/><Relationship Id="rId20" Type="http://schemas.openxmlformats.org/officeDocument/2006/relationships/hyperlink" Target="consultantplus://offline/ref=3ED4ABBF7E98972B7A1ED3E5630D9B16BB54E1E29D855EC056579FDFB2D21CD9EFD04B72B254C66C9EA475B18FDB8EC5FF8C539D600E56D50D996984x3L5P" TargetMode="External"/><Relationship Id="rId29" Type="http://schemas.openxmlformats.org/officeDocument/2006/relationships/hyperlink" Target="consultantplus://offline/ref=9E92C03E7CE797DA40615A459A58E83F34E594BA7A85482287F33AE34CDFDB7A944BC8957A255220AE9A175E38D52B932E0F7B35F991830D46F47BA1w91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EE9C12BBDD8CE3F7D308DFD12F946D4D2EA80E57D810ED8D6EE266D400EBEB4008352AD21714A46AB2BF746D91DE72E853F876199150853B7AE179U0RFF" TargetMode="External"/><Relationship Id="rId24" Type="http://schemas.openxmlformats.org/officeDocument/2006/relationships/image" Target="media/image2.wmf"/><Relationship Id="rId32" Type="http://schemas.openxmlformats.org/officeDocument/2006/relationships/hyperlink" Target="consultantplus://offline/ref=BCCD9E8409F20AB2B845D8FB786F4A2E69C1490FD27B26D6590965F6B04A9AF064F8DB8EFB5DEE5FEBDFBA1E9E6C916A33BCF0PCy9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DEE57B2ACA8FC122EED305A29548B148C17C6A45CBFB8360D3F7705Ej3c1F" TargetMode="External"/><Relationship Id="rId23" Type="http://schemas.openxmlformats.org/officeDocument/2006/relationships/hyperlink" Target="consultantplus://offline/ref=4BDEE57B2ACA8FC122EED305A29548B148C27C624CC1FB8360D3F7705E31592AD76481B41F0AB6DFj4c5F" TargetMode="External"/><Relationship Id="rId28" Type="http://schemas.openxmlformats.org/officeDocument/2006/relationships/hyperlink" Target="consultantplus://offline/ref=A26D5392868C8230DC09A4D3DE52DDA967751F6652675DF46546DE9E673F2C28C36EE58BA13D746E258E873920E5D9E1392416C283A8F5AB702D3E68X3n3L" TargetMode="External"/><Relationship Id="rId36" Type="http://schemas.openxmlformats.org/officeDocument/2006/relationships/hyperlink" Target="consultantplus://offline/ref=83B69193054D061190A226FBE43D6EA1610D663743D3210604B74979B9763E249D7E37CDFE546C0445D05347660EDCB17E19989E1CF4E3B132cCJ" TargetMode="External"/><Relationship Id="rId10" Type="http://schemas.openxmlformats.org/officeDocument/2006/relationships/hyperlink" Target="consultantplus://offline/ref=F5EE9C12BBDD8CE3F7D316D2C743C3624824F20B55D219BFD838E4318B50EDBE0048337F915318A36AB9EA252FCF8723A818F574038D5086U2RCF" TargetMode="External"/><Relationship Id="rId19" Type="http://schemas.openxmlformats.org/officeDocument/2006/relationships/hyperlink" Target="consultantplus://offline/ref=A7E607EC6DDDDA691B78F9A107EB7B549133496EDBE2F2062E12590155499302F089BCEA31C478A862C0514D5634034F08CF9C7135C234DE8FEABB6F26xCO" TargetMode="External"/><Relationship Id="rId31" Type="http://schemas.openxmlformats.org/officeDocument/2006/relationships/hyperlink" Target="consultantplus://offline/ref=F8AB4605885A84560E631D2C83C0F87B225EB7DD3ACF4E518D38DF3892C791653823E19F8BDF41F3D19756F4687C1C7024771F4DD3F42A5BVBmEJ" TargetMode="External"/><Relationship Id="rId4" Type="http://schemas.openxmlformats.org/officeDocument/2006/relationships/settings" Target="settings.xml"/><Relationship Id="rId9" Type="http://schemas.openxmlformats.org/officeDocument/2006/relationships/hyperlink" Target="consultantplus://offline/ref=F5EE9C12BBDD8CE3F7D316D2C743C3624824F20B55D019BFD838E4318B50EDBE0048337F91501DA56AB9EA252FCF8723A818F574038D5086U2RCF" TargetMode="External"/><Relationship Id="rId14" Type="http://schemas.openxmlformats.org/officeDocument/2006/relationships/footer" Target="footer1.xml"/><Relationship Id="rId22" Type="http://schemas.openxmlformats.org/officeDocument/2006/relationships/hyperlink" Target="consultantplus://offline/ref=23F5F3F3D63F67D14629771184AFCC68778532C557202D4166B19F014A31EB8A44B444C80C1039669F67F5ED6F2EFD3231C91544F1B90C1B351BAD98IARCF" TargetMode="External"/><Relationship Id="rId27" Type="http://schemas.openxmlformats.org/officeDocument/2006/relationships/hyperlink" Target="consultantplus://offline/ref=A26D5392868C8230DC09A4D3DE52DDA967751F6652675DF46546DE9E673F2C28C36EE58BA13D746E258E873927E5D9E1392416C283A8F5AB702D3E68X3n3L" TargetMode="External"/><Relationship Id="rId30" Type="http://schemas.openxmlformats.org/officeDocument/2006/relationships/hyperlink" Target="consultantplus://offline/ref=A7E607EC6DDDDA691B78F9A107EB7B549133496EDBE2F2062E12590155499302F089BCEA31C478A862C0514D5634034F08CF9C7135C234DE8FEABB6F26xCO" TargetMode="External"/><Relationship Id="rId35" Type="http://schemas.openxmlformats.org/officeDocument/2006/relationships/hyperlink" Target="consultantplus://offline/ref=4BDEE57B2ACA8FC122EED305A29548B148C27C624CC1FB8360D3F7705E31592AD76481B41F0AB6DFj4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E79E-BD50-401D-BAD2-48478BE1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16603</Words>
  <Characters>134472</Characters>
  <Application>Microsoft Office Word</Application>
  <DocSecurity>0</DocSecurity>
  <Lines>1120</Lines>
  <Paragraphs>301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Сургутского района от 13.05.2016 N 1533-нпа(ред. от 29.09.2017)"Об утверждении порядка предоставления субсидий субъектам малого и среднего предпринимательства в рамках реализации подпрограммы "Поддержка малого и среднего предпр</vt:lpstr>
    </vt:vector>
  </TitlesOfParts>
  <Company>КонсультантПлюс Версия 4018.00.20</Company>
  <LinksUpToDate>false</LinksUpToDate>
  <CharactersWithSpaces>150774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Сургутского района от 13.05.2016 N 1533-нпа(ред. от 29.09.2017)"Об утверждении порядка предоставления субсидий субъектам малого и среднего предпринимательства в рамках реализации подпрограммы "Поддержка малого и среднего предпр</dc:title>
  <dc:creator>Абдуразакова Толгонай Маматжунусовна</dc:creator>
  <cp:lastModifiedBy>Спиридонова Юлия Леонидовна</cp:lastModifiedBy>
  <cp:revision>4</cp:revision>
  <cp:lastPrinted>2021-05-26T11:14:00Z</cp:lastPrinted>
  <dcterms:created xsi:type="dcterms:W3CDTF">2021-05-26T11:01:00Z</dcterms:created>
  <dcterms:modified xsi:type="dcterms:W3CDTF">2021-05-26T11:14:00Z</dcterms:modified>
</cp:coreProperties>
</file>