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14:paraId="3951C800" w14:textId="77777777" w:rsidTr="00874F39">
        <w:trPr>
          <w:trHeight w:val="1139"/>
        </w:trPr>
        <w:tc>
          <w:tcPr>
            <w:tcW w:w="3902" w:type="dxa"/>
            <w:shd w:val="clear" w:color="auto" w:fill="auto"/>
          </w:tcPr>
          <w:p w14:paraId="4794BEAD" w14:textId="77777777" w:rsidR="00874F39" w:rsidRPr="00035262" w:rsidRDefault="00874F39" w:rsidP="00874F39">
            <w:pPr>
              <w:tabs>
                <w:tab w:val="left" w:pos="180"/>
              </w:tabs>
              <w:jc w:val="center"/>
              <w:rPr>
                <w:b/>
                <w:bCs/>
                <w:color w:val="3366FF"/>
              </w:rPr>
            </w:pPr>
            <w:bookmarkStart w:id="0" w:name="_GoBack"/>
            <w:bookmarkEnd w:id="0"/>
          </w:p>
        </w:tc>
        <w:tc>
          <w:tcPr>
            <w:tcW w:w="1134" w:type="dxa"/>
            <w:gridSpan w:val="2"/>
          </w:tcPr>
          <w:p w14:paraId="3063CEC9" w14:textId="77777777" w:rsidR="00874F39" w:rsidRDefault="00874F39" w:rsidP="00874F39">
            <w:pPr>
              <w:rPr>
                <w:noProof/>
              </w:rPr>
            </w:pPr>
            <w:r>
              <w:rPr>
                <w:noProof/>
              </w:rPr>
              <w:drawing>
                <wp:inline distT="0" distB="0" distL="0" distR="0" wp14:anchorId="0F19CCBD" wp14:editId="6BD02CEC">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0000C9FE" w14:textId="77777777" w:rsidR="00874F39" w:rsidRPr="005818CA" w:rsidRDefault="00874F39" w:rsidP="00874F39">
            <w:pPr>
              <w:rPr>
                <w:sz w:val="26"/>
                <w:szCs w:val="26"/>
              </w:rPr>
            </w:pPr>
          </w:p>
        </w:tc>
      </w:tr>
      <w:tr w:rsidR="00874F39" w:rsidRPr="005818CA" w14:paraId="4C3225CA" w14:textId="77777777" w:rsidTr="00874F39">
        <w:trPr>
          <w:trHeight w:val="437"/>
        </w:trPr>
        <w:tc>
          <w:tcPr>
            <w:tcW w:w="9003" w:type="dxa"/>
            <w:gridSpan w:val="4"/>
            <w:shd w:val="clear" w:color="auto" w:fill="auto"/>
          </w:tcPr>
          <w:p w14:paraId="117280B8" w14:textId="77777777" w:rsidR="00874F39" w:rsidRPr="00CE06CA" w:rsidRDefault="00874F39" w:rsidP="00874F39">
            <w:pPr>
              <w:ind w:right="2"/>
              <w:jc w:val="center"/>
              <w:rPr>
                <w:b/>
                <w:color w:val="000000"/>
                <w:sz w:val="32"/>
                <w:szCs w:val="32"/>
              </w:rPr>
            </w:pPr>
            <w:r w:rsidRPr="00CE06CA">
              <w:rPr>
                <w:b/>
                <w:color w:val="000000"/>
                <w:sz w:val="32"/>
                <w:szCs w:val="32"/>
              </w:rPr>
              <w:t>ПОСТАНОВЛЕНИЕ</w:t>
            </w:r>
          </w:p>
          <w:p w14:paraId="70C0D680" w14:textId="77777777"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14:paraId="30F1ED87" w14:textId="77777777"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14:paraId="47FA2D56" w14:textId="77777777" w:rsidTr="00874F39">
        <w:trPr>
          <w:trHeight w:val="437"/>
        </w:trPr>
        <w:tc>
          <w:tcPr>
            <w:tcW w:w="4501" w:type="dxa"/>
            <w:gridSpan w:val="2"/>
            <w:shd w:val="clear" w:color="auto" w:fill="auto"/>
          </w:tcPr>
          <w:p w14:paraId="3AE096BE" w14:textId="77777777" w:rsidR="00874F39" w:rsidRDefault="00874F39" w:rsidP="00874F39">
            <w:pPr>
              <w:ind w:right="2"/>
              <w:rPr>
                <w:color w:val="D9D9D9" w:themeColor="background1" w:themeShade="D9"/>
                <w:sz w:val="26"/>
                <w:szCs w:val="26"/>
              </w:rPr>
            </w:pPr>
          </w:p>
          <w:p w14:paraId="5503C120" w14:textId="77777777"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14:paraId="0C14DB1E" w14:textId="77777777" w:rsidR="00874F39" w:rsidRDefault="00874F39" w:rsidP="00874F39">
            <w:pPr>
              <w:ind w:right="2"/>
              <w:jc w:val="right"/>
              <w:rPr>
                <w:color w:val="D9D9D9" w:themeColor="background1" w:themeShade="D9"/>
                <w:sz w:val="26"/>
                <w:szCs w:val="26"/>
              </w:rPr>
            </w:pPr>
          </w:p>
          <w:p w14:paraId="1726D65B" w14:textId="77777777"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14:paraId="63AA12A2" w14:textId="77777777" w:rsidR="00ED5C7C" w:rsidRPr="00812590" w:rsidRDefault="00ED5C7C" w:rsidP="00B22DDA">
      <w:pPr>
        <w:tabs>
          <w:tab w:val="left" w:pos="2030"/>
        </w:tabs>
        <w:rPr>
          <w:spacing w:val="-6"/>
          <w:sz w:val="26"/>
          <w:szCs w:val="26"/>
        </w:rPr>
      </w:pPr>
    </w:p>
    <w:p w14:paraId="0EB6023A" w14:textId="77777777" w:rsidR="00633A58" w:rsidRDefault="00633A58" w:rsidP="00BC1BBC">
      <w:pPr>
        <w:rPr>
          <w:spacing w:val="-6"/>
          <w:sz w:val="26"/>
          <w:szCs w:val="26"/>
          <w:lang w:eastAsia="en-US"/>
        </w:rPr>
      </w:pPr>
    </w:p>
    <w:p w14:paraId="77803625" w14:textId="77777777" w:rsidR="00633A58" w:rsidRDefault="00633A58" w:rsidP="00BC1BBC">
      <w:pPr>
        <w:rPr>
          <w:spacing w:val="-6"/>
          <w:sz w:val="26"/>
          <w:szCs w:val="26"/>
          <w:lang w:eastAsia="en-US"/>
        </w:rPr>
      </w:pPr>
    </w:p>
    <w:p w14:paraId="0477DFBD" w14:textId="1A222628" w:rsidR="00BC1BBC" w:rsidRPr="00812590" w:rsidRDefault="00BC1BBC" w:rsidP="00BC1BBC">
      <w:pPr>
        <w:rPr>
          <w:spacing w:val="-6"/>
          <w:sz w:val="26"/>
          <w:szCs w:val="26"/>
          <w:lang w:eastAsia="en-US"/>
        </w:rPr>
      </w:pPr>
      <w:r w:rsidRPr="00812590">
        <w:rPr>
          <w:spacing w:val="-6"/>
          <w:sz w:val="26"/>
          <w:szCs w:val="26"/>
          <w:lang w:eastAsia="en-US"/>
        </w:rPr>
        <w:t>О внесении изменени</w:t>
      </w:r>
      <w:r w:rsidR="000503DA">
        <w:rPr>
          <w:spacing w:val="-6"/>
          <w:sz w:val="26"/>
          <w:szCs w:val="26"/>
          <w:lang w:eastAsia="en-US"/>
        </w:rPr>
        <w:t>й</w:t>
      </w:r>
      <w:r w:rsidRPr="00812590">
        <w:rPr>
          <w:spacing w:val="-6"/>
          <w:sz w:val="26"/>
          <w:szCs w:val="26"/>
          <w:lang w:eastAsia="en-US"/>
        </w:rPr>
        <w:t xml:space="preserve"> </w:t>
      </w:r>
    </w:p>
    <w:p w14:paraId="05CEFE6D" w14:textId="77777777" w:rsidR="00BC1BBC" w:rsidRPr="00812590" w:rsidRDefault="00BC1BBC" w:rsidP="00BC1BBC">
      <w:pPr>
        <w:rPr>
          <w:spacing w:val="-6"/>
          <w:sz w:val="26"/>
          <w:szCs w:val="26"/>
          <w:lang w:eastAsia="en-US"/>
        </w:rPr>
      </w:pPr>
      <w:r w:rsidRPr="00812590">
        <w:rPr>
          <w:spacing w:val="-6"/>
          <w:sz w:val="26"/>
          <w:szCs w:val="26"/>
          <w:lang w:eastAsia="en-US"/>
        </w:rPr>
        <w:t xml:space="preserve">в постановление Администрации </w:t>
      </w:r>
    </w:p>
    <w:p w14:paraId="710347E1" w14:textId="77777777" w:rsidR="00BC1BBC" w:rsidRPr="00812590" w:rsidRDefault="00BC1BBC" w:rsidP="00BC1BBC">
      <w:pPr>
        <w:rPr>
          <w:spacing w:val="-6"/>
          <w:sz w:val="26"/>
          <w:szCs w:val="26"/>
          <w:lang w:eastAsia="en-US"/>
        </w:rPr>
      </w:pPr>
      <w:r w:rsidRPr="00812590">
        <w:rPr>
          <w:spacing w:val="-6"/>
          <w:sz w:val="26"/>
          <w:szCs w:val="26"/>
          <w:lang w:eastAsia="en-US"/>
        </w:rPr>
        <w:t>города Когалыма</w:t>
      </w:r>
    </w:p>
    <w:p w14:paraId="25E969FE" w14:textId="77777777" w:rsidR="00BC1BBC" w:rsidRPr="00812590" w:rsidRDefault="00BC1BBC" w:rsidP="00BC1BBC">
      <w:pPr>
        <w:rPr>
          <w:spacing w:val="-6"/>
          <w:sz w:val="26"/>
          <w:szCs w:val="26"/>
          <w:lang w:eastAsia="en-US"/>
        </w:rPr>
      </w:pPr>
      <w:r w:rsidRPr="00812590">
        <w:rPr>
          <w:spacing w:val="-6"/>
          <w:sz w:val="26"/>
          <w:szCs w:val="26"/>
          <w:lang w:eastAsia="en-US"/>
        </w:rPr>
        <w:t>от 25.12.2014 №3523</w:t>
      </w:r>
    </w:p>
    <w:p w14:paraId="29E49A41" w14:textId="77777777" w:rsidR="00812590" w:rsidRDefault="00812590" w:rsidP="00D56ABF">
      <w:pPr>
        <w:rPr>
          <w:spacing w:val="-6"/>
          <w:sz w:val="26"/>
          <w:szCs w:val="26"/>
          <w:lang w:eastAsia="en-US"/>
        </w:rPr>
      </w:pPr>
    </w:p>
    <w:p w14:paraId="0CAA29CC" w14:textId="77777777" w:rsidR="00633A58" w:rsidRPr="00812590" w:rsidRDefault="00633A58" w:rsidP="00D56ABF">
      <w:pPr>
        <w:rPr>
          <w:spacing w:val="-6"/>
          <w:sz w:val="26"/>
          <w:szCs w:val="26"/>
          <w:lang w:eastAsia="en-US"/>
        </w:rPr>
      </w:pPr>
    </w:p>
    <w:p w14:paraId="7B85207B" w14:textId="25A12C5B" w:rsidR="00D56ABF" w:rsidRPr="00633A58" w:rsidRDefault="00D56ABF" w:rsidP="00016B78">
      <w:pPr>
        <w:ind w:firstLine="709"/>
        <w:jc w:val="both"/>
        <w:rPr>
          <w:sz w:val="26"/>
          <w:szCs w:val="26"/>
          <w:lang w:eastAsia="en-US"/>
        </w:rPr>
      </w:pPr>
      <w:r w:rsidRPr="00633A58">
        <w:rPr>
          <w:sz w:val="26"/>
          <w:szCs w:val="26"/>
          <w:lang w:eastAsia="en-US"/>
        </w:rPr>
        <w:t xml:space="preserve">В соответствии </w:t>
      </w:r>
      <w:r w:rsidR="009474DA" w:rsidRPr="00633A58">
        <w:rPr>
          <w:sz w:val="26"/>
          <w:szCs w:val="26"/>
          <w:lang w:eastAsia="en-US"/>
        </w:rPr>
        <w:t>с Федеральным</w:t>
      </w:r>
      <w:r w:rsidR="009B0E2D" w:rsidRPr="00633A58">
        <w:rPr>
          <w:sz w:val="26"/>
          <w:szCs w:val="26"/>
          <w:lang w:eastAsia="en-US"/>
        </w:rPr>
        <w:t>и</w:t>
      </w:r>
      <w:r w:rsidR="009474DA" w:rsidRPr="00633A58">
        <w:rPr>
          <w:sz w:val="26"/>
          <w:szCs w:val="26"/>
          <w:lang w:eastAsia="en-US"/>
        </w:rPr>
        <w:t xml:space="preserve"> </w:t>
      </w:r>
      <w:hyperlink r:id="rId7">
        <w:r w:rsidR="009474DA" w:rsidRPr="00633A58">
          <w:rPr>
            <w:sz w:val="26"/>
            <w:szCs w:val="26"/>
            <w:lang w:eastAsia="en-US"/>
          </w:rPr>
          <w:t>закон</w:t>
        </w:r>
        <w:r w:rsidR="00621005">
          <w:rPr>
            <w:sz w:val="26"/>
            <w:szCs w:val="26"/>
            <w:lang w:eastAsia="en-US"/>
          </w:rPr>
          <w:t>а</w:t>
        </w:r>
        <w:r w:rsidR="009474DA" w:rsidRPr="00633A58">
          <w:rPr>
            <w:sz w:val="26"/>
            <w:szCs w:val="26"/>
            <w:lang w:eastAsia="en-US"/>
          </w:rPr>
          <w:t>м</w:t>
        </w:r>
      </w:hyperlink>
      <w:r w:rsidR="009B0E2D" w:rsidRPr="00633A58">
        <w:rPr>
          <w:sz w:val="26"/>
          <w:szCs w:val="26"/>
          <w:lang w:eastAsia="en-US"/>
        </w:rPr>
        <w:t>и</w:t>
      </w:r>
      <w:r w:rsidR="009474DA" w:rsidRPr="00633A58">
        <w:rPr>
          <w:sz w:val="26"/>
          <w:szCs w:val="26"/>
          <w:lang w:eastAsia="en-US"/>
        </w:rPr>
        <w:t xml:space="preserve"> </w:t>
      </w:r>
      <w:r w:rsidR="00321EE6" w:rsidRPr="00321EE6">
        <w:rPr>
          <w:sz w:val="26"/>
          <w:szCs w:val="26"/>
          <w:lang w:eastAsia="en-US"/>
        </w:rPr>
        <w:t xml:space="preserve">от 12.01.1996 </w:t>
      </w:r>
      <w:r w:rsidR="00321EE6">
        <w:rPr>
          <w:sz w:val="26"/>
          <w:szCs w:val="26"/>
          <w:lang w:eastAsia="en-US"/>
        </w:rPr>
        <w:t>№</w:t>
      </w:r>
      <w:r w:rsidR="00321EE6" w:rsidRPr="00321EE6">
        <w:rPr>
          <w:sz w:val="26"/>
          <w:szCs w:val="26"/>
          <w:lang w:eastAsia="en-US"/>
        </w:rPr>
        <w:t xml:space="preserve">8-ФЗ </w:t>
      </w:r>
      <w:r w:rsidR="00321EE6">
        <w:rPr>
          <w:sz w:val="26"/>
          <w:szCs w:val="26"/>
          <w:lang w:eastAsia="en-US"/>
        </w:rPr>
        <w:t>«</w:t>
      </w:r>
      <w:r w:rsidR="00321EE6" w:rsidRPr="00321EE6">
        <w:rPr>
          <w:sz w:val="26"/>
          <w:szCs w:val="26"/>
          <w:lang w:eastAsia="en-US"/>
        </w:rPr>
        <w:t>О погребении и похоронном деле</w:t>
      </w:r>
      <w:r w:rsidR="00321EE6">
        <w:rPr>
          <w:sz w:val="26"/>
          <w:szCs w:val="26"/>
          <w:lang w:eastAsia="en-US"/>
        </w:rPr>
        <w:t xml:space="preserve">», </w:t>
      </w:r>
      <w:r w:rsidR="00C16989" w:rsidRPr="00C16989">
        <w:rPr>
          <w:sz w:val="26"/>
          <w:szCs w:val="26"/>
          <w:lang w:eastAsia="en-US"/>
        </w:rPr>
        <w:t xml:space="preserve">от 06.04.2024 </w:t>
      </w:r>
      <w:r w:rsidR="00C16989">
        <w:rPr>
          <w:sz w:val="26"/>
          <w:szCs w:val="26"/>
          <w:lang w:eastAsia="en-US"/>
        </w:rPr>
        <w:t>№</w:t>
      </w:r>
      <w:r w:rsidR="00C16989" w:rsidRPr="00C16989">
        <w:rPr>
          <w:sz w:val="26"/>
          <w:szCs w:val="26"/>
          <w:lang w:eastAsia="en-US"/>
        </w:rPr>
        <w:t xml:space="preserve">71-ФЗ </w:t>
      </w:r>
      <w:r w:rsidR="00C16989">
        <w:rPr>
          <w:sz w:val="26"/>
          <w:szCs w:val="26"/>
          <w:lang w:eastAsia="en-US"/>
        </w:rPr>
        <w:t>«</w:t>
      </w:r>
      <w:r w:rsidR="00C16989" w:rsidRPr="00C16989">
        <w:rPr>
          <w:sz w:val="26"/>
          <w:szCs w:val="26"/>
          <w:lang w:eastAsia="en-US"/>
        </w:rPr>
        <w:t>О внесении изменений в отдельные законодательные акты Российской Федерации</w:t>
      </w:r>
      <w:r w:rsidR="00C16989">
        <w:rPr>
          <w:sz w:val="26"/>
          <w:szCs w:val="26"/>
          <w:lang w:eastAsia="en-US"/>
        </w:rPr>
        <w:t>»</w:t>
      </w:r>
      <w:r w:rsidR="00016B78">
        <w:rPr>
          <w:sz w:val="26"/>
          <w:szCs w:val="26"/>
          <w:lang w:eastAsia="en-US"/>
        </w:rPr>
        <w:t xml:space="preserve">, </w:t>
      </w:r>
      <w:r w:rsidR="004E0462" w:rsidRPr="00633A58">
        <w:rPr>
          <w:sz w:val="26"/>
          <w:szCs w:val="26"/>
          <w:lang w:eastAsia="en-US"/>
        </w:rPr>
        <w:t>Уставом города Когалыма</w:t>
      </w:r>
      <w:r w:rsidR="00B80271">
        <w:rPr>
          <w:sz w:val="26"/>
          <w:szCs w:val="26"/>
          <w:lang w:eastAsia="en-US"/>
        </w:rPr>
        <w:t xml:space="preserve">, </w:t>
      </w:r>
      <w:r w:rsidR="00B80271" w:rsidRPr="00B80271">
        <w:rPr>
          <w:sz w:val="26"/>
          <w:szCs w:val="26"/>
          <w:lang w:eastAsia="en-US"/>
        </w:rPr>
        <w:t>в целях приведения нормативного правового акта в соответствие с действующим законодательством:</w:t>
      </w:r>
    </w:p>
    <w:p w14:paraId="3D3BF902" w14:textId="77777777" w:rsidR="00D56ABF" w:rsidRPr="00633A58" w:rsidRDefault="00D56ABF" w:rsidP="00300DBE">
      <w:pPr>
        <w:ind w:firstLine="709"/>
        <w:jc w:val="both"/>
        <w:rPr>
          <w:sz w:val="26"/>
          <w:szCs w:val="26"/>
          <w:lang w:eastAsia="en-US"/>
        </w:rPr>
      </w:pPr>
    </w:p>
    <w:p w14:paraId="2CBE2F85" w14:textId="271DFCFA" w:rsidR="00BC1BBC" w:rsidRPr="00633A58" w:rsidRDefault="00D56ABF" w:rsidP="005C72D1">
      <w:pPr>
        <w:ind w:firstLine="709"/>
        <w:jc w:val="both"/>
        <w:rPr>
          <w:sz w:val="26"/>
          <w:szCs w:val="26"/>
          <w:lang w:eastAsia="en-US"/>
        </w:rPr>
      </w:pPr>
      <w:r w:rsidRPr="00633A58">
        <w:rPr>
          <w:sz w:val="26"/>
          <w:szCs w:val="26"/>
          <w:lang w:eastAsia="en-US"/>
        </w:rPr>
        <w:t xml:space="preserve">1. </w:t>
      </w:r>
      <w:r w:rsidR="00BC1BBC" w:rsidRPr="00633A58">
        <w:rPr>
          <w:sz w:val="26"/>
          <w:szCs w:val="26"/>
          <w:lang w:eastAsia="en-US"/>
        </w:rPr>
        <w:t xml:space="preserve">В </w:t>
      </w:r>
      <w:hyperlink r:id="rId8" w:history="1">
        <w:r w:rsidR="00BC1BBC" w:rsidRPr="00633A58">
          <w:rPr>
            <w:sz w:val="26"/>
            <w:szCs w:val="26"/>
            <w:lang w:eastAsia="en-US"/>
          </w:rPr>
          <w:t>приложение</w:t>
        </w:r>
      </w:hyperlink>
      <w:r w:rsidR="00BC1BBC" w:rsidRPr="00633A58">
        <w:rPr>
          <w:sz w:val="26"/>
          <w:szCs w:val="26"/>
          <w:lang w:eastAsia="en-US"/>
        </w:rPr>
        <w:t xml:space="preserve"> к постановлению Администрации города Когалыма</w:t>
      </w:r>
      <w:r w:rsidR="005C72D1" w:rsidRPr="00633A58">
        <w:rPr>
          <w:sz w:val="26"/>
          <w:szCs w:val="26"/>
          <w:lang w:eastAsia="en-US"/>
        </w:rPr>
        <w:t xml:space="preserve"> </w:t>
      </w:r>
      <w:r w:rsidR="00E97850" w:rsidRPr="00633A58">
        <w:rPr>
          <w:sz w:val="26"/>
          <w:szCs w:val="26"/>
          <w:lang w:eastAsia="en-US"/>
        </w:rPr>
        <w:t xml:space="preserve">                       </w:t>
      </w:r>
      <w:r w:rsidR="00BC1BBC" w:rsidRPr="00633A58">
        <w:rPr>
          <w:sz w:val="26"/>
          <w:szCs w:val="26"/>
          <w:lang w:eastAsia="en-US"/>
        </w:rPr>
        <w:t>от 25.12.2014 №3523 «Об утверждении Положения об организации ритуальных услуг и содержании мест захоронения в городе Когалыме» (далее - Положение) внести следующ</w:t>
      </w:r>
      <w:r w:rsidR="00667192" w:rsidRPr="00633A58">
        <w:rPr>
          <w:sz w:val="26"/>
          <w:szCs w:val="26"/>
          <w:lang w:eastAsia="en-US"/>
        </w:rPr>
        <w:t>ие</w:t>
      </w:r>
      <w:r w:rsidR="00BC1BBC" w:rsidRPr="00633A58">
        <w:rPr>
          <w:sz w:val="26"/>
          <w:szCs w:val="26"/>
          <w:lang w:eastAsia="en-US"/>
        </w:rPr>
        <w:t xml:space="preserve"> изменени</w:t>
      </w:r>
      <w:r w:rsidR="00667192" w:rsidRPr="00633A58">
        <w:rPr>
          <w:sz w:val="26"/>
          <w:szCs w:val="26"/>
          <w:lang w:eastAsia="en-US"/>
        </w:rPr>
        <w:t>я</w:t>
      </w:r>
      <w:r w:rsidR="00BC1BBC" w:rsidRPr="00633A58">
        <w:rPr>
          <w:sz w:val="26"/>
          <w:szCs w:val="26"/>
          <w:lang w:eastAsia="en-US"/>
        </w:rPr>
        <w:t>:</w:t>
      </w:r>
    </w:p>
    <w:p w14:paraId="2230A8CD" w14:textId="013AE3CF" w:rsidR="00621005" w:rsidRDefault="00012AA6" w:rsidP="00321EE6">
      <w:pPr>
        <w:ind w:firstLine="709"/>
        <w:jc w:val="both"/>
        <w:rPr>
          <w:sz w:val="26"/>
          <w:szCs w:val="26"/>
          <w:lang w:eastAsia="en-US"/>
        </w:rPr>
      </w:pPr>
      <w:r w:rsidRPr="00633A58">
        <w:rPr>
          <w:sz w:val="26"/>
          <w:szCs w:val="26"/>
          <w:lang w:eastAsia="en-US"/>
        </w:rPr>
        <w:t xml:space="preserve">1.1. </w:t>
      </w:r>
      <w:r w:rsidR="00321EE6" w:rsidRPr="00D90ECF">
        <w:rPr>
          <w:sz w:val="26"/>
          <w:szCs w:val="26"/>
          <w:lang w:eastAsia="en-US"/>
        </w:rPr>
        <w:t>в пункт</w:t>
      </w:r>
      <w:r w:rsidR="00321EE6">
        <w:rPr>
          <w:sz w:val="26"/>
          <w:szCs w:val="26"/>
          <w:lang w:eastAsia="en-US"/>
        </w:rPr>
        <w:t>ах</w:t>
      </w:r>
      <w:r w:rsidR="00321EE6" w:rsidRPr="00D90ECF">
        <w:rPr>
          <w:sz w:val="26"/>
          <w:szCs w:val="26"/>
          <w:lang w:eastAsia="en-US"/>
        </w:rPr>
        <w:t xml:space="preserve"> 4.3</w:t>
      </w:r>
      <w:r w:rsidR="00321EE6">
        <w:rPr>
          <w:sz w:val="26"/>
          <w:szCs w:val="26"/>
          <w:lang w:eastAsia="en-US"/>
        </w:rPr>
        <w:t>, 4.15</w:t>
      </w:r>
      <w:r w:rsidR="00321EE6" w:rsidRPr="00D90ECF">
        <w:rPr>
          <w:sz w:val="26"/>
          <w:szCs w:val="26"/>
          <w:lang w:eastAsia="en-US"/>
        </w:rPr>
        <w:t xml:space="preserve"> </w:t>
      </w:r>
      <w:r w:rsidR="00321EE6">
        <w:rPr>
          <w:sz w:val="26"/>
          <w:szCs w:val="26"/>
          <w:lang w:eastAsia="en-US"/>
        </w:rPr>
        <w:t xml:space="preserve">раздела 4 </w:t>
      </w:r>
      <w:r w:rsidR="00321EE6" w:rsidRPr="00D90ECF">
        <w:rPr>
          <w:sz w:val="26"/>
          <w:szCs w:val="26"/>
          <w:lang w:eastAsia="en-US"/>
        </w:rPr>
        <w:t xml:space="preserve">Положения </w:t>
      </w:r>
      <w:r w:rsidR="00621005" w:rsidRPr="00D90ECF">
        <w:rPr>
          <w:sz w:val="26"/>
          <w:szCs w:val="26"/>
          <w:lang w:eastAsia="en-US"/>
        </w:rPr>
        <w:t>слов</w:t>
      </w:r>
      <w:r w:rsidR="00321EE6">
        <w:rPr>
          <w:sz w:val="26"/>
          <w:szCs w:val="26"/>
          <w:lang w:eastAsia="en-US"/>
        </w:rPr>
        <w:t>а</w:t>
      </w:r>
      <w:r w:rsidR="00621005" w:rsidRPr="00D90ECF">
        <w:rPr>
          <w:sz w:val="26"/>
          <w:szCs w:val="26"/>
          <w:lang w:eastAsia="en-US"/>
        </w:rPr>
        <w:t xml:space="preserve"> «</w:t>
      </w:r>
      <w:r w:rsidR="00321EE6" w:rsidRPr="00321EE6">
        <w:rPr>
          <w:sz w:val="26"/>
          <w:szCs w:val="26"/>
          <w:lang w:eastAsia="en-US"/>
        </w:rPr>
        <w:t>умерших (погибших)</w:t>
      </w:r>
      <w:r w:rsidR="00621005" w:rsidRPr="00D90ECF">
        <w:rPr>
          <w:sz w:val="26"/>
          <w:szCs w:val="26"/>
          <w:lang w:eastAsia="en-US"/>
        </w:rPr>
        <w:t>» заменить слов</w:t>
      </w:r>
      <w:r w:rsidR="00321EE6">
        <w:rPr>
          <w:sz w:val="26"/>
          <w:szCs w:val="26"/>
          <w:lang w:eastAsia="en-US"/>
        </w:rPr>
        <w:t>ами</w:t>
      </w:r>
      <w:r w:rsidR="00621005" w:rsidRPr="00D90ECF">
        <w:rPr>
          <w:sz w:val="26"/>
          <w:szCs w:val="26"/>
          <w:lang w:eastAsia="en-US"/>
        </w:rPr>
        <w:t xml:space="preserve"> «</w:t>
      </w:r>
      <w:r w:rsidR="00321EE6" w:rsidRPr="00321EE6">
        <w:rPr>
          <w:sz w:val="26"/>
          <w:szCs w:val="26"/>
          <w:lang w:eastAsia="en-US"/>
        </w:rPr>
        <w:t>погибших (умерших)</w:t>
      </w:r>
      <w:r w:rsidR="00621005" w:rsidRPr="00321EE6">
        <w:rPr>
          <w:sz w:val="26"/>
          <w:szCs w:val="26"/>
          <w:lang w:eastAsia="en-US"/>
        </w:rPr>
        <w:t>»;</w:t>
      </w:r>
    </w:p>
    <w:p w14:paraId="37393AA4" w14:textId="77777777" w:rsidR="00377176" w:rsidRDefault="00321EE6" w:rsidP="003305C9">
      <w:pPr>
        <w:ind w:firstLine="709"/>
        <w:jc w:val="both"/>
        <w:rPr>
          <w:sz w:val="26"/>
          <w:szCs w:val="26"/>
          <w:lang w:eastAsia="en-US"/>
        </w:rPr>
      </w:pPr>
      <w:r>
        <w:rPr>
          <w:sz w:val="26"/>
          <w:szCs w:val="26"/>
          <w:lang w:eastAsia="en-US"/>
        </w:rPr>
        <w:t xml:space="preserve">1.2. </w:t>
      </w:r>
      <w:r w:rsidR="003305C9">
        <w:rPr>
          <w:sz w:val="26"/>
          <w:szCs w:val="26"/>
          <w:lang w:eastAsia="en-US"/>
        </w:rPr>
        <w:t xml:space="preserve">в </w:t>
      </w:r>
      <w:r w:rsidR="00377176">
        <w:rPr>
          <w:sz w:val="26"/>
          <w:szCs w:val="26"/>
          <w:lang w:eastAsia="en-US"/>
        </w:rPr>
        <w:t>разделе 10 Положения:</w:t>
      </w:r>
    </w:p>
    <w:p w14:paraId="5BD86EB9" w14:textId="6F95D593" w:rsidR="003305C9" w:rsidRDefault="00377176" w:rsidP="003305C9">
      <w:pPr>
        <w:ind w:firstLine="709"/>
        <w:jc w:val="both"/>
        <w:rPr>
          <w:sz w:val="26"/>
          <w:szCs w:val="26"/>
          <w:lang w:eastAsia="en-US"/>
        </w:rPr>
      </w:pPr>
      <w:r>
        <w:rPr>
          <w:sz w:val="26"/>
          <w:szCs w:val="26"/>
          <w:lang w:eastAsia="en-US"/>
        </w:rPr>
        <w:t xml:space="preserve">1.2.1. в </w:t>
      </w:r>
      <w:r w:rsidR="003305C9">
        <w:rPr>
          <w:sz w:val="26"/>
          <w:szCs w:val="26"/>
          <w:lang w:eastAsia="en-US"/>
        </w:rPr>
        <w:t>наименовании после слова «погибших» дополнить словом «</w:t>
      </w:r>
      <w:r w:rsidR="003305C9" w:rsidRPr="003305C9">
        <w:rPr>
          <w:sz w:val="26"/>
          <w:szCs w:val="26"/>
          <w:lang w:eastAsia="en-US"/>
        </w:rPr>
        <w:t>(умерших)</w:t>
      </w:r>
      <w:r w:rsidR="003305C9">
        <w:rPr>
          <w:sz w:val="26"/>
          <w:szCs w:val="26"/>
          <w:lang w:eastAsia="en-US"/>
        </w:rPr>
        <w:t>»;</w:t>
      </w:r>
    </w:p>
    <w:p w14:paraId="622F5B31" w14:textId="06F461A7" w:rsidR="00377176" w:rsidRDefault="00377176" w:rsidP="003305C9">
      <w:pPr>
        <w:ind w:firstLine="709"/>
        <w:jc w:val="both"/>
        <w:rPr>
          <w:sz w:val="26"/>
          <w:szCs w:val="26"/>
          <w:lang w:eastAsia="en-US"/>
        </w:rPr>
      </w:pPr>
      <w:r>
        <w:rPr>
          <w:sz w:val="26"/>
          <w:szCs w:val="26"/>
          <w:lang w:eastAsia="en-US"/>
        </w:rPr>
        <w:t>1.2.2. дополнить пунктом 10.13 в следующей редакции:</w:t>
      </w:r>
    </w:p>
    <w:p w14:paraId="4E3973E4" w14:textId="73F538E1" w:rsidR="00377176" w:rsidRPr="00377176" w:rsidRDefault="00377176" w:rsidP="00377176">
      <w:pPr>
        <w:ind w:firstLine="709"/>
        <w:jc w:val="both"/>
        <w:rPr>
          <w:sz w:val="26"/>
          <w:szCs w:val="26"/>
          <w:lang w:eastAsia="en-US"/>
        </w:rPr>
      </w:pPr>
      <w:r>
        <w:rPr>
          <w:sz w:val="26"/>
          <w:szCs w:val="26"/>
          <w:lang w:eastAsia="en-US"/>
        </w:rPr>
        <w:t>«</w:t>
      </w:r>
      <w:r w:rsidRPr="00377176">
        <w:rPr>
          <w:sz w:val="26"/>
          <w:szCs w:val="26"/>
          <w:lang w:eastAsia="en-US"/>
        </w:rPr>
        <w:t>10.13. Особенности погребения погибших (умерших) военнослужащих, ветеранов и отдельных категорий граждан</w:t>
      </w:r>
    </w:p>
    <w:p w14:paraId="0D1FD4F6" w14:textId="77777777" w:rsidR="00377176" w:rsidRPr="00377176" w:rsidRDefault="00377176" w:rsidP="00377176">
      <w:pPr>
        <w:ind w:firstLine="709"/>
        <w:jc w:val="both"/>
        <w:rPr>
          <w:sz w:val="26"/>
          <w:szCs w:val="26"/>
          <w:lang w:eastAsia="en-US"/>
        </w:rPr>
      </w:pPr>
      <w:r w:rsidRPr="00377176">
        <w:rPr>
          <w:sz w:val="26"/>
          <w:szCs w:val="26"/>
          <w:lang w:eastAsia="en-US"/>
        </w:rPr>
        <w:t>10.13.1. Погребению в соответствии с настоящим пунктом подлежат погибшие (умершие):</w:t>
      </w:r>
    </w:p>
    <w:p w14:paraId="1939A0C2" w14:textId="77777777" w:rsidR="00377176" w:rsidRPr="00377176" w:rsidRDefault="00377176" w:rsidP="00377176">
      <w:pPr>
        <w:ind w:firstLine="709"/>
        <w:jc w:val="both"/>
        <w:rPr>
          <w:sz w:val="26"/>
          <w:szCs w:val="26"/>
          <w:lang w:eastAsia="en-US"/>
        </w:rPr>
      </w:pPr>
      <w:r w:rsidRPr="00377176">
        <w:rPr>
          <w:sz w:val="26"/>
          <w:szCs w:val="26"/>
          <w:lang w:eastAsia="en-US"/>
        </w:rPr>
        <w:t xml:space="preserve">1) военнослужащие, граждане, призванные на военные сборы, граждане, пребывавшие в добровольческих формированиях, предусмотренных Федеральным </w:t>
      </w:r>
      <w:hyperlink r:id="rId9" w:history="1">
        <w:r w:rsidRPr="00377176">
          <w:rPr>
            <w:rStyle w:val="a8"/>
            <w:color w:val="auto"/>
            <w:sz w:val="26"/>
            <w:szCs w:val="26"/>
            <w:u w:val="none"/>
            <w:lang w:eastAsia="en-US"/>
          </w:rPr>
          <w:t>законом</w:t>
        </w:r>
      </w:hyperlink>
      <w:r w:rsidRPr="00377176">
        <w:rPr>
          <w:sz w:val="26"/>
          <w:szCs w:val="26"/>
          <w:lang w:eastAsia="en-US"/>
        </w:rPr>
        <w:t xml:space="preserve"> от 31.05.1996 №61-ФЗ «Об обороне» (далее - граждане, пребывавшие в добровольческих формированиях), сотрудники органов внутренних дел,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Государственной противопожарной службы, таможенных органов, гибель или смерть которых наступила вследствие увечья (ранения, травмы, контузии), заболевания, полученных при прохождении военной службы (военных сборов, службы), в период исполнения обязанностей по контракту о пребывании в добровольческом формировании;</w:t>
      </w:r>
    </w:p>
    <w:p w14:paraId="52D8FF94" w14:textId="77777777" w:rsidR="00377176" w:rsidRPr="00377176" w:rsidRDefault="00377176" w:rsidP="00377176">
      <w:pPr>
        <w:ind w:firstLine="709"/>
        <w:jc w:val="both"/>
        <w:rPr>
          <w:sz w:val="26"/>
          <w:szCs w:val="26"/>
          <w:lang w:eastAsia="en-US"/>
        </w:rPr>
      </w:pPr>
      <w:r w:rsidRPr="00377176">
        <w:rPr>
          <w:sz w:val="26"/>
          <w:szCs w:val="26"/>
          <w:lang w:eastAsia="en-US"/>
        </w:rPr>
        <w:lastRenderedPageBreak/>
        <w:t>2) граждане, уволенные с военной службы по достижении предельного возраста пребывания на военной службе, по состоянию здоровья или в связи с организационно-штатными мероприятиями и имевшие общую продолжительность военной службы в календарном исчислении 20 лет и более;</w:t>
      </w:r>
    </w:p>
    <w:p w14:paraId="69D1A715" w14:textId="77777777" w:rsidR="00377176" w:rsidRPr="00377176" w:rsidRDefault="00377176" w:rsidP="00377176">
      <w:pPr>
        <w:ind w:firstLine="709"/>
        <w:jc w:val="both"/>
        <w:rPr>
          <w:sz w:val="26"/>
          <w:szCs w:val="26"/>
          <w:lang w:eastAsia="en-US"/>
        </w:rPr>
      </w:pPr>
      <w:r w:rsidRPr="00377176">
        <w:rPr>
          <w:sz w:val="26"/>
          <w:szCs w:val="26"/>
          <w:lang w:eastAsia="en-US"/>
        </w:rPr>
        <w:t>3) граждане, уволенные со службы в органах внутренних дел, войсках национальной гвардии Российской Федерации, учреждениях и органах уголовно-исполнительной системы, органах принудительного исполнения Российской Федерации, Государственной противопожарной службе, органах по контролю за оборотом наркотических средств и психотропных веществ и органах налоговой полиции с должностей начальствующего состава по достижении предельного возраста пребывания на службе, по состоянию здоровья (в связи с болезнью) или в связи с организационно-штатными мероприятиями и имевшие общую продолжительность службы 20 лет и более;</w:t>
      </w:r>
    </w:p>
    <w:p w14:paraId="2B03B40F" w14:textId="77777777" w:rsidR="00377176" w:rsidRPr="00377176" w:rsidRDefault="00377176" w:rsidP="00377176">
      <w:pPr>
        <w:ind w:firstLine="709"/>
        <w:jc w:val="both"/>
        <w:rPr>
          <w:sz w:val="26"/>
          <w:szCs w:val="26"/>
          <w:lang w:eastAsia="en-US"/>
        </w:rPr>
      </w:pPr>
      <w:r w:rsidRPr="00377176">
        <w:rPr>
          <w:sz w:val="26"/>
          <w:szCs w:val="26"/>
          <w:lang w:eastAsia="en-US"/>
        </w:rPr>
        <w:t>4) сотрудники таможенных органов, смерть которых наступила после окончания службы в таможенных органах вследствие увечья (ранения, травмы, контузии), заболевания, полученных в связи с исполнением ими должностных обязанностей;</w:t>
      </w:r>
    </w:p>
    <w:p w14:paraId="481F7EB6" w14:textId="77777777" w:rsidR="00377176" w:rsidRPr="00377176" w:rsidRDefault="00377176" w:rsidP="00377176">
      <w:pPr>
        <w:ind w:firstLine="709"/>
        <w:jc w:val="both"/>
        <w:rPr>
          <w:sz w:val="26"/>
          <w:szCs w:val="26"/>
          <w:lang w:eastAsia="en-US"/>
        </w:rPr>
      </w:pPr>
      <w:r w:rsidRPr="00377176">
        <w:rPr>
          <w:sz w:val="26"/>
          <w:szCs w:val="26"/>
          <w:lang w:eastAsia="en-US"/>
        </w:rPr>
        <w:t>5) прокуроры, гибель или смерть которых наступила в связи с исполнением служебных обязанностей, уволенные со службы прокуроры, смерть которых наступила вследствие причинения им телесных повреждений или иного вреда здоровью в связи с исполнением служебных обязанностей, а также прокуроры, уволенные со службы по достижении предельного возраста нахождения на службе, по состоянию здоровья или в связи с организационно-штатными мероприятиями и имевшие стаж службы 20 календарных лет и более;</w:t>
      </w:r>
    </w:p>
    <w:p w14:paraId="7B4CEF18" w14:textId="77777777" w:rsidR="00377176" w:rsidRPr="00377176" w:rsidRDefault="00377176" w:rsidP="00377176">
      <w:pPr>
        <w:ind w:firstLine="709"/>
        <w:jc w:val="both"/>
        <w:rPr>
          <w:sz w:val="26"/>
          <w:szCs w:val="26"/>
          <w:lang w:eastAsia="en-US"/>
        </w:rPr>
      </w:pPr>
      <w:r w:rsidRPr="00377176">
        <w:rPr>
          <w:sz w:val="26"/>
          <w:szCs w:val="26"/>
          <w:lang w:eastAsia="en-US"/>
        </w:rPr>
        <w:t>6) инвалиды Великой Отечественной войны и инвалиды боевых действий (далее - инвалиды войны);</w:t>
      </w:r>
    </w:p>
    <w:p w14:paraId="517D69E6" w14:textId="77777777" w:rsidR="00377176" w:rsidRPr="00377176" w:rsidRDefault="00377176" w:rsidP="00377176">
      <w:pPr>
        <w:ind w:firstLine="709"/>
        <w:jc w:val="both"/>
        <w:rPr>
          <w:sz w:val="26"/>
          <w:szCs w:val="26"/>
          <w:lang w:eastAsia="en-US"/>
        </w:rPr>
      </w:pPr>
      <w:r w:rsidRPr="00377176">
        <w:rPr>
          <w:sz w:val="26"/>
          <w:szCs w:val="26"/>
          <w:lang w:eastAsia="en-US"/>
        </w:rPr>
        <w:t>7) участники Великой Отечественной войны;</w:t>
      </w:r>
    </w:p>
    <w:p w14:paraId="535471E6" w14:textId="77777777" w:rsidR="00377176" w:rsidRPr="00377176" w:rsidRDefault="00377176" w:rsidP="00377176">
      <w:pPr>
        <w:ind w:firstLine="709"/>
        <w:jc w:val="both"/>
        <w:rPr>
          <w:sz w:val="26"/>
          <w:szCs w:val="26"/>
          <w:lang w:eastAsia="en-US"/>
        </w:rPr>
      </w:pPr>
      <w:r w:rsidRPr="00377176">
        <w:rPr>
          <w:sz w:val="26"/>
          <w:szCs w:val="26"/>
          <w:lang w:eastAsia="en-US"/>
        </w:rPr>
        <w:t xml:space="preserve">8) ветераны боевых действий из числа лиц, указанных в </w:t>
      </w:r>
      <w:hyperlink r:id="rId10" w:history="1">
        <w:r w:rsidRPr="00377176">
          <w:rPr>
            <w:rStyle w:val="a8"/>
            <w:color w:val="auto"/>
            <w:sz w:val="26"/>
            <w:szCs w:val="26"/>
            <w:u w:val="none"/>
            <w:lang w:eastAsia="en-US"/>
          </w:rPr>
          <w:t>подпунктах 1</w:t>
        </w:r>
      </w:hyperlink>
      <w:r w:rsidRPr="00377176">
        <w:rPr>
          <w:sz w:val="26"/>
          <w:szCs w:val="26"/>
          <w:lang w:eastAsia="en-US"/>
        </w:rPr>
        <w:t xml:space="preserve"> - </w:t>
      </w:r>
      <w:hyperlink r:id="rId11" w:history="1">
        <w:r w:rsidRPr="00377176">
          <w:rPr>
            <w:rStyle w:val="a8"/>
            <w:color w:val="auto"/>
            <w:sz w:val="26"/>
            <w:szCs w:val="26"/>
            <w:u w:val="none"/>
            <w:lang w:eastAsia="en-US"/>
          </w:rPr>
          <w:t>5</w:t>
        </w:r>
      </w:hyperlink>
      <w:r w:rsidRPr="00377176">
        <w:rPr>
          <w:sz w:val="26"/>
          <w:szCs w:val="26"/>
          <w:lang w:eastAsia="en-US"/>
        </w:rPr>
        <w:t xml:space="preserve"> и </w:t>
      </w:r>
      <w:hyperlink r:id="rId12" w:history="1">
        <w:r w:rsidRPr="00377176">
          <w:rPr>
            <w:rStyle w:val="a8"/>
            <w:color w:val="auto"/>
            <w:sz w:val="26"/>
            <w:szCs w:val="26"/>
            <w:u w:val="none"/>
            <w:lang w:eastAsia="en-US"/>
          </w:rPr>
          <w:t>8 пункта 1 статьи 3</w:t>
        </w:r>
      </w:hyperlink>
      <w:r w:rsidRPr="00377176">
        <w:rPr>
          <w:sz w:val="26"/>
          <w:szCs w:val="26"/>
          <w:lang w:eastAsia="en-US"/>
        </w:rPr>
        <w:t xml:space="preserve"> Федерального закона от 12.01.1995 №5-ФЗ «О ветеранах»;</w:t>
      </w:r>
    </w:p>
    <w:p w14:paraId="69A25A1F" w14:textId="77777777" w:rsidR="00377176" w:rsidRPr="00377176" w:rsidRDefault="00377176" w:rsidP="00377176">
      <w:pPr>
        <w:ind w:firstLine="709"/>
        <w:jc w:val="both"/>
        <w:rPr>
          <w:sz w:val="26"/>
          <w:szCs w:val="26"/>
          <w:lang w:eastAsia="en-US"/>
        </w:rPr>
      </w:pPr>
      <w:r w:rsidRPr="00377176">
        <w:rPr>
          <w:sz w:val="26"/>
          <w:szCs w:val="26"/>
          <w:lang w:eastAsia="en-US"/>
        </w:rPr>
        <w:t>9) ветераны военной службы.</w:t>
      </w:r>
    </w:p>
    <w:p w14:paraId="146841BD" w14:textId="7C6EEB50" w:rsidR="00377176" w:rsidRPr="00377176" w:rsidRDefault="00377176" w:rsidP="00377176">
      <w:pPr>
        <w:ind w:firstLine="709"/>
        <w:jc w:val="both"/>
        <w:rPr>
          <w:sz w:val="26"/>
          <w:szCs w:val="26"/>
          <w:lang w:eastAsia="en-US"/>
        </w:rPr>
      </w:pPr>
      <w:r w:rsidRPr="00377176">
        <w:rPr>
          <w:sz w:val="26"/>
          <w:szCs w:val="26"/>
          <w:lang w:eastAsia="en-US"/>
        </w:rPr>
        <w:t>10.13.2. Погребение погибшего (умершего) лица из числа лиц, указанных в подпункте 10.13.1 пункта 10.13 настоящего раздела Положения настоящего пункта, осуществляется на воинском участке кладбища или на другом месте погребения с учетом его волеизъявления (при наличии) либо пожелания супруга, близких родственников, иных родственников или законного представителя погибшего (умершего) лица из числа лиц, указанных в подпункте 10.13.1 пункта 10.13 настоящего раздела Положения, а при отсутствии таковых иных лиц, взявших на себя обязанность осуществить погребение погибшего (умершего).</w:t>
      </w:r>
    </w:p>
    <w:p w14:paraId="7EAEA767" w14:textId="4646578B" w:rsidR="00377176" w:rsidRPr="00377176" w:rsidRDefault="00377176" w:rsidP="00377176">
      <w:pPr>
        <w:ind w:firstLine="709"/>
        <w:jc w:val="both"/>
        <w:rPr>
          <w:sz w:val="26"/>
          <w:szCs w:val="26"/>
          <w:lang w:eastAsia="en-US"/>
        </w:rPr>
      </w:pPr>
      <w:r w:rsidRPr="00377176">
        <w:rPr>
          <w:sz w:val="26"/>
          <w:szCs w:val="26"/>
          <w:lang w:eastAsia="en-US"/>
        </w:rPr>
        <w:t>10.13.3. Погребение погибшего (умершего) лица из числа лиц, указанных в подпункте 10.13.1 пункта 10.13 настоящего раздела Положения, а также изготовление и установка ему памятника (намогильного сооружения, надгробия) осуществляются за счет средств федерального органа исполнительной власти или федерального государственного органа, в которых погибший (умерший) проходил военную службу (военные сборы, службу), исполнял обязанности по контракту о пребывании в добровольческом формировании (служебные обязанности).</w:t>
      </w:r>
    </w:p>
    <w:p w14:paraId="0D592005" w14:textId="4047A5E7" w:rsidR="00377176" w:rsidRPr="00377176" w:rsidRDefault="00377176" w:rsidP="00377176">
      <w:pPr>
        <w:ind w:firstLine="709"/>
        <w:jc w:val="both"/>
        <w:rPr>
          <w:sz w:val="26"/>
          <w:szCs w:val="26"/>
          <w:lang w:eastAsia="en-US"/>
        </w:rPr>
      </w:pPr>
      <w:r w:rsidRPr="00377176">
        <w:rPr>
          <w:sz w:val="26"/>
          <w:szCs w:val="26"/>
          <w:lang w:eastAsia="en-US"/>
        </w:rPr>
        <w:lastRenderedPageBreak/>
        <w:t xml:space="preserve">Оплата услуг по погребению умерших участников Великой Отечественной войны, инвалидов войны, не проходивших военной службы (службы) и не работавших в федеральных органах исполнительной власти или федеральных государственных органах, в которых федеральным законом предусмотрена военная служба (служба), умерших ветеранов боевых действий из числа лиц, указанных в </w:t>
      </w:r>
      <w:hyperlink r:id="rId13" w:history="1">
        <w:r w:rsidRPr="00377176">
          <w:rPr>
            <w:rStyle w:val="a8"/>
            <w:color w:val="auto"/>
            <w:sz w:val="26"/>
            <w:szCs w:val="26"/>
            <w:u w:val="none"/>
            <w:lang w:eastAsia="en-US"/>
          </w:rPr>
          <w:t>подпункте 5 пункта 1 статьи 3</w:t>
        </w:r>
      </w:hyperlink>
      <w:r w:rsidRPr="00377176">
        <w:rPr>
          <w:sz w:val="26"/>
          <w:szCs w:val="26"/>
          <w:lang w:eastAsia="en-US"/>
        </w:rPr>
        <w:t xml:space="preserve"> Федерального закона от 12</w:t>
      </w:r>
      <w:r w:rsidR="00295BFF">
        <w:rPr>
          <w:sz w:val="26"/>
          <w:szCs w:val="26"/>
          <w:lang w:eastAsia="en-US"/>
        </w:rPr>
        <w:t>.01.</w:t>
      </w:r>
      <w:r w:rsidRPr="00377176">
        <w:rPr>
          <w:sz w:val="26"/>
          <w:szCs w:val="26"/>
          <w:lang w:eastAsia="en-US"/>
        </w:rPr>
        <w:t xml:space="preserve">1995 </w:t>
      </w:r>
      <w:r w:rsidR="00295BFF">
        <w:rPr>
          <w:sz w:val="26"/>
          <w:szCs w:val="26"/>
          <w:lang w:eastAsia="en-US"/>
        </w:rPr>
        <w:t>№</w:t>
      </w:r>
      <w:r w:rsidRPr="00377176">
        <w:rPr>
          <w:sz w:val="26"/>
          <w:szCs w:val="26"/>
          <w:lang w:eastAsia="en-US"/>
        </w:rPr>
        <w:t xml:space="preserve">5-ФЗ </w:t>
      </w:r>
      <w:r w:rsidR="00295BFF">
        <w:rPr>
          <w:sz w:val="26"/>
          <w:szCs w:val="26"/>
          <w:lang w:eastAsia="en-US"/>
        </w:rPr>
        <w:t>«</w:t>
      </w:r>
      <w:r w:rsidRPr="00377176">
        <w:rPr>
          <w:sz w:val="26"/>
          <w:szCs w:val="26"/>
          <w:lang w:eastAsia="en-US"/>
        </w:rPr>
        <w:t>О ветеранах</w:t>
      </w:r>
      <w:r w:rsidR="00295BFF">
        <w:rPr>
          <w:sz w:val="26"/>
          <w:szCs w:val="26"/>
          <w:lang w:eastAsia="en-US"/>
        </w:rPr>
        <w:t>»</w:t>
      </w:r>
      <w:r w:rsidRPr="00377176">
        <w:rPr>
          <w:sz w:val="26"/>
          <w:szCs w:val="26"/>
          <w:lang w:eastAsia="en-US"/>
        </w:rPr>
        <w:t>, а также по изготовлению и установке им памятников (намогильных сооружений, надгробий) производится за счет средств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w:t>
      </w:r>
    </w:p>
    <w:p w14:paraId="2F2E0E33" w14:textId="2AD607B5" w:rsidR="00377176" w:rsidRPr="00377176" w:rsidRDefault="00377176" w:rsidP="00377176">
      <w:pPr>
        <w:ind w:firstLine="709"/>
        <w:jc w:val="both"/>
        <w:rPr>
          <w:sz w:val="26"/>
          <w:szCs w:val="26"/>
          <w:lang w:eastAsia="en-US"/>
        </w:rPr>
      </w:pPr>
      <w:r w:rsidRPr="00377176">
        <w:rPr>
          <w:sz w:val="26"/>
          <w:szCs w:val="26"/>
          <w:lang w:eastAsia="en-US"/>
        </w:rPr>
        <w:t>10.13.4. Порядок погребения погибших (умерших) лиц, указанных в подпункте 10.13.1 пункта 10.13. настоящего раздела Положения, оплаты услуг по погребению, а также по изготовлению и установке им памятников (намогильных сооружений, надгробий) определяется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(служба).</w:t>
      </w:r>
      <w:r>
        <w:rPr>
          <w:sz w:val="26"/>
          <w:szCs w:val="26"/>
          <w:lang w:eastAsia="en-US"/>
        </w:rPr>
        <w:t>».</w:t>
      </w:r>
    </w:p>
    <w:p w14:paraId="1A2CB450" w14:textId="0CE43B3B" w:rsidR="00950080" w:rsidRDefault="00950080" w:rsidP="00C97265">
      <w:pPr>
        <w:autoSpaceDE w:val="0"/>
        <w:autoSpaceDN w:val="0"/>
        <w:adjustRightInd w:val="0"/>
        <w:jc w:val="both"/>
        <w:rPr>
          <w:sz w:val="26"/>
          <w:szCs w:val="26"/>
          <w:lang w:eastAsia="en-US"/>
        </w:rPr>
      </w:pPr>
    </w:p>
    <w:p w14:paraId="5B3359FA" w14:textId="116A89FF" w:rsidR="00D56ABF" w:rsidRPr="00633A58" w:rsidRDefault="00377176" w:rsidP="005C72D1">
      <w:pPr>
        <w:autoSpaceDE w:val="0"/>
        <w:autoSpaceDN w:val="0"/>
        <w:adjustRightInd w:val="0"/>
        <w:ind w:firstLine="709"/>
        <w:jc w:val="both"/>
        <w:rPr>
          <w:sz w:val="26"/>
          <w:szCs w:val="26"/>
          <w:lang w:eastAsia="en-US"/>
        </w:rPr>
      </w:pPr>
      <w:r>
        <w:rPr>
          <w:sz w:val="26"/>
          <w:szCs w:val="26"/>
          <w:lang w:eastAsia="en-US"/>
        </w:rPr>
        <w:t>2</w:t>
      </w:r>
      <w:r w:rsidR="00476859" w:rsidRPr="00633A58">
        <w:rPr>
          <w:sz w:val="26"/>
          <w:szCs w:val="26"/>
          <w:lang w:eastAsia="en-US"/>
        </w:rPr>
        <w:t xml:space="preserve">. </w:t>
      </w:r>
      <w:r w:rsidR="00427194" w:rsidRPr="00633A58">
        <w:rPr>
          <w:sz w:val="26"/>
          <w:szCs w:val="26"/>
          <w:lang w:eastAsia="en-US"/>
        </w:rPr>
        <w:t>Муниципальному казённому учреждению «Управление капитального строительства и жилищно-коммунального комплекса города Когалыма» (</w:t>
      </w:r>
      <w:proofErr w:type="spellStart"/>
      <w:r w:rsidR="00427194" w:rsidRPr="00633A58">
        <w:rPr>
          <w:sz w:val="26"/>
          <w:szCs w:val="26"/>
          <w:lang w:eastAsia="en-US"/>
        </w:rPr>
        <w:t>И.Р.Кадыров</w:t>
      </w:r>
      <w:proofErr w:type="spellEnd"/>
      <w:r w:rsidR="00427194" w:rsidRPr="00633A58">
        <w:rPr>
          <w:sz w:val="26"/>
          <w:szCs w:val="26"/>
          <w:lang w:eastAsia="en-US"/>
        </w:rPr>
        <w:t xml:space="preserve">) направить </w:t>
      </w:r>
      <w:r w:rsidR="00D56ABF" w:rsidRPr="00633A58">
        <w:rPr>
          <w:sz w:val="26"/>
          <w:szCs w:val="26"/>
          <w:lang w:eastAsia="en-US"/>
        </w:rPr>
        <w:t xml:space="preserve">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w:t>
      </w:r>
      <w:r w:rsidR="00633A58">
        <w:rPr>
          <w:sz w:val="26"/>
          <w:szCs w:val="26"/>
          <w:lang w:eastAsia="en-US"/>
        </w:rPr>
        <w:t xml:space="preserve">                    </w:t>
      </w:r>
      <w:r w:rsidR="00D56ABF" w:rsidRPr="00633A58">
        <w:rPr>
          <w:sz w:val="26"/>
          <w:szCs w:val="26"/>
          <w:lang w:eastAsia="en-US"/>
        </w:rPr>
        <w:t>«О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35120BEA" w14:textId="77777777" w:rsidR="00F34E15" w:rsidRPr="00633A58" w:rsidRDefault="00F34E15" w:rsidP="005C72D1">
      <w:pPr>
        <w:autoSpaceDE w:val="0"/>
        <w:autoSpaceDN w:val="0"/>
        <w:adjustRightInd w:val="0"/>
        <w:ind w:firstLine="709"/>
        <w:jc w:val="both"/>
        <w:rPr>
          <w:sz w:val="26"/>
          <w:szCs w:val="26"/>
          <w:lang w:eastAsia="en-US"/>
        </w:rPr>
      </w:pPr>
    </w:p>
    <w:p w14:paraId="2067F7CB" w14:textId="184A23DD" w:rsidR="00BD5204" w:rsidRDefault="00377176" w:rsidP="005C72D1">
      <w:pPr>
        <w:autoSpaceDE w:val="0"/>
        <w:autoSpaceDN w:val="0"/>
        <w:adjustRightInd w:val="0"/>
        <w:ind w:firstLine="709"/>
        <w:jc w:val="both"/>
        <w:rPr>
          <w:sz w:val="26"/>
          <w:szCs w:val="26"/>
          <w:lang w:eastAsia="en-US"/>
        </w:rPr>
      </w:pPr>
      <w:r>
        <w:rPr>
          <w:sz w:val="26"/>
          <w:szCs w:val="26"/>
          <w:lang w:eastAsia="en-US"/>
        </w:rPr>
        <w:t>3</w:t>
      </w:r>
      <w:r w:rsidR="00D56ABF" w:rsidRPr="00633A58">
        <w:rPr>
          <w:sz w:val="26"/>
          <w:szCs w:val="26"/>
          <w:lang w:eastAsia="en-US"/>
        </w:rPr>
        <w:t xml:space="preserve">. </w:t>
      </w:r>
      <w:r w:rsidR="00BD5204" w:rsidRPr="00633A58">
        <w:rPr>
          <w:sz w:val="26"/>
          <w:szCs w:val="26"/>
          <w:lang w:eastAsia="en-US"/>
        </w:rPr>
        <w:t>Опубликовать настоящее постановление в газете «Когалымский вестник» и сетевом издании «Когалымский вестник»: KOGVESTI.RU. Разместить настоящее постановление на официальном сайте Администрации города Когалыма в информационно-телекоммуникационной сети Интернет (</w:t>
      </w:r>
      <w:hyperlink r:id="rId14" w:history="1">
        <w:r w:rsidR="009D2E21" w:rsidRPr="009D2E21">
          <w:rPr>
            <w:sz w:val="26"/>
            <w:szCs w:val="26"/>
            <w:lang w:eastAsia="en-US"/>
          </w:rPr>
          <w:t>www.admkogalym.ru</w:t>
        </w:r>
      </w:hyperlink>
      <w:r w:rsidR="00BD5204" w:rsidRPr="00633A58">
        <w:rPr>
          <w:sz w:val="26"/>
          <w:szCs w:val="26"/>
          <w:lang w:eastAsia="en-US"/>
        </w:rPr>
        <w:t>).</w:t>
      </w:r>
    </w:p>
    <w:p w14:paraId="51B34AE5" w14:textId="77777777" w:rsidR="009D2E21" w:rsidRPr="00633A58" w:rsidRDefault="009D2E21" w:rsidP="005C72D1">
      <w:pPr>
        <w:autoSpaceDE w:val="0"/>
        <w:autoSpaceDN w:val="0"/>
        <w:adjustRightInd w:val="0"/>
        <w:ind w:firstLine="709"/>
        <w:jc w:val="both"/>
        <w:rPr>
          <w:sz w:val="26"/>
          <w:szCs w:val="26"/>
          <w:lang w:eastAsia="en-US"/>
        </w:rPr>
      </w:pPr>
    </w:p>
    <w:p w14:paraId="57FFAFBC" w14:textId="327FB6E9" w:rsidR="00D56ABF" w:rsidRPr="00633A58" w:rsidRDefault="00377176" w:rsidP="005C72D1">
      <w:pPr>
        <w:autoSpaceDE w:val="0"/>
        <w:autoSpaceDN w:val="0"/>
        <w:adjustRightInd w:val="0"/>
        <w:ind w:firstLine="709"/>
        <w:jc w:val="both"/>
        <w:rPr>
          <w:sz w:val="26"/>
          <w:szCs w:val="26"/>
          <w:lang w:eastAsia="en-US"/>
        </w:rPr>
      </w:pPr>
      <w:r>
        <w:rPr>
          <w:sz w:val="26"/>
          <w:szCs w:val="26"/>
          <w:lang w:eastAsia="en-US"/>
        </w:rPr>
        <w:t>4</w:t>
      </w:r>
      <w:r w:rsidR="00D56ABF" w:rsidRPr="00633A58">
        <w:rPr>
          <w:sz w:val="26"/>
          <w:szCs w:val="26"/>
          <w:lang w:eastAsia="en-US"/>
        </w:rPr>
        <w:t xml:space="preserve">. Контроль за выполнением постановления возложить </w:t>
      </w:r>
      <w:r w:rsidR="00012AA6" w:rsidRPr="00633A58">
        <w:rPr>
          <w:sz w:val="26"/>
          <w:szCs w:val="26"/>
          <w:lang w:eastAsia="en-US"/>
        </w:rPr>
        <w:t>на за</w:t>
      </w:r>
      <w:r w:rsidR="0054394A" w:rsidRPr="00633A58">
        <w:rPr>
          <w:sz w:val="26"/>
          <w:szCs w:val="26"/>
          <w:lang w:eastAsia="en-US"/>
        </w:rPr>
        <w:t xml:space="preserve">местителя главы города Когалыма </w:t>
      </w:r>
      <w:proofErr w:type="spellStart"/>
      <w:r w:rsidR="0054394A" w:rsidRPr="00633A58">
        <w:rPr>
          <w:sz w:val="26"/>
          <w:szCs w:val="26"/>
          <w:lang w:eastAsia="en-US"/>
        </w:rPr>
        <w:t>А.А.Морозова</w:t>
      </w:r>
      <w:proofErr w:type="spellEnd"/>
      <w:r w:rsidR="00012AA6" w:rsidRPr="00633A58">
        <w:rPr>
          <w:sz w:val="26"/>
          <w:szCs w:val="26"/>
          <w:lang w:eastAsia="en-US"/>
        </w:rPr>
        <w:t>.</w:t>
      </w:r>
    </w:p>
    <w:p w14:paraId="7E1576C5" w14:textId="77777777" w:rsidR="001D0927" w:rsidRDefault="001D0927" w:rsidP="00ED5C7C">
      <w:pPr>
        <w:ind w:firstLine="709"/>
        <w:jc w:val="both"/>
        <w:rPr>
          <w:sz w:val="26"/>
          <w:szCs w:val="26"/>
        </w:rPr>
      </w:pPr>
    </w:p>
    <w:p w14:paraId="65DC7B7E" w14:textId="77777777" w:rsidR="00633A58" w:rsidRPr="00633A58" w:rsidRDefault="00633A58" w:rsidP="00ED5C7C">
      <w:pPr>
        <w:ind w:firstLine="709"/>
        <w:jc w:val="both"/>
        <w:rPr>
          <w:sz w:val="26"/>
          <w:szCs w:val="26"/>
        </w:rPr>
      </w:pPr>
    </w:p>
    <w:p w14:paraId="121F1A05" w14:textId="77777777" w:rsidR="0029115F" w:rsidRDefault="0029115F" w:rsidP="00ED5C7C">
      <w:pPr>
        <w:ind w:firstLine="709"/>
        <w:jc w:val="both"/>
        <w:rPr>
          <w:sz w:val="26"/>
          <w:szCs w:val="26"/>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3946"/>
        <w:gridCol w:w="1922"/>
      </w:tblGrid>
      <w:tr w:rsidR="001D0927" w14:paraId="1983252F" w14:textId="77777777" w:rsidTr="004B2A79">
        <w:tc>
          <w:tcPr>
            <w:tcW w:w="1667" w:type="pct"/>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2974F859" w14:textId="77777777" w:rsidR="001D0927" w:rsidRPr="008465F5" w:rsidRDefault="001D0927" w:rsidP="001D0927">
                <w:pPr>
                  <w:rPr>
                    <w:sz w:val="28"/>
                    <w:szCs w:val="28"/>
                  </w:rPr>
                </w:pPr>
                <w:r>
                  <w:rPr>
                    <w:sz w:val="26"/>
                    <w:szCs w:val="26"/>
                  </w:rPr>
                  <w:t>Глава города Когалыма</w:t>
                </w:r>
              </w:p>
            </w:sdtContent>
          </w:sdt>
        </w:tc>
        <w:tc>
          <w:tcPr>
            <w:tcW w:w="2251" w:type="pct"/>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0"/>
            </w:tblGrid>
            <w:tr w:rsidR="001D0927" w14:paraId="3264C73B" w14:textId="77777777" w:rsidTr="001D0927">
              <w:tc>
                <w:tcPr>
                  <w:tcW w:w="3822" w:type="dxa"/>
                </w:tcPr>
                <w:p w14:paraId="076839B7" w14:textId="77777777"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2C5857C4" wp14:editId="542BC1C2">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14:paraId="447ACA9E" w14:textId="77777777"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14:paraId="35BBDE86" w14:textId="77777777" w:rsidR="001D0927" w:rsidRPr="00903CF1" w:rsidRDefault="001D0927" w:rsidP="00F06198">
                  <w:pPr>
                    <w:autoSpaceDE w:val="0"/>
                    <w:autoSpaceDN w:val="0"/>
                    <w:adjustRightInd w:val="0"/>
                    <w:jc w:val="center"/>
                    <w:rPr>
                      <w:color w:val="D9D9D9" w:themeColor="background1" w:themeShade="D9"/>
                      <w:sz w:val="8"/>
                      <w:szCs w:val="8"/>
                    </w:rPr>
                  </w:pPr>
                </w:p>
                <w:p w14:paraId="03548D54" w14:textId="77777777" w:rsidR="001D0927" w:rsidRPr="00903CF1" w:rsidRDefault="001D0927" w:rsidP="00F06198">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14:paraId="5DBE9067" w14:textId="77777777"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72B6A4CC" w14:textId="77777777" w:rsidR="001D0927" w:rsidRDefault="001D0927" w:rsidP="00F06198">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14:paraId="63DD0DBC" w14:textId="77777777" w:rsidR="001D0927" w:rsidRDefault="001D0927" w:rsidP="001D0927">
                  <w:pPr>
                    <w:jc w:val="both"/>
                    <w:rPr>
                      <w:sz w:val="26"/>
                      <w:szCs w:val="26"/>
                    </w:rPr>
                  </w:pPr>
                </w:p>
              </w:tc>
            </w:tr>
          </w:tbl>
          <w:p w14:paraId="5F3BE56B" w14:textId="77777777" w:rsidR="001D0927" w:rsidRDefault="001D0927" w:rsidP="001D0927">
            <w:pPr>
              <w:jc w:val="both"/>
              <w:rPr>
                <w:sz w:val="26"/>
                <w:szCs w:val="26"/>
              </w:rPr>
            </w:pPr>
          </w:p>
        </w:tc>
        <w:tc>
          <w:tcPr>
            <w:tcW w:w="1082" w:type="pct"/>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14:paraId="17DD228C" w14:textId="77777777" w:rsidR="001D0927" w:rsidRPr="00465FC6" w:rsidRDefault="001D0927" w:rsidP="001D0927">
                <w:pPr>
                  <w:jc w:val="right"/>
                  <w:rPr>
                    <w:sz w:val="28"/>
                    <w:szCs w:val="28"/>
                  </w:rPr>
                </w:pPr>
                <w:r>
                  <w:rPr>
                    <w:sz w:val="26"/>
                    <w:szCs w:val="26"/>
                  </w:rPr>
                  <w:t>Н.Н.Пальчиков</w:t>
                </w:r>
              </w:p>
            </w:sdtContent>
          </w:sdt>
        </w:tc>
      </w:tr>
    </w:tbl>
    <w:p w14:paraId="03FF387A" w14:textId="797DCBB4" w:rsidR="00686D1D" w:rsidRDefault="00686D1D" w:rsidP="00CF7F9F">
      <w:pPr>
        <w:spacing w:after="200" w:line="276" w:lineRule="auto"/>
        <w:rPr>
          <w:sz w:val="26"/>
          <w:szCs w:val="26"/>
        </w:rPr>
      </w:pPr>
    </w:p>
    <w:sectPr w:rsidR="00686D1D" w:rsidSect="00633A58">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113C3"/>
    <w:multiLevelType w:val="hybridMultilevel"/>
    <w:tmpl w:val="9494798A"/>
    <w:lvl w:ilvl="0" w:tplc="F604A1B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46D80CC1"/>
    <w:multiLevelType w:val="hybridMultilevel"/>
    <w:tmpl w:val="F462D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2AA6"/>
    <w:rsid w:val="00015A6A"/>
    <w:rsid w:val="00016B78"/>
    <w:rsid w:val="00017A4D"/>
    <w:rsid w:val="00023719"/>
    <w:rsid w:val="00024B14"/>
    <w:rsid w:val="000369E4"/>
    <w:rsid w:val="000503DA"/>
    <w:rsid w:val="00053DBC"/>
    <w:rsid w:val="00075969"/>
    <w:rsid w:val="00086BD3"/>
    <w:rsid w:val="000918C7"/>
    <w:rsid w:val="00093695"/>
    <w:rsid w:val="000B56CF"/>
    <w:rsid w:val="000C1635"/>
    <w:rsid w:val="000C64D0"/>
    <w:rsid w:val="000C7ACE"/>
    <w:rsid w:val="000D1CE5"/>
    <w:rsid w:val="000D2EE6"/>
    <w:rsid w:val="000D59C1"/>
    <w:rsid w:val="000E26E7"/>
    <w:rsid w:val="000F0569"/>
    <w:rsid w:val="000F4725"/>
    <w:rsid w:val="000F6A4F"/>
    <w:rsid w:val="001028D2"/>
    <w:rsid w:val="00117468"/>
    <w:rsid w:val="001241EC"/>
    <w:rsid w:val="00135DBD"/>
    <w:rsid w:val="00135F67"/>
    <w:rsid w:val="0014015F"/>
    <w:rsid w:val="00142C05"/>
    <w:rsid w:val="0014552E"/>
    <w:rsid w:val="00155537"/>
    <w:rsid w:val="00156E26"/>
    <w:rsid w:val="0016166C"/>
    <w:rsid w:val="001664C1"/>
    <w:rsid w:val="0018076E"/>
    <w:rsid w:val="001843A5"/>
    <w:rsid w:val="001943CF"/>
    <w:rsid w:val="001A2DBC"/>
    <w:rsid w:val="001B04AA"/>
    <w:rsid w:val="001D07F4"/>
    <w:rsid w:val="001D0927"/>
    <w:rsid w:val="001D1814"/>
    <w:rsid w:val="001E328E"/>
    <w:rsid w:val="001E346C"/>
    <w:rsid w:val="00201088"/>
    <w:rsid w:val="0021574F"/>
    <w:rsid w:val="00241703"/>
    <w:rsid w:val="00242A71"/>
    <w:rsid w:val="00252879"/>
    <w:rsid w:val="00266BAA"/>
    <w:rsid w:val="002738E8"/>
    <w:rsid w:val="00280E8E"/>
    <w:rsid w:val="0029115F"/>
    <w:rsid w:val="0029436B"/>
    <w:rsid w:val="00295BFF"/>
    <w:rsid w:val="0029637A"/>
    <w:rsid w:val="002A06A9"/>
    <w:rsid w:val="002B10AF"/>
    <w:rsid w:val="002B49A0"/>
    <w:rsid w:val="002C3A28"/>
    <w:rsid w:val="002C6CD6"/>
    <w:rsid w:val="002D5593"/>
    <w:rsid w:val="002D6DC4"/>
    <w:rsid w:val="002E0A30"/>
    <w:rsid w:val="002E658F"/>
    <w:rsid w:val="002F4844"/>
    <w:rsid w:val="002F7936"/>
    <w:rsid w:val="00300DBE"/>
    <w:rsid w:val="00313DAF"/>
    <w:rsid w:val="00321EE6"/>
    <w:rsid w:val="00322159"/>
    <w:rsid w:val="00324A39"/>
    <w:rsid w:val="003305C9"/>
    <w:rsid w:val="0033337B"/>
    <w:rsid w:val="00337BE5"/>
    <w:rsid w:val="003447F7"/>
    <w:rsid w:val="00345003"/>
    <w:rsid w:val="00345462"/>
    <w:rsid w:val="00356625"/>
    <w:rsid w:val="00367EB1"/>
    <w:rsid w:val="00377176"/>
    <w:rsid w:val="00382D9F"/>
    <w:rsid w:val="00385673"/>
    <w:rsid w:val="003B2DE0"/>
    <w:rsid w:val="003B440C"/>
    <w:rsid w:val="003C2DB5"/>
    <w:rsid w:val="003C65A7"/>
    <w:rsid w:val="003E34E4"/>
    <w:rsid w:val="003F3875"/>
    <w:rsid w:val="003F587E"/>
    <w:rsid w:val="00411066"/>
    <w:rsid w:val="00413591"/>
    <w:rsid w:val="004166F4"/>
    <w:rsid w:val="00422450"/>
    <w:rsid w:val="00427194"/>
    <w:rsid w:val="004311F6"/>
    <w:rsid w:val="00432536"/>
    <w:rsid w:val="0043438A"/>
    <w:rsid w:val="00437B93"/>
    <w:rsid w:val="00437EBC"/>
    <w:rsid w:val="004443A9"/>
    <w:rsid w:val="00452660"/>
    <w:rsid w:val="00453D25"/>
    <w:rsid w:val="0047243F"/>
    <w:rsid w:val="00476859"/>
    <w:rsid w:val="00476FA5"/>
    <w:rsid w:val="00481C7D"/>
    <w:rsid w:val="00483C79"/>
    <w:rsid w:val="00495DFB"/>
    <w:rsid w:val="004A3184"/>
    <w:rsid w:val="004B2A79"/>
    <w:rsid w:val="004B4B4D"/>
    <w:rsid w:val="004B7195"/>
    <w:rsid w:val="004B78EE"/>
    <w:rsid w:val="004D1431"/>
    <w:rsid w:val="004E0462"/>
    <w:rsid w:val="004F33B1"/>
    <w:rsid w:val="005015FD"/>
    <w:rsid w:val="00502FB3"/>
    <w:rsid w:val="00505D71"/>
    <w:rsid w:val="00537728"/>
    <w:rsid w:val="0054394A"/>
    <w:rsid w:val="00545425"/>
    <w:rsid w:val="00550905"/>
    <w:rsid w:val="0058147E"/>
    <w:rsid w:val="00591636"/>
    <w:rsid w:val="005A278B"/>
    <w:rsid w:val="005C5D63"/>
    <w:rsid w:val="005C72D1"/>
    <w:rsid w:val="005D0324"/>
    <w:rsid w:val="005E1464"/>
    <w:rsid w:val="005E1A52"/>
    <w:rsid w:val="005E39BF"/>
    <w:rsid w:val="005F56B6"/>
    <w:rsid w:val="005F5D5D"/>
    <w:rsid w:val="005F7182"/>
    <w:rsid w:val="005F71A2"/>
    <w:rsid w:val="00601100"/>
    <w:rsid w:val="006015ED"/>
    <w:rsid w:val="00621005"/>
    <w:rsid w:val="00625AA2"/>
    <w:rsid w:val="00633A58"/>
    <w:rsid w:val="00636B87"/>
    <w:rsid w:val="00646790"/>
    <w:rsid w:val="00652A39"/>
    <w:rsid w:val="00654F2F"/>
    <w:rsid w:val="00656962"/>
    <w:rsid w:val="00660E54"/>
    <w:rsid w:val="00663CE2"/>
    <w:rsid w:val="00667192"/>
    <w:rsid w:val="00670267"/>
    <w:rsid w:val="00671ECB"/>
    <w:rsid w:val="00680A72"/>
    <w:rsid w:val="00686D1D"/>
    <w:rsid w:val="00687D3E"/>
    <w:rsid w:val="00691B25"/>
    <w:rsid w:val="0069580B"/>
    <w:rsid w:val="006A2FA1"/>
    <w:rsid w:val="006A3D88"/>
    <w:rsid w:val="006B4B94"/>
    <w:rsid w:val="006D6805"/>
    <w:rsid w:val="006D7DCD"/>
    <w:rsid w:val="006E3376"/>
    <w:rsid w:val="00702B4B"/>
    <w:rsid w:val="00706949"/>
    <w:rsid w:val="00713D39"/>
    <w:rsid w:val="00723659"/>
    <w:rsid w:val="0072565F"/>
    <w:rsid w:val="007304AE"/>
    <w:rsid w:val="00735546"/>
    <w:rsid w:val="00744B5B"/>
    <w:rsid w:val="00745990"/>
    <w:rsid w:val="00747B75"/>
    <w:rsid w:val="00774DE4"/>
    <w:rsid w:val="007758C2"/>
    <w:rsid w:val="00781C80"/>
    <w:rsid w:val="007B5F77"/>
    <w:rsid w:val="007C24AA"/>
    <w:rsid w:val="007C2A4D"/>
    <w:rsid w:val="007C3193"/>
    <w:rsid w:val="007C62B8"/>
    <w:rsid w:val="007D1C62"/>
    <w:rsid w:val="007D44B0"/>
    <w:rsid w:val="007D4D9E"/>
    <w:rsid w:val="007E28C2"/>
    <w:rsid w:val="007E413D"/>
    <w:rsid w:val="007F5689"/>
    <w:rsid w:val="00804F5C"/>
    <w:rsid w:val="00812590"/>
    <w:rsid w:val="00820045"/>
    <w:rsid w:val="00825D64"/>
    <w:rsid w:val="008329FC"/>
    <w:rsid w:val="00854E8F"/>
    <w:rsid w:val="0086280E"/>
    <w:rsid w:val="00863A32"/>
    <w:rsid w:val="008649E1"/>
    <w:rsid w:val="0086685A"/>
    <w:rsid w:val="00874F39"/>
    <w:rsid w:val="00877CE5"/>
    <w:rsid w:val="008B0DD1"/>
    <w:rsid w:val="008B6ECC"/>
    <w:rsid w:val="008B790B"/>
    <w:rsid w:val="008C0B7C"/>
    <w:rsid w:val="008C4103"/>
    <w:rsid w:val="008D2DB3"/>
    <w:rsid w:val="008E67C8"/>
    <w:rsid w:val="008F115C"/>
    <w:rsid w:val="008F5983"/>
    <w:rsid w:val="00904869"/>
    <w:rsid w:val="00905E25"/>
    <w:rsid w:val="00906374"/>
    <w:rsid w:val="00926B81"/>
    <w:rsid w:val="00932B04"/>
    <w:rsid w:val="00940EF7"/>
    <w:rsid w:val="009474DA"/>
    <w:rsid w:val="00950080"/>
    <w:rsid w:val="00952EC3"/>
    <w:rsid w:val="00986282"/>
    <w:rsid w:val="009A6281"/>
    <w:rsid w:val="009B0E2D"/>
    <w:rsid w:val="009B160A"/>
    <w:rsid w:val="009B1963"/>
    <w:rsid w:val="009B40EC"/>
    <w:rsid w:val="009C2F24"/>
    <w:rsid w:val="009D05A3"/>
    <w:rsid w:val="009D2E21"/>
    <w:rsid w:val="009E3C49"/>
    <w:rsid w:val="00A027FF"/>
    <w:rsid w:val="00A02C42"/>
    <w:rsid w:val="00A05B16"/>
    <w:rsid w:val="00A47FCB"/>
    <w:rsid w:val="00A564E7"/>
    <w:rsid w:val="00A74A18"/>
    <w:rsid w:val="00A80BF9"/>
    <w:rsid w:val="00A87303"/>
    <w:rsid w:val="00A961C5"/>
    <w:rsid w:val="00AB514A"/>
    <w:rsid w:val="00AC3627"/>
    <w:rsid w:val="00AC6FFD"/>
    <w:rsid w:val="00AE23D0"/>
    <w:rsid w:val="00AE345C"/>
    <w:rsid w:val="00B079C0"/>
    <w:rsid w:val="00B22902"/>
    <w:rsid w:val="00B22DDA"/>
    <w:rsid w:val="00B438BC"/>
    <w:rsid w:val="00B4633A"/>
    <w:rsid w:val="00B54B6C"/>
    <w:rsid w:val="00B64BDD"/>
    <w:rsid w:val="00B65473"/>
    <w:rsid w:val="00B70C5F"/>
    <w:rsid w:val="00B71B8B"/>
    <w:rsid w:val="00B73CA8"/>
    <w:rsid w:val="00B80271"/>
    <w:rsid w:val="00B805B1"/>
    <w:rsid w:val="00BA6B3C"/>
    <w:rsid w:val="00BB1866"/>
    <w:rsid w:val="00BB2CE4"/>
    <w:rsid w:val="00BB4F59"/>
    <w:rsid w:val="00BB78B6"/>
    <w:rsid w:val="00BC1BBC"/>
    <w:rsid w:val="00BC283D"/>
    <w:rsid w:val="00BC345A"/>
    <w:rsid w:val="00BC37E6"/>
    <w:rsid w:val="00BD5204"/>
    <w:rsid w:val="00BD79A4"/>
    <w:rsid w:val="00BE1C76"/>
    <w:rsid w:val="00BF4E51"/>
    <w:rsid w:val="00C00510"/>
    <w:rsid w:val="00C04256"/>
    <w:rsid w:val="00C16989"/>
    <w:rsid w:val="00C251A6"/>
    <w:rsid w:val="00C27247"/>
    <w:rsid w:val="00C42BA0"/>
    <w:rsid w:val="00C440D1"/>
    <w:rsid w:val="00C46825"/>
    <w:rsid w:val="00C54CCA"/>
    <w:rsid w:val="00C656E4"/>
    <w:rsid w:val="00C700C4"/>
    <w:rsid w:val="00C72D5E"/>
    <w:rsid w:val="00C732D2"/>
    <w:rsid w:val="00C82993"/>
    <w:rsid w:val="00C90019"/>
    <w:rsid w:val="00C95599"/>
    <w:rsid w:val="00C97265"/>
    <w:rsid w:val="00CB1F72"/>
    <w:rsid w:val="00CB2627"/>
    <w:rsid w:val="00CC367F"/>
    <w:rsid w:val="00CD4CB5"/>
    <w:rsid w:val="00CD55EC"/>
    <w:rsid w:val="00CD7632"/>
    <w:rsid w:val="00CF6B89"/>
    <w:rsid w:val="00CF796B"/>
    <w:rsid w:val="00CF7F9F"/>
    <w:rsid w:val="00D100CE"/>
    <w:rsid w:val="00D144B5"/>
    <w:rsid w:val="00D238B8"/>
    <w:rsid w:val="00D247CE"/>
    <w:rsid w:val="00D25478"/>
    <w:rsid w:val="00D52DB6"/>
    <w:rsid w:val="00D56ABF"/>
    <w:rsid w:val="00D90ECF"/>
    <w:rsid w:val="00D911EF"/>
    <w:rsid w:val="00DA3D5A"/>
    <w:rsid w:val="00DA55CF"/>
    <w:rsid w:val="00DB5266"/>
    <w:rsid w:val="00DC3AA4"/>
    <w:rsid w:val="00DC4930"/>
    <w:rsid w:val="00DD16ED"/>
    <w:rsid w:val="00DE6551"/>
    <w:rsid w:val="00E05151"/>
    <w:rsid w:val="00E055F0"/>
    <w:rsid w:val="00E21423"/>
    <w:rsid w:val="00E31E31"/>
    <w:rsid w:val="00E67E42"/>
    <w:rsid w:val="00E72496"/>
    <w:rsid w:val="00E82CE3"/>
    <w:rsid w:val="00E84CCE"/>
    <w:rsid w:val="00E97850"/>
    <w:rsid w:val="00EA034D"/>
    <w:rsid w:val="00EA25A7"/>
    <w:rsid w:val="00EB75CB"/>
    <w:rsid w:val="00ED0E1E"/>
    <w:rsid w:val="00ED11EC"/>
    <w:rsid w:val="00ED5C7C"/>
    <w:rsid w:val="00ED62A2"/>
    <w:rsid w:val="00ED6D6B"/>
    <w:rsid w:val="00EE2321"/>
    <w:rsid w:val="00EE539C"/>
    <w:rsid w:val="00EE7CBB"/>
    <w:rsid w:val="00F02636"/>
    <w:rsid w:val="00F06198"/>
    <w:rsid w:val="00F14002"/>
    <w:rsid w:val="00F22D1D"/>
    <w:rsid w:val="00F34E15"/>
    <w:rsid w:val="00F425DA"/>
    <w:rsid w:val="00F46937"/>
    <w:rsid w:val="00F5080D"/>
    <w:rsid w:val="00F51865"/>
    <w:rsid w:val="00F57BCD"/>
    <w:rsid w:val="00F70C8D"/>
    <w:rsid w:val="00F75D29"/>
    <w:rsid w:val="00F84DEE"/>
    <w:rsid w:val="00FA3EAD"/>
    <w:rsid w:val="00FA7D48"/>
    <w:rsid w:val="00FB3154"/>
    <w:rsid w:val="00FB5937"/>
    <w:rsid w:val="00FC07A8"/>
    <w:rsid w:val="00FC2810"/>
    <w:rsid w:val="00FE3119"/>
    <w:rsid w:val="00FF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60AC"/>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Hyperlink"/>
    <w:rsid w:val="00D56ABF"/>
    <w:rPr>
      <w:color w:val="0000FF"/>
      <w:u w:val="single"/>
    </w:rPr>
  </w:style>
  <w:style w:type="character" w:styleId="a9">
    <w:name w:val="annotation reference"/>
    <w:basedOn w:val="a0"/>
    <w:uiPriority w:val="99"/>
    <w:semiHidden/>
    <w:unhideWhenUsed/>
    <w:rsid w:val="00E05151"/>
    <w:rPr>
      <w:sz w:val="16"/>
      <w:szCs w:val="16"/>
    </w:rPr>
  </w:style>
  <w:style w:type="paragraph" w:styleId="aa">
    <w:name w:val="annotation text"/>
    <w:basedOn w:val="a"/>
    <w:link w:val="ab"/>
    <w:uiPriority w:val="99"/>
    <w:semiHidden/>
    <w:unhideWhenUsed/>
    <w:rsid w:val="00E05151"/>
  </w:style>
  <w:style w:type="character" w:customStyle="1" w:styleId="ab">
    <w:name w:val="Текст примечания Знак"/>
    <w:basedOn w:val="a0"/>
    <w:link w:val="aa"/>
    <w:uiPriority w:val="99"/>
    <w:semiHidden/>
    <w:rsid w:val="00E051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E05151"/>
    <w:rPr>
      <w:b/>
      <w:bCs/>
    </w:rPr>
  </w:style>
  <w:style w:type="character" w:customStyle="1" w:styleId="ad">
    <w:name w:val="Тема примечания Знак"/>
    <w:basedOn w:val="ab"/>
    <w:link w:val="ac"/>
    <w:uiPriority w:val="99"/>
    <w:semiHidden/>
    <w:rsid w:val="00E05151"/>
    <w:rPr>
      <w:rFonts w:ascii="Times New Roman" w:eastAsia="Times New Roman" w:hAnsi="Times New Roman" w:cs="Times New Roman"/>
      <w:b/>
      <w:bCs/>
      <w:sz w:val="20"/>
      <w:szCs w:val="20"/>
      <w:lang w:eastAsia="ru-RU"/>
    </w:rPr>
  </w:style>
  <w:style w:type="paragraph" w:customStyle="1" w:styleId="ConsPlusNormal">
    <w:name w:val="ConsPlusNormal"/>
    <w:rsid w:val="001A2D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D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D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2DBC"/>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
    <w:name w:val="Сетка таблицы1"/>
    <w:basedOn w:val="a1"/>
    <w:next w:val="a5"/>
    <w:uiPriority w:val="59"/>
    <w:rsid w:val="00686D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686D1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C09670720F7BE6762329D4C97A61F81681A68819E4E9AE21828E1432AB570D2D369D5311D09354ECFC9D58A2EC5781F96336117068B357F0612E1AG7sFG" TargetMode="External"/><Relationship Id="rId13" Type="http://schemas.openxmlformats.org/officeDocument/2006/relationships/hyperlink" Target="https://login.consultant.ru/link/?req=doc&amp;base=LAW&amp;n=474016&amp;dst=10003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45DF5D269053B095E435157B0EF0AA51920005E6220F73B2708ED8A9BC6C4F8262246494E80B323991C86FF2D209B46AEEC6DFA4025422D14U2M" TargetMode="External"/><Relationship Id="rId12" Type="http://schemas.openxmlformats.org/officeDocument/2006/relationships/hyperlink" Target="https://login.consultant.ru/link/?req=doc&amp;base=LAW&amp;n=474016&amp;dst=10052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474016&amp;dst=100035"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login.consultant.ru/link/?req=doc&amp;base=LAW&amp;n=474016&amp;dst=325" TargetMode="External"/><Relationship Id="rId4" Type="http://schemas.openxmlformats.org/officeDocument/2006/relationships/settings" Target="settings.xml"/><Relationship Id="rId9" Type="http://schemas.openxmlformats.org/officeDocument/2006/relationships/hyperlink" Target="https://login.consultant.ru/link/?req=doc&amp;base=LAW&amp;n=465549" TargetMode="External"/><Relationship Id="rId14" Type="http://schemas.openxmlformats.org/officeDocument/2006/relationships/hyperlink" Target="http://www.admkogalym.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517BD"/>
    <w:rsid w:val="000D4137"/>
    <w:rsid w:val="002D4D9E"/>
    <w:rsid w:val="003D0E57"/>
    <w:rsid w:val="00442918"/>
    <w:rsid w:val="006975D3"/>
    <w:rsid w:val="00796BB6"/>
    <w:rsid w:val="0084518A"/>
    <w:rsid w:val="009A7DD5"/>
    <w:rsid w:val="00A30898"/>
    <w:rsid w:val="00AF38D9"/>
    <w:rsid w:val="00BF171D"/>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D53B9-08A0-4863-94E0-7CAD1942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Ларионова Галина Владимировна</cp:lastModifiedBy>
  <cp:revision>2</cp:revision>
  <cp:lastPrinted>2022-12-05T04:02:00Z</cp:lastPrinted>
  <dcterms:created xsi:type="dcterms:W3CDTF">2024-04-17T05:59:00Z</dcterms:created>
  <dcterms:modified xsi:type="dcterms:W3CDTF">2024-04-17T05:59:00Z</dcterms:modified>
</cp:coreProperties>
</file>