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45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450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64450B" w:rsidRPr="0064450B" w:rsidRDefault="0064450B" w:rsidP="0064450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64450B" w:rsidRPr="0064450B" w:rsidRDefault="0064450B" w:rsidP="0064450B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4450B" w:rsidRPr="0064450B" w:rsidTr="006A159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64450B" w:rsidRPr="0064450B" w:rsidRDefault="0064450B" w:rsidP="0064450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644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4450B" w:rsidRPr="0064450B" w:rsidRDefault="0064450B" w:rsidP="0064450B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26</w:t>
            </w: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64450B" w:rsidRPr="0064450B" w:rsidRDefault="0064450B" w:rsidP="0064450B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4450B" w:rsidRPr="0064450B" w:rsidRDefault="0064450B" w:rsidP="0064450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64450B" w:rsidRPr="0064450B" w:rsidRDefault="0064450B" w:rsidP="00644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4450B" w:rsidRPr="0064450B" w:rsidRDefault="0064450B" w:rsidP="00644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2017</w:t>
            </w:r>
          </w:p>
        </w:tc>
        <w:tc>
          <w:tcPr>
            <w:tcW w:w="2258" w:type="dxa"/>
          </w:tcPr>
          <w:p w:rsidR="0064450B" w:rsidRPr="0064450B" w:rsidRDefault="0064450B" w:rsidP="0064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64450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</w:t>
            </w:r>
            <w:proofErr w:type="gramEnd"/>
            <w:r w:rsidRPr="0064450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64450B" w:rsidRPr="0064450B" w:rsidRDefault="0064450B" w:rsidP="0064450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4450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50B" w:rsidRPr="0064450B" w:rsidRDefault="0064450B" w:rsidP="0064450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64450B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826</w:t>
            </w:r>
          </w:p>
        </w:tc>
      </w:tr>
    </w:tbl>
    <w:p w:rsidR="002A30B5" w:rsidRDefault="002A30B5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30B5" w:rsidRDefault="002A30B5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30B5" w:rsidRDefault="002A30B5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30B5" w:rsidRDefault="002A30B5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422C" w:rsidRPr="009F75D6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5D6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2D3ABA">
        <w:rPr>
          <w:rFonts w:ascii="Times New Roman" w:hAnsi="Times New Roman" w:cs="Times New Roman"/>
          <w:bCs/>
          <w:sz w:val="26"/>
          <w:szCs w:val="26"/>
        </w:rPr>
        <w:t>й</w:t>
      </w:r>
      <w:r w:rsidR="007874B4">
        <w:rPr>
          <w:rFonts w:ascii="Times New Roman" w:hAnsi="Times New Roman" w:cs="Times New Roman"/>
          <w:bCs/>
          <w:sz w:val="26"/>
          <w:szCs w:val="26"/>
        </w:rPr>
        <w:t xml:space="preserve"> и дополнений</w:t>
      </w:r>
    </w:p>
    <w:p w:rsidR="00DE422C" w:rsidRPr="009F75D6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5D6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E422C" w:rsidRPr="009F75D6" w:rsidRDefault="00DE422C" w:rsidP="00DE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5D6">
        <w:rPr>
          <w:rFonts w:ascii="Times New Roman" w:hAnsi="Times New Roman" w:cs="Times New Roman"/>
          <w:bCs/>
          <w:sz w:val="26"/>
          <w:szCs w:val="26"/>
        </w:rPr>
        <w:t>города Когалыма</w:t>
      </w:r>
      <w:r w:rsidR="000014C8" w:rsidRPr="009F75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D4728" w:rsidRPr="009F75D6">
        <w:rPr>
          <w:rFonts w:ascii="Times New Roman" w:hAnsi="Times New Roman" w:cs="Times New Roman"/>
          <w:bCs/>
          <w:sz w:val="26"/>
          <w:szCs w:val="26"/>
        </w:rPr>
        <w:t>25.09.2015 №2883</w:t>
      </w:r>
    </w:p>
    <w:p w:rsidR="00DE422C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A30B5" w:rsidRPr="009F75D6" w:rsidRDefault="002A30B5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537242" w:rsidRDefault="00BE6785" w:rsidP="00537242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2B2CE2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FA3673" w:rsidRPr="00537242">
        <w:rPr>
          <w:rFonts w:ascii="Times New Roman" w:hAnsi="Times New Roman" w:cs="Times New Roman"/>
          <w:sz w:val="26"/>
          <w:szCs w:val="26"/>
        </w:rPr>
        <w:t>статьё</w:t>
      </w:r>
      <w:r w:rsidR="002D0B52" w:rsidRPr="00537242">
        <w:rPr>
          <w:rFonts w:ascii="Times New Roman" w:hAnsi="Times New Roman" w:cs="Times New Roman"/>
          <w:sz w:val="26"/>
          <w:szCs w:val="26"/>
        </w:rPr>
        <w:t>й 144 Трудового кодекса Российской Федерации, статьѐй 53 Федерального закона от 06.10.2003 №</w:t>
      </w:r>
      <w:r w:rsidR="00E44149" w:rsidRPr="00537242">
        <w:rPr>
          <w:rFonts w:ascii="Times New Roman" w:hAnsi="Times New Roman" w:cs="Times New Roman"/>
          <w:sz w:val="26"/>
          <w:szCs w:val="26"/>
        </w:rPr>
        <w:t xml:space="preserve"> </w:t>
      </w:r>
      <w:r w:rsidR="002D0B52" w:rsidRPr="0053724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34E16">
        <w:rPr>
          <w:rFonts w:ascii="Times New Roman" w:hAnsi="Times New Roman" w:cs="Times New Roman"/>
          <w:sz w:val="26"/>
          <w:szCs w:val="26"/>
        </w:rPr>
        <w:t>п</w:t>
      </w:r>
      <w:r w:rsidR="00A36D02" w:rsidRPr="00537242">
        <w:rPr>
          <w:rFonts w:ascii="Times New Roman" w:hAnsi="Times New Roman" w:cs="Times New Roman"/>
          <w:sz w:val="26"/>
          <w:szCs w:val="26"/>
        </w:rPr>
        <w:t>риказом Ми</w:t>
      </w:r>
      <w:r w:rsidR="002B2CE2">
        <w:rPr>
          <w:rFonts w:ascii="Times New Roman" w:hAnsi="Times New Roman" w:cs="Times New Roman"/>
          <w:sz w:val="26"/>
          <w:szCs w:val="26"/>
        </w:rPr>
        <w:t>нкультуры России от 05.05.2014 №</w:t>
      </w:r>
      <w:r w:rsidR="00A36D02" w:rsidRPr="00537242">
        <w:rPr>
          <w:rFonts w:ascii="Times New Roman" w:hAnsi="Times New Roman" w:cs="Times New Roman"/>
          <w:sz w:val="26"/>
          <w:szCs w:val="26"/>
        </w:rPr>
        <w:t xml:space="preserve">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</w:t>
      </w:r>
      <w:r w:rsidR="008A2BDE">
        <w:rPr>
          <w:rFonts w:ascii="Times New Roman" w:hAnsi="Times New Roman" w:cs="Times New Roman"/>
          <w:sz w:val="26"/>
          <w:szCs w:val="26"/>
        </w:rPr>
        <w:t xml:space="preserve"> учитывая с</w:t>
      </w:r>
      <w:r w:rsidR="00471903" w:rsidRPr="00537242">
        <w:rPr>
          <w:rFonts w:ascii="Times New Roman" w:hAnsi="Times New Roman" w:cs="Times New Roman"/>
          <w:sz w:val="26"/>
          <w:szCs w:val="26"/>
        </w:rPr>
        <w:t xml:space="preserve">оглашение Департамента культуры </w:t>
      </w:r>
      <w:r w:rsidR="00537242" w:rsidRPr="00537242">
        <w:rPr>
          <w:rFonts w:ascii="Times New Roman" w:hAnsi="Times New Roman" w:cs="Times New Roman"/>
          <w:sz w:val="26"/>
          <w:szCs w:val="26"/>
        </w:rPr>
        <w:t>«О сотрудничестве по</w:t>
      </w:r>
      <w:proofErr w:type="gramEnd"/>
      <w:r w:rsidR="00537242" w:rsidRPr="00537242">
        <w:rPr>
          <w:rFonts w:ascii="Times New Roman" w:hAnsi="Times New Roman" w:cs="Times New Roman"/>
          <w:sz w:val="26"/>
          <w:szCs w:val="26"/>
        </w:rPr>
        <w:t xml:space="preserve"> обеспечению достижения в 2014-2018 годах целевых показателей (нормативов) оптимизация сети муниципальных учреждений в сфере образования и культуры», </w:t>
      </w:r>
      <w:r w:rsidR="00471903" w:rsidRPr="00537242">
        <w:rPr>
          <w:rFonts w:ascii="Times New Roman" w:hAnsi="Times New Roman" w:cs="Times New Roman"/>
          <w:sz w:val="28"/>
          <w:szCs w:val="28"/>
        </w:rPr>
        <w:t xml:space="preserve"> </w:t>
      </w:r>
      <w:r w:rsidR="002D0B52" w:rsidRPr="00537242">
        <w:rPr>
          <w:rFonts w:ascii="Times New Roman" w:hAnsi="Times New Roman" w:cs="Times New Roman"/>
          <w:sz w:val="26"/>
          <w:szCs w:val="26"/>
        </w:rPr>
        <w:t>Устав</w:t>
      </w:r>
      <w:r w:rsidR="007E12F3" w:rsidRPr="00537242">
        <w:rPr>
          <w:rFonts w:ascii="Times New Roman" w:hAnsi="Times New Roman" w:cs="Times New Roman"/>
          <w:sz w:val="26"/>
          <w:szCs w:val="26"/>
        </w:rPr>
        <w:t>ом города Когалыма:</w:t>
      </w:r>
      <w:r w:rsidR="002D0B52" w:rsidRPr="00537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B04" w:rsidRPr="009F75D6" w:rsidRDefault="00A52B04" w:rsidP="003048D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В </w:t>
      </w:r>
      <w:r w:rsidR="008B39E6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9F75D6">
        <w:rPr>
          <w:rFonts w:ascii="Times New Roman" w:hAnsi="Times New Roman" w:cs="Times New Roman"/>
          <w:sz w:val="26"/>
          <w:szCs w:val="26"/>
        </w:rPr>
        <w:t>постановлени</w:t>
      </w:r>
      <w:r w:rsidR="008B39E6">
        <w:rPr>
          <w:rFonts w:ascii="Times New Roman" w:hAnsi="Times New Roman" w:cs="Times New Roman"/>
          <w:sz w:val="26"/>
          <w:szCs w:val="26"/>
        </w:rPr>
        <w:t>ю</w:t>
      </w:r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25.09.2015 №2883 </w:t>
      </w:r>
      <w:r w:rsidRPr="009F75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утверждении Положения об оплате труда и стимулирующих </w:t>
      </w:r>
      <w:proofErr w:type="gramStart"/>
      <w:r w:rsidRPr="009F75D6">
        <w:rPr>
          <w:rFonts w:ascii="Times New Roman" w:hAnsi="Times New Roman" w:cs="Times New Roman"/>
          <w:sz w:val="26"/>
          <w:szCs w:val="26"/>
          <w:shd w:val="clear" w:color="auto" w:fill="FFFFFF"/>
        </w:rPr>
        <w:t>выплатах работников</w:t>
      </w:r>
      <w:proofErr w:type="gramEnd"/>
      <w:r w:rsidRPr="009F75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муниципальных учреждений культуры и молодежной политики города Когалыма» (далее – </w:t>
      </w:r>
      <w:r w:rsidR="008B39E6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2B2CE2">
        <w:rPr>
          <w:rFonts w:ascii="Times New Roman" w:hAnsi="Times New Roman" w:cs="Times New Roman"/>
          <w:sz w:val="26"/>
          <w:szCs w:val="26"/>
          <w:shd w:val="clear" w:color="auto" w:fill="FFFFFF"/>
        </w:rPr>
        <w:t>оложение</w:t>
      </w:r>
      <w:r w:rsidRPr="009F75D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9F75D6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FE3D78">
        <w:rPr>
          <w:rFonts w:ascii="Times New Roman" w:hAnsi="Times New Roman" w:cs="Times New Roman"/>
          <w:sz w:val="26"/>
          <w:szCs w:val="26"/>
        </w:rPr>
        <w:t>и</w:t>
      </w:r>
      <w:r w:rsidRPr="009F75D6">
        <w:rPr>
          <w:rFonts w:ascii="Times New Roman" w:hAnsi="Times New Roman" w:cs="Times New Roman"/>
          <w:sz w:val="26"/>
          <w:szCs w:val="26"/>
        </w:rPr>
        <w:t>е изменени</w:t>
      </w:r>
      <w:r w:rsidR="00BD73B2">
        <w:rPr>
          <w:rFonts w:ascii="Times New Roman" w:hAnsi="Times New Roman" w:cs="Times New Roman"/>
          <w:sz w:val="26"/>
          <w:szCs w:val="26"/>
        </w:rPr>
        <w:t>я</w:t>
      </w:r>
      <w:r w:rsidRPr="009F75D6">
        <w:rPr>
          <w:rFonts w:ascii="Times New Roman" w:hAnsi="Times New Roman" w:cs="Times New Roman"/>
          <w:sz w:val="26"/>
          <w:szCs w:val="26"/>
        </w:rPr>
        <w:t>:</w:t>
      </w:r>
    </w:p>
    <w:p w:rsidR="00735666" w:rsidRDefault="00735666" w:rsidP="00B637D9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Пункт 2.</w:t>
      </w:r>
      <w:r w:rsidR="00431615" w:rsidRPr="009F75D6">
        <w:rPr>
          <w:rFonts w:ascii="Times New Roman" w:hAnsi="Times New Roman" w:cs="Times New Roman"/>
          <w:sz w:val="26"/>
          <w:szCs w:val="26"/>
        </w:rPr>
        <w:t>1</w:t>
      </w:r>
      <w:r w:rsidR="008D2FDE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B637D9">
        <w:rPr>
          <w:rFonts w:ascii="Times New Roman" w:hAnsi="Times New Roman" w:cs="Times New Roman"/>
          <w:sz w:val="26"/>
          <w:szCs w:val="26"/>
        </w:rPr>
        <w:t>в редакции согласно п</w:t>
      </w:r>
      <w:r w:rsidR="00431615" w:rsidRPr="009F75D6">
        <w:rPr>
          <w:rFonts w:ascii="Times New Roman" w:hAnsi="Times New Roman" w:cs="Times New Roman"/>
          <w:sz w:val="26"/>
          <w:szCs w:val="26"/>
        </w:rPr>
        <w:t xml:space="preserve">риложению  </w:t>
      </w:r>
      <w:r w:rsidRPr="009F75D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CB4B8C" w:rsidRPr="00397442" w:rsidRDefault="00CB4B8C" w:rsidP="003974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7442">
        <w:rPr>
          <w:rFonts w:ascii="Times New Roman" w:hAnsi="Times New Roman" w:cs="Times New Roman"/>
          <w:sz w:val="26"/>
          <w:szCs w:val="26"/>
        </w:rPr>
        <w:t>Приложение 1 к Положению Перечень должностей работников учреждений культуры, относимых к основному персоналу по виду экономической деятельности «Деятельность музеев» дополнить аб</w:t>
      </w:r>
      <w:r w:rsidR="007D105C">
        <w:rPr>
          <w:rFonts w:ascii="Times New Roman" w:hAnsi="Times New Roman" w:cs="Times New Roman"/>
          <w:sz w:val="26"/>
          <w:szCs w:val="26"/>
        </w:rPr>
        <w:t>з</w:t>
      </w:r>
      <w:r w:rsidRPr="00397442">
        <w:rPr>
          <w:rFonts w:ascii="Times New Roman" w:hAnsi="Times New Roman" w:cs="Times New Roman"/>
          <w:sz w:val="26"/>
          <w:szCs w:val="26"/>
        </w:rPr>
        <w:t>а</w:t>
      </w:r>
      <w:r w:rsidR="007D105C">
        <w:rPr>
          <w:rFonts w:ascii="Times New Roman" w:hAnsi="Times New Roman" w:cs="Times New Roman"/>
          <w:sz w:val="26"/>
          <w:szCs w:val="26"/>
        </w:rPr>
        <w:t>ц</w:t>
      </w:r>
      <w:r w:rsidRPr="00397442">
        <w:rPr>
          <w:rFonts w:ascii="Times New Roman" w:hAnsi="Times New Roman" w:cs="Times New Roman"/>
          <w:sz w:val="26"/>
          <w:szCs w:val="26"/>
        </w:rPr>
        <w:t>ем следующего содержания «специалист по связям с общественностью»</w:t>
      </w:r>
      <w:r w:rsidR="0095759A">
        <w:rPr>
          <w:rFonts w:ascii="Times New Roman" w:hAnsi="Times New Roman" w:cs="Times New Roman"/>
          <w:sz w:val="26"/>
          <w:szCs w:val="26"/>
        </w:rPr>
        <w:t>.</w:t>
      </w:r>
    </w:p>
    <w:p w:rsidR="0064450B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4450B" w:rsidSect="0064450B">
          <w:type w:val="continuous"/>
          <w:pgSz w:w="11907" w:h="16839" w:code="9"/>
          <w:pgMar w:top="142" w:right="567" w:bottom="1134" w:left="2552" w:header="709" w:footer="709" w:gutter="0"/>
          <w:cols w:space="708"/>
          <w:docGrid w:linePitch="360"/>
        </w:sectPr>
      </w:pPr>
      <w:r w:rsidRPr="009F75D6">
        <w:rPr>
          <w:rFonts w:ascii="Times New Roman" w:hAnsi="Times New Roman" w:cs="Times New Roman"/>
          <w:sz w:val="26"/>
          <w:szCs w:val="26"/>
        </w:rPr>
        <w:t>2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9F75D6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="000A12D4" w:rsidRPr="009F75D6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="000A12D4" w:rsidRPr="009F75D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3" w:history="1">
        <w:r w:rsidR="000A12D4"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="000A12D4"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 xml:space="preserve"> 149-р «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 Югры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proofErr w:type="gramEnd"/>
      <w:r w:rsidR="000A12D4" w:rsidRPr="009F75D6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</w:t>
      </w:r>
      <w:proofErr w:type="gramStart"/>
      <w:r w:rsidR="000A12D4" w:rsidRPr="009F75D6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 w:rsidR="000A12D4" w:rsidRPr="009F7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D4" w:rsidRPr="009F75D6" w:rsidRDefault="000A1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0A12D4" w:rsidRPr="009F75D6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3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3" w:history="1">
        <w:r w:rsidR="000A12D4"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="000A12D4"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="000A12D4" w:rsidRPr="009F75D6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A12D4" w:rsidRPr="009F75D6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4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9F75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12D4"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0A12D4" w:rsidRPr="009F75D6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0A12D4" w:rsidRPr="009F75D6">
        <w:rPr>
          <w:rFonts w:ascii="Times New Roman" w:hAnsi="Times New Roman" w:cs="Times New Roman"/>
          <w:sz w:val="26"/>
          <w:szCs w:val="26"/>
        </w:rPr>
        <w:t>.</w:t>
      </w:r>
    </w:p>
    <w:p w:rsidR="000A12D4" w:rsidRPr="009F75D6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A30B5" w:rsidRDefault="0064450B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D1A6116" wp14:editId="580B7975">
            <wp:simplePos x="0" y="0"/>
            <wp:positionH relativeFrom="column">
              <wp:posOffset>2385060</wp:posOffset>
            </wp:positionH>
            <wp:positionV relativeFrom="paragraph">
              <wp:posOffset>70485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30B5" w:rsidRDefault="002A30B5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2A30B5" w:rsidRPr="009F75D6" w:rsidRDefault="002A30B5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2A30B5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proofErr w:type="spellStart"/>
      <w:r w:rsidR="002A30B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A12D4" w:rsidRPr="009F75D6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9F75D6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Pr="009F75D6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30B5" w:rsidRDefault="002A30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30B5" w:rsidRDefault="002A30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30B5" w:rsidRPr="009F75D6" w:rsidRDefault="002A30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64450B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730040" w:rsidRPr="0064450B" w:rsidRDefault="002A30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="00730040" w:rsidRPr="0064450B">
        <w:rPr>
          <w:rFonts w:ascii="Times New Roman" w:hAnsi="Times New Roman" w:cs="Times New Roman"/>
          <w:color w:val="FFFFFF" w:themeColor="background1"/>
        </w:rPr>
        <w:t xml:space="preserve">М.Г. </w:t>
      </w:r>
      <w:proofErr w:type="spellStart"/>
      <w:r w:rsidR="00730040" w:rsidRPr="0064450B">
        <w:rPr>
          <w:rFonts w:ascii="Times New Roman" w:hAnsi="Times New Roman" w:cs="Times New Roman"/>
          <w:color w:val="FFFFFF" w:themeColor="background1"/>
        </w:rPr>
        <w:t>Рыбачок</w:t>
      </w:r>
      <w:proofErr w:type="spellEnd"/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>и.о</w:t>
      </w:r>
      <w:proofErr w:type="gramStart"/>
      <w:r w:rsidRPr="0064450B">
        <w:rPr>
          <w:rFonts w:ascii="Times New Roman" w:hAnsi="Times New Roman" w:cs="Times New Roman"/>
          <w:color w:val="FFFFFF" w:themeColor="background1"/>
        </w:rPr>
        <w:t>.н</w:t>
      </w:r>
      <w:proofErr w:type="gramEnd"/>
      <w:r w:rsidRPr="0064450B">
        <w:rPr>
          <w:rFonts w:ascii="Times New Roman" w:hAnsi="Times New Roman" w:cs="Times New Roman"/>
          <w:color w:val="FFFFFF" w:themeColor="background1"/>
        </w:rPr>
        <w:t>ачальника ЮУ</w:t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  <w:t>В.В. Генов</w:t>
      </w:r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Л.А.Юрьева</w:t>
      </w:r>
      <w:proofErr w:type="spellEnd"/>
    </w:p>
    <w:p w:rsidR="00730040" w:rsidRPr="0064450B" w:rsidRDefault="002A30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>начальник УЭ</w:t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="007249C9" w:rsidRPr="0064450B">
        <w:rPr>
          <w:rFonts w:ascii="Times New Roman" w:hAnsi="Times New Roman" w:cs="Times New Roman"/>
          <w:color w:val="FFFFFF" w:themeColor="background1"/>
        </w:rPr>
        <w:t>Е.Г. Загорская</w:t>
      </w:r>
    </w:p>
    <w:p w:rsidR="007249C9" w:rsidRPr="0064450B" w:rsidRDefault="002A30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="007249C9" w:rsidRPr="0064450B">
        <w:rPr>
          <w:rFonts w:ascii="Times New Roman" w:hAnsi="Times New Roman" w:cs="Times New Roman"/>
          <w:color w:val="FFFFFF" w:themeColor="background1"/>
        </w:rPr>
        <w:t>А.А. Рябинина</w:t>
      </w:r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64450B">
        <w:rPr>
          <w:rFonts w:ascii="Times New Roman" w:hAnsi="Times New Roman" w:cs="Times New Roman"/>
          <w:color w:val="FFFFFF" w:themeColor="background1"/>
        </w:rPr>
        <w:t xml:space="preserve">зам. начальника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r w:rsidRPr="0064450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Е.А.Пискорская</w:t>
      </w:r>
      <w:proofErr w:type="spellEnd"/>
    </w:p>
    <w:p w:rsidR="00730040" w:rsidRPr="0064450B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64450B" w:rsidRDefault="00730040" w:rsidP="002A3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64450B" w:rsidSect="0064450B">
          <w:type w:val="continuous"/>
          <w:pgSz w:w="11907" w:h="16839" w:code="9"/>
          <w:pgMar w:top="1134" w:right="567" w:bottom="1134" w:left="2552" w:header="709" w:footer="709" w:gutter="0"/>
          <w:cols w:space="708"/>
          <w:docGrid w:linePitch="360"/>
        </w:sectPr>
      </w:pPr>
      <w:r w:rsidRPr="0064450B">
        <w:rPr>
          <w:rFonts w:ascii="Times New Roman" w:hAnsi="Times New Roman" w:cs="Times New Roman"/>
          <w:color w:val="FFFFFF" w:themeColor="background1"/>
        </w:rPr>
        <w:t>Разослать: ЮУ, КФ, УЭ,</w:t>
      </w:r>
      <w:r w:rsidR="00B9303C" w:rsidRPr="0064450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>,</w:t>
      </w:r>
      <w:r w:rsidR="00B9303C" w:rsidRPr="0064450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>,</w:t>
      </w:r>
      <w:r w:rsidR="00B9303C" w:rsidRPr="0064450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Pr="0064450B">
        <w:rPr>
          <w:rFonts w:ascii="Times New Roman" w:hAnsi="Times New Roman" w:cs="Times New Roman"/>
          <w:color w:val="FFFFFF" w:themeColor="background1"/>
        </w:rPr>
        <w:t>УпоОВ</w:t>
      </w:r>
      <w:proofErr w:type="spellEnd"/>
      <w:r w:rsidRPr="0064450B">
        <w:rPr>
          <w:rFonts w:ascii="Times New Roman" w:hAnsi="Times New Roman" w:cs="Times New Roman"/>
          <w:color w:val="FFFFFF" w:themeColor="background1"/>
        </w:rPr>
        <w:t>, МБУ «Феникс</w:t>
      </w:r>
    </w:p>
    <w:p w:rsidR="000A12D4" w:rsidRPr="0064450B" w:rsidRDefault="0064450B" w:rsidP="006445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1B33D03C" wp14:editId="2DC848EB">
            <wp:simplePos x="0" y="0"/>
            <wp:positionH relativeFrom="column">
              <wp:posOffset>1365885</wp:posOffset>
            </wp:positionH>
            <wp:positionV relativeFrom="paragraph">
              <wp:posOffset>-522605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40" w:rsidRPr="0064450B">
        <w:rPr>
          <w:rFonts w:ascii="Times New Roman" w:hAnsi="Times New Roman" w:cs="Times New Roman"/>
          <w:color w:val="FFFFFF" w:themeColor="background1"/>
        </w:rPr>
        <w:t xml:space="preserve">», МБУ «ЦБС», МАУ «Арт-Праздник», </w:t>
      </w:r>
      <w:r>
        <w:rPr>
          <w:rFonts w:ascii="Times New Roman" w:hAnsi="Times New Roman" w:cs="Times New Roman"/>
          <w:color w:val="FFFFFF" w:themeColor="background1"/>
        </w:rPr>
        <w:t>МБУ «</w:t>
      </w:r>
      <w:r w:rsidR="000A12D4" w:rsidRPr="009F75D6">
        <w:rPr>
          <w:rFonts w:ascii="Times New Roman" w:hAnsi="Times New Roman" w:cs="Times New Roman"/>
          <w:sz w:val="26"/>
          <w:szCs w:val="26"/>
        </w:rPr>
        <w:t>Приложение</w:t>
      </w:r>
      <w:r w:rsidR="00735666" w:rsidRPr="009F7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D4" w:rsidRPr="009F75D6" w:rsidRDefault="000A12D4" w:rsidP="002A30B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12D4" w:rsidRPr="009F75D6" w:rsidRDefault="000A12D4" w:rsidP="002A30B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22065"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>Когалыма</w:t>
      </w:r>
    </w:p>
    <w:p w:rsidR="000A12D4" w:rsidRPr="009F75D6" w:rsidRDefault="000A12D4" w:rsidP="002A30B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от</w:t>
      </w:r>
      <w:r w:rsidR="0064450B">
        <w:rPr>
          <w:rFonts w:ascii="Times New Roman" w:hAnsi="Times New Roman" w:cs="Times New Roman"/>
          <w:sz w:val="26"/>
          <w:szCs w:val="26"/>
        </w:rPr>
        <w:t xml:space="preserve"> 26.12.2017  №2826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040" w:rsidRPr="009F75D6" w:rsidRDefault="00730040" w:rsidP="002A30B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266464" w:rsidP="00730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«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 (ПКГ), утвержденным приказами Министерства здравоохранения и социального развития Российской Федерации РФ от 31.08.2007 </w:t>
      </w:r>
      <w:hyperlink r:id="rId9" w:history="1">
        <w:r w:rsidR="00341E2A">
          <w:rPr>
            <w:rFonts w:ascii="Times New Roman" w:hAnsi="Times New Roman" w:cs="Times New Roman"/>
            <w:sz w:val="26"/>
            <w:szCs w:val="26"/>
          </w:rPr>
          <w:t>№</w:t>
        </w:r>
        <w:r w:rsidR="00730040" w:rsidRPr="009F75D6">
          <w:rPr>
            <w:rFonts w:ascii="Times New Roman" w:hAnsi="Times New Roman" w:cs="Times New Roman"/>
            <w:sz w:val="26"/>
            <w:szCs w:val="26"/>
          </w:rPr>
          <w:t xml:space="preserve"> 570</w:t>
        </w:r>
      </w:hyperlink>
      <w:r w:rsidR="00FC62A5" w:rsidRPr="009F75D6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9F75D6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FC62A5" w:rsidRPr="009F75D6">
        <w:rPr>
          <w:rFonts w:ascii="Times New Roman" w:hAnsi="Times New Roman" w:cs="Times New Roman"/>
          <w:sz w:val="26"/>
          <w:szCs w:val="26"/>
        </w:rPr>
        <w:t>»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" w:history="1">
        <w:r w:rsidR="00730040" w:rsidRPr="009F75D6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="00730040" w:rsidRPr="009F75D6">
        <w:rPr>
          <w:rFonts w:ascii="Times New Roman" w:hAnsi="Times New Roman" w:cs="Times New Roman"/>
          <w:sz w:val="26"/>
          <w:szCs w:val="26"/>
        </w:rPr>
        <w:t xml:space="preserve">, от 29.05.2008 </w:t>
      </w:r>
      <w:hyperlink r:id="rId10" w:history="1">
        <w:r w:rsidR="00341E2A">
          <w:rPr>
            <w:rFonts w:ascii="Times New Roman" w:hAnsi="Times New Roman" w:cs="Times New Roman"/>
            <w:sz w:val="26"/>
            <w:szCs w:val="26"/>
          </w:rPr>
          <w:t>№</w:t>
        </w:r>
        <w:r w:rsidR="00730040" w:rsidRPr="009F75D6">
          <w:rPr>
            <w:rFonts w:ascii="Times New Roman" w:hAnsi="Times New Roman" w:cs="Times New Roman"/>
            <w:sz w:val="26"/>
            <w:szCs w:val="26"/>
          </w:rPr>
          <w:t xml:space="preserve"> 247н</w:t>
        </w:r>
      </w:hyperlink>
      <w:r w:rsidR="00FC62A5" w:rsidRPr="009F75D6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9F75D6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руководителей, специалистов и служащих</w:t>
      </w:r>
      <w:r w:rsidR="00FC62A5" w:rsidRPr="009F75D6">
        <w:rPr>
          <w:rFonts w:ascii="Times New Roman" w:hAnsi="Times New Roman" w:cs="Times New Roman"/>
          <w:sz w:val="26"/>
          <w:szCs w:val="26"/>
        </w:rPr>
        <w:t>»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73" w:history="1">
        <w:r w:rsidR="00730040" w:rsidRPr="009F75D6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="00730040" w:rsidRPr="009F75D6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 29.05.2008 </w:t>
      </w:r>
      <w:hyperlink r:id="rId11" w:history="1">
        <w:r w:rsidR="00341E2A">
          <w:rPr>
            <w:rFonts w:ascii="Times New Roman" w:hAnsi="Times New Roman" w:cs="Times New Roman"/>
            <w:sz w:val="26"/>
            <w:szCs w:val="26"/>
          </w:rPr>
          <w:t>№</w:t>
        </w:r>
        <w:r w:rsidR="00730040" w:rsidRPr="009F75D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41E2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730040" w:rsidRPr="009F75D6">
          <w:rPr>
            <w:rFonts w:ascii="Times New Roman" w:hAnsi="Times New Roman" w:cs="Times New Roman"/>
            <w:sz w:val="26"/>
            <w:szCs w:val="26"/>
          </w:rPr>
          <w:t>248н</w:t>
        </w:r>
      </w:hyperlink>
      <w:r w:rsidR="00FC62A5" w:rsidRPr="009F75D6">
        <w:rPr>
          <w:rFonts w:ascii="Times New Roman" w:hAnsi="Times New Roman" w:cs="Times New Roman"/>
          <w:sz w:val="26"/>
          <w:szCs w:val="26"/>
        </w:rPr>
        <w:t xml:space="preserve"> «</w:t>
      </w:r>
      <w:r w:rsidR="00730040" w:rsidRPr="009F75D6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FC62A5" w:rsidRPr="009F75D6">
        <w:rPr>
          <w:rFonts w:ascii="Times New Roman" w:hAnsi="Times New Roman" w:cs="Times New Roman"/>
          <w:sz w:val="26"/>
          <w:szCs w:val="26"/>
        </w:rPr>
        <w:t>»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</w:t>
      </w:r>
      <w:hyperlink w:anchor="P321" w:history="1">
        <w:r w:rsidR="00730040" w:rsidRPr="009F75D6">
          <w:rPr>
            <w:rFonts w:ascii="Times New Roman" w:hAnsi="Times New Roman" w:cs="Times New Roman"/>
            <w:sz w:val="26"/>
            <w:szCs w:val="26"/>
          </w:rPr>
          <w:t>(таблица 3)</w:t>
        </w:r>
      </w:hyperlink>
      <w:r w:rsidR="00730040" w:rsidRPr="009F75D6">
        <w:rPr>
          <w:rFonts w:ascii="Times New Roman" w:hAnsi="Times New Roman" w:cs="Times New Roman"/>
          <w:sz w:val="26"/>
          <w:szCs w:val="26"/>
        </w:rPr>
        <w:t>.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74"/>
      <w:bookmarkEnd w:id="1"/>
      <w:r w:rsidRPr="009F75D6">
        <w:rPr>
          <w:rFonts w:ascii="Times New Roman" w:hAnsi="Times New Roman" w:cs="Times New Roman"/>
          <w:sz w:val="26"/>
          <w:szCs w:val="26"/>
        </w:rPr>
        <w:t>Таблица 1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4888"/>
        <w:gridCol w:w="1892"/>
      </w:tblGrid>
      <w:tr w:rsidR="0013631A" w:rsidRPr="009F75D6" w:rsidTr="002A30B5">
        <w:tc>
          <w:tcPr>
            <w:tcW w:w="5000" w:type="pct"/>
            <w:gridSpan w:val="3"/>
            <w:vAlign w:val="center"/>
          </w:tcPr>
          <w:p w:rsidR="0013631A" w:rsidRPr="009F75D6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</w:t>
            </w:r>
          </w:p>
        </w:tc>
        <w:tc>
          <w:tcPr>
            <w:tcW w:w="3109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630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Размеры минимальных должностных окладов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Контролер билетов; смотритель музея</w:t>
            </w:r>
          </w:p>
        </w:tc>
        <w:tc>
          <w:tcPr>
            <w:tcW w:w="3109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общее образование без предъявления требований к стажу работы; среднее профессиональное образование (гуманитарное, культуры и искусства) без предъявления требований к стажу.</w:t>
            </w:r>
          </w:p>
        </w:tc>
        <w:tc>
          <w:tcPr>
            <w:tcW w:w="630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</w:tr>
      <w:tr w:rsidR="0013631A" w:rsidRPr="009F75D6" w:rsidTr="002A30B5">
        <w:tc>
          <w:tcPr>
            <w:tcW w:w="5000" w:type="pct"/>
            <w:gridSpan w:val="3"/>
            <w:vAlign w:val="center"/>
          </w:tcPr>
          <w:p w:rsidR="0013631A" w:rsidRPr="009F75D6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среднего звена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Заведующий костюмерной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 (культуры и искусства, техническое) и стаж работы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лет.</w:t>
            </w:r>
          </w:p>
        </w:tc>
        <w:tc>
          <w:tcPr>
            <w:tcW w:w="587" w:type="pct"/>
            <w:vAlign w:val="center"/>
          </w:tcPr>
          <w:p w:rsidR="0013631A" w:rsidRPr="009F75D6" w:rsidRDefault="007C486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4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64</w:t>
            </w:r>
            <w:r w:rsidRPr="00634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31A" w:rsidRPr="00634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6964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Аккомпаниатор; контролер-посадчик аттракциона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(музыкальное) без предъявления требований к стажу работы; среднее профессиональное образование (техническое) без предъявления требования к стажу работы.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6419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  <w:tc>
          <w:tcPr>
            <w:tcW w:w="587" w:type="pct"/>
            <w:vAlign w:val="center"/>
          </w:tcPr>
          <w:p w:rsidR="0013631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6419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6661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педагогическое, техническое) и стаж работы в должности руководителя кружка II категории не менее 3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6964</w:t>
            </w:r>
          </w:p>
        </w:tc>
      </w:tr>
      <w:tr w:rsidR="0013631A" w:rsidRPr="009F75D6" w:rsidTr="002A30B5">
        <w:tc>
          <w:tcPr>
            <w:tcW w:w="5000" w:type="pct"/>
            <w:gridSpan w:val="3"/>
            <w:vAlign w:val="center"/>
          </w:tcPr>
          <w:p w:rsidR="0013631A" w:rsidRPr="009F75D6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ведущего звена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культуры, искусства и кинематографии ведущего звена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Квалификационные уровни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(квалификационные категории)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Рекомендуемые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размеры минимальных должностных окладов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Администратор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техническое), стаж работы в должности звукооператора, осуществившего звуковое решение не менее 2 полнометражных фильмов, не менее 2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техническое), стаж работы в должности звукооператора II категории, осуществившего звуковое решение не менее 4 полнометражных фильмов, не менее 3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Аранжировщик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(музыкальное) и стаж работы по направлению профессиональной деятельности не менее 3 лет.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(музыкальное) и стаж работы не менее 3 лет в должности аранжировщика второй категории.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Аккомпаниатор-концертмейстер; артист-вокалист (солист)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7C4860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7C4860" w:rsidRPr="00634C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 мастер сцены.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10377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Художник-декоратор;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художник по свету;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художник-конструктор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 специалист.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 методист.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Художник-постановщик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Методист по составлению кинопрограмм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587" w:type="pct"/>
            <w:vAlign w:val="center"/>
          </w:tcPr>
          <w:p w:rsidR="00D4506A" w:rsidRPr="009F75D6" w:rsidRDefault="00D4506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8301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 методист, редактор.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Библиотекарь; библиограф; главный библиограф; методист библиотеки,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музея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(библиотечное, культуры и искусства, педагогическое) или среднее общее образование без предъявления требований к стажу работы.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8840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859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 первой квалификационной категории, по которым устанавливается произв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7" w:type="pct"/>
            <w:vAlign w:val="center"/>
          </w:tcPr>
          <w:p w:rsidR="00292AB7" w:rsidRPr="009F75D6" w:rsidRDefault="00292AB7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9609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324C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 первой квалификационной категории, по которым устанавливается произв</w:t>
            </w:r>
            <w:r w:rsidR="00324C37" w:rsidRPr="009F75D6">
              <w:rPr>
                <w:rFonts w:ascii="Times New Roman" w:hAnsi="Times New Roman" w:cs="Times New Roman"/>
                <w:sz w:val="26"/>
                <w:szCs w:val="26"/>
              </w:rPr>
              <w:t>одное должностное наименование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24C37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7" w:type="pct"/>
            <w:vAlign w:val="center"/>
          </w:tcPr>
          <w:p w:rsidR="00292AB7" w:rsidRPr="009F75D6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9993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Экскурсовод; Специалист по экспозиционной и выставочной деятельности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работы.</w:t>
            </w:r>
          </w:p>
        </w:tc>
        <w:tc>
          <w:tcPr>
            <w:tcW w:w="587" w:type="pct"/>
            <w:vAlign w:val="center"/>
          </w:tcPr>
          <w:p w:rsidR="009B6B22" w:rsidRPr="009F75D6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9B6B22" w:rsidRPr="009F75D6" w:rsidRDefault="009B6B2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9224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9B6B22" w:rsidRPr="004C17C9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4C17C9" w:rsidRPr="00634C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Специалист по учетно-</w:t>
            </w:r>
            <w:proofErr w:type="spellStart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хранительской</w:t>
            </w:r>
            <w:proofErr w:type="spellEnd"/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2 лет.</w:t>
            </w:r>
          </w:p>
        </w:tc>
        <w:tc>
          <w:tcPr>
            <w:tcW w:w="587" w:type="pct"/>
            <w:vAlign w:val="center"/>
          </w:tcPr>
          <w:p w:rsidR="00232E71" w:rsidRPr="009F75D6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8455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232E71" w:rsidRPr="009F75D6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8994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232E71" w:rsidRPr="009F75D6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9531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Ведущий специалист.</w:t>
            </w:r>
          </w:p>
        </w:tc>
        <w:tc>
          <w:tcPr>
            <w:tcW w:w="587" w:type="pct"/>
            <w:vAlign w:val="center"/>
          </w:tcPr>
          <w:p w:rsidR="00232E71" w:rsidRPr="00362B1F" w:rsidRDefault="00232E7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999</w:t>
            </w:r>
            <w:r w:rsidR="00362B1F" w:rsidRPr="00634C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631A" w:rsidRPr="009F75D6" w:rsidTr="002A30B5">
        <w:tc>
          <w:tcPr>
            <w:tcW w:w="5000" w:type="pct"/>
            <w:gridSpan w:val="3"/>
            <w:vAlign w:val="center"/>
          </w:tcPr>
          <w:p w:rsidR="0013631A" w:rsidRPr="009F75D6" w:rsidRDefault="0013631A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руководящего состава учреждений культуры, искусства и кинематографии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режиссер; главный балетмейстер; главный художник; заведующий музыкальной частью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587" w:type="pct"/>
            <w:vAlign w:val="center"/>
          </w:tcPr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Режиссер-постановщик; балетмейстер-постановщик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квалификации. Высшее образование (культуры и искусства) и стаж работы в должности главного режиссера (дирижера, балетмейстера) не менее 3 лет или в должности режиссера (дирижера, балетмейстера) - постановщика, артиста, руководителя творческого подразделения в сфере исполнительских искусств не менее 5 лет.</w:t>
            </w:r>
          </w:p>
        </w:tc>
        <w:tc>
          <w:tcPr>
            <w:tcW w:w="587" w:type="pct"/>
            <w:vAlign w:val="center"/>
          </w:tcPr>
          <w:p w:rsidR="0013631A" w:rsidRPr="007C4860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Звукорежиссер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DA5972" w:rsidRPr="009F75D6" w:rsidRDefault="00DA5972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Балетмейстер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Высшее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Режиссер массовых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представлений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квалификации: высшее образование (культуры и искусства) без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10246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10805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категория.</w:t>
            </w:r>
          </w:p>
        </w:tc>
        <w:tc>
          <w:tcPr>
            <w:tcW w:w="587" w:type="pct"/>
            <w:vAlign w:val="center"/>
          </w:tcPr>
          <w:p w:rsidR="005C234A" w:rsidRPr="009F75D6" w:rsidRDefault="005C234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11458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категория.</w:t>
            </w:r>
          </w:p>
        </w:tc>
        <w:tc>
          <w:tcPr>
            <w:tcW w:w="587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Merge w:val="restar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10246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Вторая квалификационная категория. Требования: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11178</w:t>
            </w:r>
          </w:p>
        </w:tc>
      </w:tr>
      <w:tr w:rsidR="0013631A" w:rsidRPr="009F75D6" w:rsidTr="002A30B5">
        <w:tc>
          <w:tcPr>
            <w:tcW w:w="1261" w:type="pct"/>
            <w:vMerge/>
          </w:tcPr>
          <w:p w:rsidR="0013631A" w:rsidRPr="009F75D6" w:rsidRDefault="0013631A" w:rsidP="00265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библиотеки; Заведующий филиалом библиотеки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Главный хранитель фондов, главный хранитель музейных предметов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Требования: высшее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музея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категории.</w:t>
            </w:r>
          </w:p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(соответствующее направлению профессиональной деятельности) и стаж работы по направлению 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 не менее 3 лет</w:t>
            </w:r>
          </w:p>
        </w:tc>
        <w:tc>
          <w:tcPr>
            <w:tcW w:w="587" w:type="pct"/>
            <w:vAlign w:val="center"/>
          </w:tcPr>
          <w:p w:rsidR="0013631A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12109</w:t>
            </w:r>
          </w:p>
        </w:tc>
      </w:tr>
      <w:tr w:rsidR="0013631A" w:rsidRPr="009F75D6" w:rsidTr="002A30B5">
        <w:tc>
          <w:tcPr>
            <w:tcW w:w="1261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художественно-оформительской мастерской</w:t>
            </w:r>
          </w:p>
        </w:tc>
        <w:tc>
          <w:tcPr>
            <w:tcW w:w="3152" w:type="pct"/>
            <w:vAlign w:val="center"/>
          </w:tcPr>
          <w:p w:rsidR="0013631A" w:rsidRPr="009F75D6" w:rsidRDefault="0013631A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квалификации. Высшее образование (театрально-декорационное, художественное) и стаж работы не менее 3 лет или среднее профессиональное образование (театрально-декорационное, художественное) и стаж работы не менее 5 лет.</w:t>
            </w:r>
          </w:p>
        </w:tc>
        <w:tc>
          <w:tcPr>
            <w:tcW w:w="587" w:type="pct"/>
            <w:vAlign w:val="center"/>
          </w:tcPr>
          <w:p w:rsidR="00CB6A51" w:rsidRPr="009F75D6" w:rsidRDefault="00CB6A51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10246</w:t>
            </w:r>
          </w:p>
        </w:tc>
      </w:tr>
    </w:tbl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273"/>
      <w:bookmarkEnd w:id="2"/>
      <w:r w:rsidRPr="009F75D6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9F75D6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730040" w:rsidRPr="009F75D6" w:rsidRDefault="00730040" w:rsidP="00730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должностей руководителей, специалистов и служащих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Таблица 2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730040" w:rsidRPr="009F75D6" w:rsidTr="002653FF">
        <w:tc>
          <w:tcPr>
            <w:tcW w:w="9071" w:type="dxa"/>
            <w:gridSpan w:val="2"/>
            <w:vAlign w:val="center"/>
          </w:tcPr>
          <w:p w:rsidR="00730040" w:rsidRPr="009F75D6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96A8E" w:rsidRPr="00362B1F" w:rsidRDefault="00362B1F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F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Pr="00D70FD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5258</w:t>
            </w:r>
          </w:p>
        </w:tc>
      </w:tr>
      <w:tr w:rsidR="00730040" w:rsidRPr="009F75D6" w:rsidTr="002653FF">
        <w:tc>
          <w:tcPr>
            <w:tcW w:w="9071" w:type="dxa"/>
            <w:gridSpan w:val="2"/>
            <w:vAlign w:val="center"/>
          </w:tcPr>
          <w:p w:rsidR="00730040" w:rsidRPr="007C4860" w:rsidRDefault="00730040" w:rsidP="00324C3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</w:t>
            </w:r>
            <w:r w:rsidR="00324C37" w:rsidRPr="009F75D6">
              <w:rPr>
                <w:rFonts w:ascii="Times New Roman" w:hAnsi="Times New Roman" w:cs="Times New Roman"/>
                <w:sz w:val="26"/>
                <w:szCs w:val="26"/>
              </w:rPr>
              <w:t>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324C37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362B1F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F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628</w:t>
            </w:r>
            <w:r w:rsidR="00362B1F" w:rsidRPr="00D70F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6401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6579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6699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996A8E" w:rsidRPr="009F75D6" w:rsidRDefault="00996A8E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6816</w:t>
            </w:r>
          </w:p>
        </w:tc>
      </w:tr>
      <w:tr w:rsidR="00730040" w:rsidRPr="009F75D6" w:rsidTr="002653FF">
        <w:tc>
          <w:tcPr>
            <w:tcW w:w="9071" w:type="dxa"/>
            <w:gridSpan w:val="2"/>
            <w:vAlign w:val="center"/>
          </w:tcPr>
          <w:p w:rsidR="00730040" w:rsidRPr="009F75D6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9F75D6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8205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9F75D6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8736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9F75D6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9040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9F75D6" w:rsidRDefault="001A139C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9267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1A139C" w:rsidRPr="009F75D6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9496</w:t>
            </w:r>
          </w:p>
        </w:tc>
      </w:tr>
      <w:tr w:rsidR="00730040" w:rsidRPr="009F75D6" w:rsidTr="002653FF">
        <w:tc>
          <w:tcPr>
            <w:tcW w:w="9071" w:type="dxa"/>
            <w:gridSpan w:val="2"/>
            <w:vAlign w:val="center"/>
          </w:tcPr>
          <w:p w:rsidR="00730040" w:rsidRPr="009F75D6" w:rsidRDefault="00730040" w:rsidP="002859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 w:rsidR="002859D4" w:rsidRPr="009F75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9F75D6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10138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9F75D6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11059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756CC8" w:rsidRPr="009F75D6" w:rsidRDefault="00756CC8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11982</w:t>
            </w:r>
          </w:p>
        </w:tc>
      </w:tr>
    </w:tbl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321"/>
      <w:bookmarkEnd w:id="3"/>
      <w:r w:rsidRPr="009F75D6">
        <w:rPr>
          <w:rFonts w:ascii="Times New Roman" w:hAnsi="Times New Roman" w:cs="Times New Roman"/>
          <w:sz w:val="26"/>
          <w:szCs w:val="26"/>
        </w:rPr>
        <w:t>Должностные оклады работников учреждения, осуществляющих</w:t>
      </w:r>
    </w:p>
    <w:p w:rsidR="00730040" w:rsidRPr="009F75D6" w:rsidRDefault="00730040" w:rsidP="00730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профессиональную деятельность по профессиям рабочих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Таблица 3</w:t>
      </w:r>
    </w:p>
    <w:p w:rsidR="00730040" w:rsidRPr="009F75D6" w:rsidRDefault="00730040" w:rsidP="00730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hyperlink r:id="rId12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4307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2 разряд работ в соответствии с Единым тарифно-квалификационным </w:t>
            </w:r>
            <w:hyperlink r:id="rId13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4377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3 разряд работ в соответствии с Единым тарифно-квалификационным </w:t>
            </w:r>
            <w:hyperlink r:id="rId14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4586 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4 разряд работ в соответствии с Единым тарифно-квалификационным </w:t>
            </w:r>
            <w:hyperlink r:id="rId15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4805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разряд работ в соответствии с Единым тарифно-квалификационным </w:t>
            </w:r>
            <w:hyperlink r:id="rId16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5B65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5209 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6 разряд работ в соответствии с Единым тарифно-квалификационным </w:t>
            </w:r>
            <w:hyperlink r:id="rId17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5416 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7 разряд работ в соответствии с Единым тарифно-квалификационным </w:t>
            </w:r>
            <w:hyperlink r:id="rId18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5635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30040" w:rsidRPr="009F75D6" w:rsidTr="002653FF">
        <w:tc>
          <w:tcPr>
            <w:tcW w:w="7257" w:type="dxa"/>
            <w:vAlign w:val="center"/>
          </w:tcPr>
          <w:p w:rsidR="00730040" w:rsidRPr="009F75D6" w:rsidRDefault="00730040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8 разряд работ в соответствии с Единым тарифно-квалификационным </w:t>
            </w:r>
            <w:hyperlink r:id="rId19" w:history="1">
              <w:r w:rsidRPr="009F75D6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730040" w:rsidRPr="009F75D6" w:rsidRDefault="005B6505" w:rsidP="002653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6258</w:t>
            </w:r>
            <w:r w:rsidR="00730040" w:rsidRPr="009F75D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</w:tbl>
    <w:p w:rsidR="00730040" w:rsidRDefault="00730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47A4" w:rsidRDefault="005E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4450B" w:rsidRDefault="006445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64450B" w:rsidSect="0064450B">
          <w:pgSz w:w="11907" w:h="16839" w:code="9"/>
          <w:pgMar w:top="1134" w:right="567" w:bottom="1134" w:left="2552" w:header="709" w:footer="709" w:gutter="0"/>
          <w:cols w:space="708"/>
          <w:docGrid w:linePitch="360"/>
        </w:sectPr>
      </w:pPr>
    </w:p>
    <w:p w:rsidR="005E47A4" w:rsidRPr="009F75D6" w:rsidRDefault="005E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5E47A4" w:rsidRPr="009F75D6" w:rsidSect="0064450B">
      <w:pgSz w:w="11907" w:h="16839" w:code="9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12D4"/>
    <w:rsid w:val="000014C8"/>
    <w:rsid w:val="00021613"/>
    <w:rsid w:val="000324C1"/>
    <w:rsid w:val="000810DB"/>
    <w:rsid w:val="000909DF"/>
    <w:rsid w:val="000A12D4"/>
    <w:rsid w:val="000A4D58"/>
    <w:rsid w:val="001133A1"/>
    <w:rsid w:val="0013631A"/>
    <w:rsid w:val="0014312E"/>
    <w:rsid w:val="00162062"/>
    <w:rsid w:val="001660ED"/>
    <w:rsid w:val="001660EF"/>
    <w:rsid w:val="00167A71"/>
    <w:rsid w:val="001A139C"/>
    <w:rsid w:val="001A3F5C"/>
    <w:rsid w:val="001C6A1F"/>
    <w:rsid w:val="001E5F28"/>
    <w:rsid w:val="00203A06"/>
    <w:rsid w:val="0021095A"/>
    <w:rsid w:val="0022665D"/>
    <w:rsid w:val="00232E71"/>
    <w:rsid w:val="002577DD"/>
    <w:rsid w:val="002653FF"/>
    <w:rsid w:val="00266464"/>
    <w:rsid w:val="002859D4"/>
    <w:rsid w:val="00292AB7"/>
    <w:rsid w:val="002A30B5"/>
    <w:rsid w:val="002B2CE2"/>
    <w:rsid w:val="002B7F92"/>
    <w:rsid w:val="002D0B52"/>
    <w:rsid w:val="002D3ABA"/>
    <w:rsid w:val="002D5547"/>
    <w:rsid w:val="002D68B6"/>
    <w:rsid w:val="003048DE"/>
    <w:rsid w:val="00324C37"/>
    <w:rsid w:val="00341E2A"/>
    <w:rsid w:val="00346F21"/>
    <w:rsid w:val="0035153C"/>
    <w:rsid w:val="00355CE8"/>
    <w:rsid w:val="00362B1F"/>
    <w:rsid w:val="003804D1"/>
    <w:rsid w:val="00382444"/>
    <w:rsid w:val="00397442"/>
    <w:rsid w:val="003B5749"/>
    <w:rsid w:val="003B6A02"/>
    <w:rsid w:val="00402EB6"/>
    <w:rsid w:val="00431615"/>
    <w:rsid w:val="00443DF3"/>
    <w:rsid w:val="00471903"/>
    <w:rsid w:val="00475907"/>
    <w:rsid w:val="004C00B3"/>
    <w:rsid w:val="004C17C9"/>
    <w:rsid w:val="004F285D"/>
    <w:rsid w:val="00517943"/>
    <w:rsid w:val="00522065"/>
    <w:rsid w:val="0053389E"/>
    <w:rsid w:val="00537242"/>
    <w:rsid w:val="005A5789"/>
    <w:rsid w:val="005B6505"/>
    <w:rsid w:val="005C234A"/>
    <w:rsid w:val="005D265D"/>
    <w:rsid w:val="005E47A4"/>
    <w:rsid w:val="00610C1E"/>
    <w:rsid w:val="00610FC0"/>
    <w:rsid w:val="00615CDB"/>
    <w:rsid w:val="00634CF5"/>
    <w:rsid w:val="00640ADB"/>
    <w:rsid w:val="0064450B"/>
    <w:rsid w:val="006508B3"/>
    <w:rsid w:val="0065530C"/>
    <w:rsid w:val="006A0025"/>
    <w:rsid w:val="006C16B0"/>
    <w:rsid w:val="006F110A"/>
    <w:rsid w:val="006F4A44"/>
    <w:rsid w:val="007249C9"/>
    <w:rsid w:val="00730040"/>
    <w:rsid w:val="00735666"/>
    <w:rsid w:val="007450C8"/>
    <w:rsid w:val="00756CC8"/>
    <w:rsid w:val="00770070"/>
    <w:rsid w:val="00786CD2"/>
    <w:rsid w:val="007874B4"/>
    <w:rsid w:val="00794893"/>
    <w:rsid w:val="007A173B"/>
    <w:rsid w:val="007A2129"/>
    <w:rsid w:val="007C4860"/>
    <w:rsid w:val="007D105C"/>
    <w:rsid w:val="007E12F3"/>
    <w:rsid w:val="007F23BC"/>
    <w:rsid w:val="00841749"/>
    <w:rsid w:val="00846CDC"/>
    <w:rsid w:val="00855E38"/>
    <w:rsid w:val="008A2BDE"/>
    <w:rsid w:val="008B39E6"/>
    <w:rsid w:val="008D2FDE"/>
    <w:rsid w:val="00913E5B"/>
    <w:rsid w:val="0095759A"/>
    <w:rsid w:val="00957D52"/>
    <w:rsid w:val="0097384A"/>
    <w:rsid w:val="00987063"/>
    <w:rsid w:val="00996A8E"/>
    <w:rsid w:val="009A19EF"/>
    <w:rsid w:val="009A6868"/>
    <w:rsid w:val="009B6B22"/>
    <w:rsid w:val="009D4728"/>
    <w:rsid w:val="009F5BBA"/>
    <w:rsid w:val="009F75D6"/>
    <w:rsid w:val="00A3303F"/>
    <w:rsid w:val="00A36D02"/>
    <w:rsid w:val="00A4100B"/>
    <w:rsid w:val="00A52B04"/>
    <w:rsid w:val="00AC694E"/>
    <w:rsid w:val="00B01E6B"/>
    <w:rsid w:val="00B16C9B"/>
    <w:rsid w:val="00B34E16"/>
    <w:rsid w:val="00B371E1"/>
    <w:rsid w:val="00B637D9"/>
    <w:rsid w:val="00B9303C"/>
    <w:rsid w:val="00B958FA"/>
    <w:rsid w:val="00BA5AE6"/>
    <w:rsid w:val="00BD73B2"/>
    <w:rsid w:val="00BE6785"/>
    <w:rsid w:val="00BF0159"/>
    <w:rsid w:val="00BF38CA"/>
    <w:rsid w:val="00C27CEE"/>
    <w:rsid w:val="00C81903"/>
    <w:rsid w:val="00C9527E"/>
    <w:rsid w:val="00CB4B8C"/>
    <w:rsid w:val="00CB6A51"/>
    <w:rsid w:val="00CC0FB2"/>
    <w:rsid w:val="00CC6B0D"/>
    <w:rsid w:val="00D24238"/>
    <w:rsid w:val="00D4506A"/>
    <w:rsid w:val="00D70FD2"/>
    <w:rsid w:val="00D9648D"/>
    <w:rsid w:val="00DA5972"/>
    <w:rsid w:val="00DE422C"/>
    <w:rsid w:val="00DF41D3"/>
    <w:rsid w:val="00E25980"/>
    <w:rsid w:val="00E368B6"/>
    <w:rsid w:val="00E44149"/>
    <w:rsid w:val="00E7422E"/>
    <w:rsid w:val="00E960FD"/>
    <w:rsid w:val="00EE26F9"/>
    <w:rsid w:val="00F12C17"/>
    <w:rsid w:val="00F33661"/>
    <w:rsid w:val="00F45927"/>
    <w:rsid w:val="00F66878"/>
    <w:rsid w:val="00FA3673"/>
    <w:rsid w:val="00FB7420"/>
    <w:rsid w:val="00FC62A5"/>
    <w:rsid w:val="00FE3D78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9CE66AD78E500D3862746FFB02E83ABF90E8997AA79D0BA46CB21E0B316F0AF0765E3A71172D8FEs3uDF" TargetMode="External"/><Relationship Id="rId18" Type="http://schemas.openxmlformats.org/officeDocument/2006/relationships/hyperlink" Target="consultantplus://offline/ref=F9CE66AD78E500D3862746FFB02E83ABF90E8997AA79D0BA46CB21E0B316F0AF0765E3A71172D8FEs3u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F0DF45C97CE794D15373A1A4D8660302741FD910D8231CE9D56A29678C3ABDEEVDZ5F" TargetMode="External"/><Relationship Id="rId12" Type="http://schemas.openxmlformats.org/officeDocument/2006/relationships/hyperlink" Target="consultantplus://offline/ref=F9CE66AD78E500D3862746FFB02E83ABF90E8997AA79D0BA46CB21E0B316F0AF0765E3A71172D8FEs3uDF" TargetMode="External"/><Relationship Id="rId17" Type="http://schemas.openxmlformats.org/officeDocument/2006/relationships/hyperlink" Target="consultantplus://offline/ref=F9CE66AD78E500D3862746FFB02E83ABF90E8997AA79D0BA46CB21E0B316F0AF0765E3A71172D8FEs3u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CE66AD78E500D3862746FFB02E83ABF90E8997AA79D0BA46CB21E0B316F0AF0765E3A71172D8FEs3u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CE66AD78E500D3862746FFB02E83ABFF068599AE768DB04E922DE2B419AFB8002CEFA61172DCsFu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CE66AD78E500D3862746FFB02E83ABF90E8997AA79D0BA46CB21E0B316F0AF0765E3A71172D8FEs3uDF" TargetMode="External"/><Relationship Id="rId10" Type="http://schemas.openxmlformats.org/officeDocument/2006/relationships/hyperlink" Target="consultantplus://offline/ref=F9CE66AD78E500D3862746FFB02E83ABF00B8198AA768DB04E922DE2B419AFB8002CEFA61172DCsFu7F" TargetMode="External"/><Relationship Id="rId19" Type="http://schemas.openxmlformats.org/officeDocument/2006/relationships/hyperlink" Target="consultantplus://offline/ref=F9CE66AD78E500D3862746FFB02E83ABF90E8997AA79D0BA46CB21E0B316F0AF0765E3A71172D8FEs3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E66AD78E500D3862746FFB02E83ABFF0E859EA9768DB04E922DE2B419AFB8002CEFA61172DCsFu7F" TargetMode="External"/><Relationship Id="rId14" Type="http://schemas.openxmlformats.org/officeDocument/2006/relationships/hyperlink" Target="consultantplus://offline/ref=F9CE66AD78E500D3862746FFB02E83ABF90E8997AA79D0BA46CB21E0B316F0AF0765E3A71172D8FEs3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Ватулина Яна Юрьевна</cp:lastModifiedBy>
  <cp:revision>41</cp:revision>
  <cp:lastPrinted>2017-12-27T06:25:00Z</cp:lastPrinted>
  <dcterms:created xsi:type="dcterms:W3CDTF">2017-12-19T12:02:00Z</dcterms:created>
  <dcterms:modified xsi:type="dcterms:W3CDTF">2017-12-27T06:25:00Z</dcterms:modified>
</cp:coreProperties>
</file>