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55" w:rsidRPr="00B45E55" w:rsidRDefault="009871CB" w:rsidP="00B45E55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33.75pt;width:39.4pt;height:48.65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  <w:r w:rsidR="00B45E55" w:rsidRPr="00B45E55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B45E55" w:rsidRPr="00B45E55">
        <w:rPr>
          <w:rFonts w:ascii="Times New Roman" w:hAnsi="Times New Roman"/>
          <w:caps/>
          <w:sz w:val="28"/>
          <w:szCs w:val="28"/>
        </w:rPr>
        <w:t>проект</w: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8"/>
          <w:szCs w:val="32"/>
        </w:rPr>
      </w:pP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45E55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45E55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B45E5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B45E55"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45E55" w:rsidRDefault="00B45E55" w:rsidP="00B45E55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 признании утратившим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силу решения Думы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города Когалыма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 29.03.2012 №137-ГД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Pr="007D5B16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30E0A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Федеральным законом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06.10.2003 №131-ФЗ                «</w:t>
      </w:r>
      <w:r w:rsidRPr="00B30E0A">
        <w:rPr>
          <w:rFonts w:ascii="Times New Roman" w:hAnsi="Times New Roman"/>
          <w:sz w:val="26"/>
          <w:szCs w:val="26"/>
          <w:shd w:val="clear" w:color="auto" w:fill="FFFFFF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Российской Федерации»</w:t>
      </w:r>
      <w:r w:rsidRPr="00B30E0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>частью 1 статьи 55 Федерального закона от 29.12.2012 №273-ФЗ «Об образовании в Российской Федерации», приказом Министерства образования и науки Российской Федерации от 08.04.2014 №293                       «Об утверждении порядка приема на обучение по образовательным программам дошкольного образования», Уставом города Когалыма, во исполнение предписания Службы по контролю  и надзору в сфере образования Ханты-Мансийского автономного округа – Югры от 23.11.2015 №30-П-139 «Об устранении выявленных нарушений требований законодательства об образовании», Дума города Когалыма РЕШИЛА</w:t>
      </w:r>
      <w:r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:</w:t>
      </w: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Default="00B93CC1" w:rsidP="00552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Решение Думы города Когалыма 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29.03.2012 №137-ГД «О предоставлении права на внеочередное и первоочередное получение места в муниципальных бюджетных дошкольных образовательных учреждениях, реализующих основную общеобразовательную программу дошкольного образования» признать утратившим силу.</w:t>
      </w: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Pr="00B26C3C" w:rsidRDefault="00B93CC1" w:rsidP="00552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6C3C">
        <w:rPr>
          <w:rFonts w:ascii="Times New Roman" w:hAnsi="Times New Roman"/>
          <w:sz w:val="26"/>
          <w:szCs w:val="26"/>
          <w:shd w:val="clear" w:color="auto" w:fill="FFFFFF"/>
        </w:rPr>
        <w:t>Решение Думы города Когалыма от 2</w:t>
      </w:r>
      <w:r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B26C3C">
        <w:rPr>
          <w:rFonts w:ascii="Times New Roman" w:hAnsi="Times New Roman"/>
          <w:sz w:val="26"/>
          <w:szCs w:val="26"/>
          <w:shd w:val="clear" w:color="auto" w:fill="FFFFFF"/>
        </w:rPr>
        <w:t>.0</w:t>
      </w:r>
      <w:r>
        <w:rPr>
          <w:rFonts w:ascii="Times New Roman" w:hAnsi="Times New Roman"/>
          <w:sz w:val="26"/>
          <w:szCs w:val="26"/>
          <w:shd w:val="clear" w:color="auto" w:fill="FFFFFF"/>
        </w:rPr>
        <w:t>9.2013 №331-ГД «О внесении изменений в решение Думы города Когалыма от 29.03.2012 №137-ГД</w:t>
      </w:r>
      <w:r w:rsidRPr="00B26C3C">
        <w:rPr>
          <w:rFonts w:ascii="Times New Roman" w:hAnsi="Times New Roman"/>
          <w:sz w:val="26"/>
          <w:szCs w:val="26"/>
          <w:shd w:val="clear" w:color="auto" w:fill="FFFFFF"/>
        </w:rPr>
        <w:t>» признать утратившим силу.</w:t>
      </w: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caps/>
          <w:sz w:val="26"/>
          <w:szCs w:val="26"/>
          <w:shd w:val="clear" w:color="auto" w:fill="FFFFFF"/>
        </w:rPr>
      </w:pPr>
    </w:p>
    <w:p w:rsidR="00B93CC1" w:rsidRPr="0075045F" w:rsidRDefault="00B93CC1" w:rsidP="005528CA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hAnsi="Times New Roman"/>
          <w:sz w:val="26"/>
          <w:szCs w:val="26"/>
          <w:shd w:val="clear" w:color="auto" w:fill="FFFFFF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решение </w:t>
      </w:r>
      <w:r w:rsidRPr="0075045F">
        <w:rPr>
          <w:rFonts w:ascii="Times New Roman" w:hAnsi="Times New Roman"/>
          <w:sz w:val="26"/>
          <w:szCs w:val="26"/>
          <w:shd w:val="clear" w:color="auto" w:fill="FFFFFF"/>
        </w:rPr>
        <w:t>в газете «Когалымский вестник»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93CC1" w:rsidRPr="0075045F" w:rsidRDefault="00B93CC1" w:rsidP="005528CA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</w:tr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_____________ Н.Н.Пальчиков</w:t>
            </w:r>
          </w:p>
        </w:tc>
      </w:tr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3CC1" w:rsidRDefault="00B93CC1" w:rsidP="009871CB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</w:p>
    <w:sectPr w:rsidR="00B93CC1" w:rsidSect="005528C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D1" w:rsidRDefault="007763D1" w:rsidP="00CF5434">
      <w:pPr>
        <w:spacing w:after="0" w:line="240" w:lineRule="auto"/>
      </w:pPr>
      <w:r>
        <w:separator/>
      </w:r>
    </w:p>
  </w:endnote>
  <w:endnote w:type="continuationSeparator" w:id="0">
    <w:p w:rsidR="007763D1" w:rsidRDefault="007763D1" w:rsidP="00CF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D1" w:rsidRDefault="007763D1" w:rsidP="00CF5434">
      <w:pPr>
        <w:spacing w:after="0" w:line="240" w:lineRule="auto"/>
      </w:pPr>
      <w:r>
        <w:separator/>
      </w:r>
    </w:p>
  </w:footnote>
  <w:footnote w:type="continuationSeparator" w:id="0">
    <w:p w:rsidR="007763D1" w:rsidRDefault="007763D1" w:rsidP="00CF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A52"/>
    <w:multiLevelType w:val="multilevel"/>
    <w:tmpl w:val="AFDC14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color w:val="000000"/>
      </w:rPr>
    </w:lvl>
  </w:abstractNum>
  <w:abstractNum w:abstractNumId="1" w15:restartNumberingAfterBreak="0">
    <w:nsid w:val="1D131CAA"/>
    <w:multiLevelType w:val="multilevel"/>
    <w:tmpl w:val="20DCFA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 w15:restartNumberingAfterBreak="0">
    <w:nsid w:val="269E2F30"/>
    <w:multiLevelType w:val="hybridMultilevel"/>
    <w:tmpl w:val="CD3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7F2EA6"/>
    <w:multiLevelType w:val="hybridMultilevel"/>
    <w:tmpl w:val="838AEE34"/>
    <w:lvl w:ilvl="0" w:tplc="9BB4E8E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  <w:color w:val="000000"/>
      </w:rPr>
    </w:lvl>
  </w:abstractNum>
  <w:abstractNum w:abstractNumId="6" w15:restartNumberingAfterBreak="0">
    <w:nsid w:val="6755731E"/>
    <w:multiLevelType w:val="multilevel"/>
    <w:tmpl w:val="AFDC14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color w:val="000000"/>
      </w:rPr>
    </w:lvl>
  </w:abstractNum>
  <w:abstractNum w:abstractNumId="7" w15:restartNumberingAfterBreak="0">
    <w:nsid w:val="6B8B13CE"/>
    <w:multiLevelType w:val="multilevel"/>
    <w:tmpl w:val="AFDC14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79840801"/>
    <w:multiLevelType w:val="hybridMultilevel"/>
    <w:tmpl w:val="11C29490"/>
    <w:lvl w:ilvl="0" w:tplc="1958A86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E0A"/>
    <w:rsid w:val="000C43B3"/>
    <w:rsid w:val="000C6794"/>
    <w:rsid w:val="00110E0B"/>
    <w:rsid w:val="001373C7"/>
    <w:rsid w:val="0016021C"/>
    <w:rsid w:val="00182F21"/>
    <w:rsid w:val="001E063F"/>
    <w:rsid w:val="002153F5"/>
    <w:rsid w:val="002C5783"/>
    <w:rsid w:val="00314B3E"/>
    <w:rsid w:val="00315162"/>
    <w:rsid w:val="003276E5"/>
    <w:rsid w:val="003468D4"/>
    <w:rsid w:val="003A6792"/>
    <w:rsid w:val="003D7C67"/>
    <w:rsid w:val="00434100"/>
    <w:rsid w:val="00445E6A"/>
    <w:rsid w:val="00484668"/>
    <w:rsid w:val="00493CA8"/>
    <w:rsid w:val="004C2193"/>
    <w:rsid w:val="004C2707"/>
    <w:rsid w:val="00505020"/>
    <w:rsid w:val="005122B3"/>
    <w:rsid w:val="005528CA"/>
    <w:rsid w:val="00575C3C"/>
    <w:rsid w:val="00582C10"/>
    <w:rsid w:val="00596F48"/>
    <w:rsid w:val="005B32A2"/>
    <w:rsid w:val="005C07B2"/>
    <w:rsid w:val="006230DF"/>
    <w:rsid w:val="0065354A"/>
    <w:rsid w:val="00670A5A"/>
    <w:rsid w:val="006A4F38"/>
    <w:rsid w:val="006B6B30"/>
    <w:rsid w:val="007270FB"/>
    <w:rsid w:val="0075045F"/>
    <w:rsid w:val="007561F9"/>
    <w:rsid w:val="00756BE2"/>
    <w:rsid w:val="007763D1"/>
    <w:rsid w:val="007D5B16"/>
    <w:rsid w:val="007F018B"/>
    <w:rsid w:val="008004F1"/>
    <w:rsid w:val="00804CB8"/>
    <w:rsid w:val="00857ED9"/>
    <w:rsid w:val="008E5DA1"/>
    <w:rsid w:val="0095362B"/>
    <w:rsid w:val="009871CB"/>
    <w:rsid w:val="009C16DB"/>
    <w:rsid w:val="00A01FEB"/>
    <w:rsid w:val="00AA3DB9"/>
    <w:rsid w:val="00AD6D12"/>
    <w:rsid w:val="00AE3CA2"/>
    <w:rsid w:val="00B05194"/>
    <w:rsid w:val="00B26C3C"/>
    <w:rsid w:val="00B30E0A"/>
    <w:rsid w:val="00B45E55"/>
    <w:rsid w:val="00B53614"/>
    <w:rsid w:val="00B93CC1"/>
    <w:rsid w:val="00BA5342"/>
    <w:rsid w:val="00C2590A"/>
    <w:rsid w:val="00CA2BC5"/>
    <w:rsid w:val="00CF5434"/>
    <w:rsid w:val="00D25DAB"/>
    <w:rsid w:val="00D6675B"/>
    <w:rsid w:val="00E475DE"/>
    <w:rsid w:val="00EB5AFC"/>
    <w:rsid w:val="00EF09CB"/>
    <w:rsid w:val="00F40470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16D8AA-B8D0-4058-8CD4-C38698F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30E0A"/>
    <w:rPr>
      <w:rFonts w:cs="Times New Roman"/>
    </w:rPr>
  </w:style>
  <w:style w:type="paragraph" w:styleId="a3">
    <w:name w:val="No Spacing"/>
    <w:uiPriority w:val="99"/>
    <w:qFormat/>
    <w:rsid w:val="00B30E0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15162"/>
    <w:pPr>
      <w:ind w:left="720"/>
      <w:contextualSpacing/>
    </w:pPr>
  </w:style>
  <w:style w:type="character" w:styleId="a5">
    <w:name w:val="Hyperlink"/>
    <w:uiPriority w:val="99"/>
    <w:rsid w:val="003151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4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468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CF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5434"/>
    <w:rPr>
      <w:rFonts w:cs="Times New Roman"/>
    </w:rPr>
  </w:style>
  <w:style w:type="paragraph" w:styleId="aa">
    <w:name w:val="footer"/>
    <w:basedOn w:val="a"/>
    <w:link w:val="ab"/>
    <w:uiPriority w:val="99"/>
    <w:rsid w:val="00CF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54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260</Words>
  <Characters>1484</Characters>
  <Application>Microsoft Office Word</Application>
  <DocSecurity>0</DocSecurity>
  <Lines>12</Lines>
  <Paragraphs>3</Paragraphs>
  <ScaleCrop>false</ScaleCrop>
  <Company>Krokoz™ Inc.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Фёдорова Мария Викторовна</cp:lastModifiedBy>
  <cp:revision>29</cp:revision>
  <cp:lastPrinted>2015-12-11T05:46:00Z</cp:lastPrinted>
  <dcterms:created xsi:type="dcterms:W3CDTF">2014-10-16T15:31:00Z</dcterms:created>
  <dcterms:modified xsi:type="dcterms:W3CDTF">2015-12-21T09:42:00Z</dcterms:modified>
</cp:coreProperties>
</file>