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60" w:rsidRDefault="00966260" w:rsidP="00966260">
      <w:pPr>
        <w:jc w:val="center"/>
        <w:rPr>
          <w:rFonts w:ascii="Times New Roman" w:hAnsi="Times New Roman" w:cs="Times New Roman"/>
          <w:bCs/>
          <w:sz w:val="26"/>
          <w:szCs w:val="26"/>
        </w:rPr>
      </w:pPr>
      <w:r>
        <w:rPr>
          <w:rFonts w:ascii="Times New Roman" w:hAnsi="Times New Roman" w:cs="Times New Roman"/>
          <w:bCs/>
          <w:sz w:val="26"/>
          <w:szCs w:val="26"/>
        </w:rPr>
        <w:t>ПРОЕКТ ПОСТАНОВЛЕНИЯ</w:t>
      </w:r>
    </w:p>
    <w:p w:rsidR="00966260" w:rsidRDefault="00966260" w:rsidP="00966260">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rPr>
        <w:t>О внесении изменений</w:t>
      </w:r>
    </w:p>
    <w:p w:rsidR="00966260" w:rsidRDefault="00966260" w:rsidP="009662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в постановление Администрации </w:t>
      </w:r>
    </w:p>
    <w:p w:rsidR="00966260" w:rsidRDefault="00966260" w:rsidP="00966260">
      <w:pPr>
        <w:spacing w:after="0" w:line="240" w:lineRule="auto"/>
        <w:rPr>
          <w:rFonts w:ascii="Times New Roman" w:hAnsi="Times New Roman" w:cs="Times New Roman"/>
          <w:sz w:val="26"/>
          <w:szCs w:val="26"/>
        </w:rPr>
      </w:pPr>
      <w:r>
        <w:rPr>
          <w:rFonts w:ascii="Times New Roman" w:hAnsi="Times New Roman" w:cs="Times New Roman"/>
          <w:sz w:val="26"/>
          <w:szCs w:val="26"/>
        </w:rPr>
        <w:t>города Когалыма от 07.06.2016 №1578</w:t>
      </w:r>
    </w:p>
    <w:p w:rsidR="00966260" w:rsidRDefault="00966260" w:rsidP="00966260">
      <w:pPr>
        <w:spacing w:after="0" w:line="240" w:lineRule="auto"/>
        <w:ind w:firstLine="709"/>
        <w:rPr>
          <w:rFonts w:ascii="Times New Roman" w:hAnsi="Times New Roman" w:cs="Times New Roman"/>
          <w:sz w:val="26"/>
          <w:szCs w:val="26"/>
        </w:rPr>
      </w:pPr>
    </w:p>
    <w:p w:rsidR="00966260" w:rsidRPr="00BE0BE9" w:rsidRDefault="00966260" w:rsidP="00DE588E">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города Когалыма от 16.08.2013 №2438 «</w:t>
      </w:r>
      <w:r w:rsidR="009D53B6" w:rsidRPr="00BE0BE9">
        <w:rPr>
          <w:color w:val="auto"/>
          <w:sz w:val="26"/>
          <w:szCs w:val="26"/>
        </w:rPr>
        <w:t>Об утверждении реестра муниципальных услуг города Когалыма</w:t>
      </w:r>
      <w:r w:rsidR="009D53B6" w:rsidRPr="00BE0BE9">
        <w:rPr>
          <w:color w:val="auto"/>
          <w:sz w:val="26"/>
          <w:szCs w:val="26"/>
          <w:lang w:eastAsia="ar-SA"/>
        </w:rPr>
        <w:t>», от 13.04.2018 №757 «</w:t>
      </w:r>
      <w:r w:rsidR="009D53B6"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sidRPr="00BE0BE9">
        <w:rPr>
          <w:color w:val="auto"/>
          <w:sz w:val="26"/>
          <w:szCs w:val="26"/>
          <w:lang w:eastAsia="ar-SA"/>
        </w:rPr>
        <w:t xml:space="preserve">», </w:t>
      </w:r>
      <w:r w:rsidRPr="00BE0BE9">
        <w:rPr>
          <w:color w:val="auto"/>
          <w:sz w:val="26"/>
          <w:szCs w:val="26"/>
          <w:lang w:eastAsia="en-US"/>
        </w:rPr>
        <w:t>в целях приведения муниципального нормативного правового акта в соответствие с действующим законодательством:</w:t>
      </w:r>
    </w:p>
    <w:p w:rsidR="00966260" w:rsidRDefault="00966260" w:rsidP="00DE588E">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966260" w:rsidRDefault="00966260" w:rsidP="00DE588E">
      <w:pPr>
        <w:tabs>
          <w:tab w:val="left" w:pos="0"/>
          <w:tab w:val="left" w:pos="104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ar-SA"/>
        </w:rPr>
        <w:t xml:space="preserve">1. В постановление Администрации города Когалыма от 07.06.2016 №1578 «Об утверждении административного регламента </w:t>
      </w:r>
      <w:r>
        <w:rPr>
          <w:rFonts w:ascii="Times New Roman" w:eastAsia="Calibri" w:hAnsi="Times New Roman" w:cs="Times New Roman"/>
          <w:sz w:val="26"/>
          <w:szCs w:val="26"/>
        </w:rPr>
        <w:t>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 – постановление) внести следующие изменения:</w:t>
      </w:r>
    </w:p>
    <w:p w:rsidR="00D11A72" w:rsidRDefault="00D11A72" w:rsidP="00DE588E">
      <w:pPr>
        <w:tabs>
          <w:tab w:val="left" w:pos="0"/>
          <w:tab w:val="left" w:pos="104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1.1. наименование постановления изложить в следующей редакции:</w:t>
      </w:r>
      <w:r w:rsidRPr="00D11A72">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0029696D">
        <w:rPr>
          <w:rFonts w:ascii="Times New Roman" w:eastAsia="Calibri" w:hAnsi="Times New Roman" w:cs="Times New Roman"/>
          <w:sz w:val="26"/>
          <w:szCs w:val="26"/>
          <w:lang w:eastAsia="ar-SA"/>
        </w:rPr>
        <w:t xml:space="preserve">Об утверждении административного регламента </w:t>
      </w:r>
      <w:r w:rsidR="0029696D">
        <w:rPr>
          <w:rFonts w:ascii="Times New Roman" w:eastAsia="Calibri" w:hAnsi="Times New Roman" w:cs="Times New Roman"/>
          <w:sz w:val="26"/>
          <w:szCs w:val="26"/>
        </w:rPr>
        <w:t>предоставления муниципальной услуги «</w:t>
      </w:r>
      <w:r>
        <w:rPr>
          <w:rFonts w:ascii="Times New Roman" w:eastAsia="Calibri" w:hAnsi="Times New Roman" w:cs="Times New Roman"/>
          <w:sz w:val="26"/>
          <w:szCs w:val="26"/>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966260" w:rsidRDefault="00966260" w:rsidP="00DE588E">
      <w:pPr>
        <w:tabs>
          <w:tab w:val="left" w:pos="0"/>
          <w:tab w:val="left" w:pos="104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00D11A72">
        <w:rPr>
          <w:rFonts w:ascii="Times New Roman" w:eastAsia="Calibri" w:hAnsi="Times New Roman" w:cs="Times New Roman"/>
          <w:sz w:val="26"/>
          <w:szCs w:val="26"/>
        </w:rPr>
        <w:t>2</w:t>
      </w:r>
      <w:r>
        <w:rPr>
          <w:rFonts w:ascii="Times New Roman" w:eastAsia="Calibri" w:hAnsi="Times New Roman" w:cs="Times New Roman"/>
          <w:sz w:val="26"/>
          <w:szCs w:val="26"/>
        </w:rPr>
        <w:t>. наименование муниципальной услуги</w:t>
      </w:r>
      <w:r w:rsidR="00D11A72">
        <w:rPr>
          <w:rFonts w:ascii="Times New Roman" w:eastAsia="Calibri" w:hAnsi="Times New Roman" w:cs="Times New Roman"/>
          <w:sz w:val="26"/>
          <w:szCs w:val="26"/>
        </w:rPr>
        <w:t xml:space="preserve"> </w:t>
      </w:r>
      <w:r>
        <w:rPr>
          <w:rFonts w:ascii="Times New Roman" w:eastAsia="Calibri" w:hAnsi="Times New Roman" w:cs="Times New Roman"/>
          <w:sz w:val="26"/>
          <w:szCs w:val="26"/>
        </w:rPr>
        <w:t>изложить в следующей редакции: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009D53B6">
        <w:rPr>
          <w:rFonts w:ascii="Times New Roman" w:eastAsia="Calibri" w:hAnsi="Times New Roman" w:cs="Times New Roman"/>
          <w:sz w:val="26"/>
          <w:szCs w:val="26"/>
        </w:rPr>
        <w:t>;</w:t>
      </w:r>
    </w:p>
    <w:p w:rsidR="00966260" w:rsidRDefault="00966260" w:rsidP="00DE588E">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1.</w:t>
      </w:r>
      <w:r w:rsidR="00D11A72">
        <w:rPr>
          <w:rFonts w:ascii="Times New Roman" w:eastAsia="Calibri" w:hAnsi="Times New Roman" w:cs="Times New Roman"/>
          <w:sz w:val="26"/>
          <w:szCs w:val="26"/>
          <w:lang w:eastAsia="ar-SA"/>
        </w:rPr>
        <w:t>3</w:t>
      </w:r>
      <w:r>
        <w:rPr>
          <w:rFonts w:ascii="Times New Roman" w:eastAsia="Calibri" w:hAnsi="Times New Roman" w:cs="Times New Roman"/>
          <w:sz w:val="26"/>
          <w:szCs w:val="26"/>
          <w:lang w:eastAsia="ar-SA"/>
        </w:rPr>
        <w:t>. приложение к постановлению изложить в редакции согласно приложению к настоящему постановлению.</w:t>
      </w:r>
    </w:p>
    <w:p w:rsidR="00966260" w:rsidRDefault="00966260" w:rsidP="00DE588E">
      <w:pPr>
        <w:pStyle w:val="a4"/>
        <w:spacing w:after="0" w:line="240" w:lineRule="auto"/>
        <w:ind w:left="0" w:firstLine="709"/>
        <w:jc w:val="both"/>
        <w:rPr>
          <w:rFonts w:ascii="Times New Roman" w:hAnsi="Times New Roman" w:cs="Times New Roman"/>
          <w:sz w:val="26"/>
          <w:szCs w:val="26"/>
        </w:rPr>
      </w:pPr>
    </w:p>
    <w:p w:rsidR="00DE588E" w:rsidRPr="00DE588E" w:rsidRDefault="00DE588E" w:rsidP="00DE588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DE588E">
        <w:rPr>
          <w:rFonts w:ascii="Times New Roman" w:eastAsia="Times New Roman" w:hAnsi="Times New Roman" w:cs="Times New Roman"/>
          <w:sz w:val="26"/>
          <w:szCs w:val="26"/>
          <w:lang w:eastAsia="ru-RU"/>
        </w:rPr>
        <w:t xml:space="preserve">2. </w:t>
      </w:r>
      <w:r w:rsidRPr="00DE588E">
        <w:rPr>
          <w:rFonts w:ascii="Times New Roman" w:eastAsia="Calibri" w:hAnsi="Times New Roman" w:cs="Times New Roman"/>
          <w:sz w:val="26"/>
          <w:szCs w:val="26"/>
        </w:rPr>
        <w:t>Признать утратившими силу следующие постановления Администрации города Когалыма:</w:t>
      </w:r>
    </w:p>
    <w:p w:rsidR="00DE588E" w:rsidRPr="00DE588E" w:rsidRDefault="00DE588E" w:rsidP="00DE58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588E">
        <w:rPr>
          <w:rFonts w:ascii="Times New Roman" w:eastAsia="Times New Roman" w:hAnsi="Times New Roman" w:cs="Times New Roman"/>
          <w:sz w:val="26"/>
          <w:szCs w:val="26"/>
          <w:lang w:eastAsia="ru-RU"/>
        </w:rPr>
        <w:t>2.1. от 15.09.2017 №1940 «О внесении изменения в постановление Администрации города Когалыма от 07.06.2016 №1578»;</w:t>
      </w:r>
    </w:p>
    <w:p w:rsidR="00DE588E" w:rsidRPr="00DE588E" w:rsidRDefault="00DE588E" w:rsidP="00DE58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588E">
        <w:rPr>
          <w:rFonts w:ascii="Times New Roman" w:eastAsia="Times New Roman" w:hAnsi="Times New Roman" w:cs="Times New Roman"/>
          <w:sz w:val="26"/>
          <w:szCs w:val="26"/>
          <w:lang w:eastAsia="ru-RU"/>
        </w:rPr>
        <w:t>2.2. от 21.06.2018 №1377 «О внесении изменений и дополнений в постановление Администрации города Когалыма от 07.06.2016 №1578»;</w:t>
      </w:r>
    </w:p>
    <w:p w:rsidR="00DE588E" w:rsidRPr="00DE588E" w:rsidRDefault="00DE588E" w:rsidP="00DE588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E588E">
        <w:rPr>
          <w:rFonts w:ascii="Times New Roman" w:eastAsia="Times New Roman" w:hAnsi="Times New Roman" w:cs="Times New Roman"/>
          <w:sz w:val="26"/>
          <w:szCs w:val="26"/>
          <w:lang w:eastAsia="ru-RU"/>
        </w:rPr>
        <w:t>2.3. от 24.12.2018 №2929 «О внесении изменений в постановление Администрации города Когалыма от 07.06.2016 №1578».</w:t>
      </w:r>
    </w:p>
    <w:p w:rsidR="00966260" w:rsidRDefault="00966260" w:rsidP="00DE588E">
      <w:pPr>
        <w:tabs>
          <w:tab w:val="left" w:pos="993"/>
        </w:tabs>
        <w:spacing w:after="0" w:line="240" w:lineRule="auto"/>
        <w:ind w:firstLine="709"/>
        <w:jc w:val="both"/>
        <w:rPr>
          <w:rFonts w:ascii="Times New Roman" w:hAnsi="Times New Roman" w:cs="Times New Roman"/>
          <w:sz w:val="26"/>
          <w:szCs w:val="26"/>
        </w:rPr>
      </w:pPr>
    </w:p>
    <w:p w:rsidR="00966260" w:rsidRDefault="00966260" w:rsidP="00DE588E">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Управлению экономики Администрации города Когалыма (Е.Г.Загорская)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w:t>
      </w:r>
      <w:r>
        <w:rPr>
          <w:rFonts w:ascii="Times New Roman" w:hAnsi="Times New Roman" w:cs="Times New Roman"/>
          <w:sz w:val="26"/>
          <w:szCs w:val="26"/>
        </w:rPr>
        <w:lastRenderedPageBreak/>
        <w:t>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66260" w:rsidRDefault="00966260" w:rsidP="00DE588E">
      <w:pPr>
        <w:spacing w:after="0" w:line="240" w:lineRule="auto"/>
        <w:ind w:firstLine="709"/>
        <w:jc w:val="both"/>
        <w:rPr>
          <w:rFonts w:ascii="Times New Roman" w:hAnsi="Times New Roman" w:cs="Times New Roman"/>
          <w:sz w:val="26"/>
          <w:szCs w:val="26"/>
        </w:rPr>
      </w:pPr>
    </w:p>
    <w:p w:rsidR="00966260" w:rsidRDefault="00966260" w:rsidP="00DE588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Pr>
            <w:rStyle w:val="a5"/>
            <w:rFonts w:ascii="Times New Roman" w:hAnsi="Times New Roman" w:cs="Times New Roman"/>
            <w:color w:val="auto"/>
            <w:sz w:val="26"/>
            <w:szCs w:val="26"/>
            <w:u w:val="none"/>
            <w:lang w:val="en-US"/>
          </w:rPr>
          <w:t>www</w:t>
        </w:r>
        <w:r>
          <w:rPr>
            <w:rStyle w:val="a5"/>
            <w:rFonts w:ascii="Times New Roman" w:hAnsi="Times New Roman" w:cs="Times New Roman"/>
            <w:color w:val="auto"/>
            <w:sz w:val="26"/>
            <w:szCs w:val="26"/>
            <w:u w:val="none"/>
          </w:rPr>
          <w:t>.</w:t>
        </w:r>
        <w:r>
          <w:rPr>
            <w:rStyle w:val="a5"/>
            <w:rFonts w:ascii="Times New Roman" w:hAnsi="Times New Roman" w:cs="Times New Roman"/>
            <w:color w:val="auto"/>
            <w:sz w:val="26"/>
            <w:szCs w:val="26"/>
            <w:u w:val="none"/>
            <w:lang w:val="en-US"/>
          </w:rPr>
          <w:t>admkogalym</w:t>
        </w:r>
        <w:r>
          <w:rPr>
            <w:rStyle w:val="a5"/>
            <w:rFonts w:ascii="Times New Roman" w:hAnsi="Times New Roman" w:cs="Times New Roman"/>
            <w:color w:val="auto"/>
            <w:sz w:val="26"/>
            <w:szCs w:val="26"/>
            <w:u w:val="none"/>
          </w:rPr>
          <w:t>.</w:t>
        </w:r>
        <w:r>
          <w:rPr>
            <w:rStyle w:val="a5"/>
            <w:rFonts w:ascii="Times New Roman" w:hAnsi="Times New Roman" w:cs="Times New Roman"/>
            <w:color w:val="auto"/>
            <w:sz w:val="26"/>
            <w:szCs w:val="26"/>
            <w:u w:val="none"/>
            <w:lang w:val="en-US"/>
          </w:rPr>
          <w:t>ru</w:t>
        </w:r>
      </w:hyperlink>
      <w:r>
        <w:rPr>
          <w:rFonts w:ascii="Times New Roman" w:hAnsi="Times New Roman" w:cs="Times New Roman"/>
          <w:sz w:val="26"/>
          <w:szCs w:val="26"/>
        </w:rPr>
        <w:t>).</w:t>
      </w:r>
    </w:p>
    <w:p w:rsidR="00966260" w:rsidRDefault="00966260" w:rsidP="00DE588E">
      <w:pPr>
        <w:spacing w:after="0" w:line="240" w:lineRule="auto"/>
        <w:ind w:firstLine="709"/>
        <w:jc w:val="both"/>
        <w:rPr>
          <w:rFonts w:ascii="Times New Roman" w:hAnsi="Times New Roman" w:cs="Times New Roman"/>
          <w:sz w:val="26"/>
          <w:szCs w:val="26"/>
        </w:rPr>
      </w:pPr>
    </w:p>
    <w:p w:rsidR="00966260" w:rsidRDefault="00966260" w:rsidP="00DE588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Контроль за выполнением постановления возложить на заместителя главы города Когалыма Т.И.Черных.</w:t>
      </w:r>
    </w:p>
    <w:p w:rsidR="00966260" w:rsidRDefault="00966260" w:rsidP="00966260">
      <w:pPr>
        <w:spacing w:after="0" w:line="240" w:lineRule="auto"/>
        <w:ind w:firstLine="709"/>
        <w:jc w:val="both"/>
        <w:rPr>
          <w:rFonts w:ascii="Times New Roman" w:hAnsi="Times New Roman" w:cs="Times New Roman"/>
          <w:sz w:val="26"/>
          <w:szCs w:val="26"/>
        </w:rPr>
      </w:pPr>
    </w:p>
    <w:p w:rsidR="00966260" w:rsidRDefault="00966260" w:rsidP="00966260">
      <w:pPr>
        <w:ind w:firstLine="709"/>
        <w:rPr>
          <w:rFonts w:ascii="Times New Roman" w:hAnsi="Times New Roman" w:cs="Times New Roman"/>
          <w:sz w:val="26"/>
          <w:szCs w:val="26"/>
        </w:rPr>
      </w:pPr>
    </w:p>
    <w:p w:rsidR="00966260" w:rsidRDefault="00966260" w:rsidP="00966260">
      <w:pPr>
        <w:ind w:firstLine="709"/>
        <w:rPr>
          <w:rFonts w:ascii="Times New Roman" w:hAnsi="Times New Roman" w:cs="Times New Roman"/>
          <w:sz w:val="26"/>
          <w:szCs w:val="26"/>
        </w:rPr>
      </w:pPr>
    </w:p>
    <w:p w:rsidR="00966260" w:rsidRDefault="00966260" w:rsidP="00966260">
      <w:pPr>
        <w:rPr>
          <w:rFonts w:ascii="Times New Roman" w:hAnsi="Times New Roman" w:cs="Times New Roman"/>
          <w:sz w:val="26"/>
          <w:szCs w:val="26"/>
        </w:rPr>
      </w:pPr>
      <w:r>
        <w:rPr>
          <w:rFonts w:ascii="Times New Roman" w:hAnsi="Times New Roman" w:cs="Times New Roman"/>
          <w:sz w:val="26"/>
          <w:szCs w:val="26"/>
        </w:rPr>
        <w:t>Глава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Н.Н.Пальчиков</w:t>
      </w:r>
    </w:p>
    <w:p w:rsidR="00966260" w:rsidRDefault="00966260" w:rsidP="00966260">
      <w:pPr>
        <w:ind w:firstLine="709"/>
        <w:rPr>
          <w:rFonts w:ascii="Times New Roman" w:hAnsi="Times New Roman" w:cs="Times New Roman"/>
          <w:sz w:val="26"/>
          <w:szCs w:val="26"/>
        </w:rPr>
      </w:pPr>
    </w:p>
    <w:p w:rsidR="00966260" w:rsidRDefault="00966260" w:rsidP="00966260">
      <w:pPr>
        <w:ind w:firstLine="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ind w:left="709"/>
        <w:rPr>
          <w:rFonts w:ascii="Times New Roman" w:hAnsi="Times New Roman" w:cs="Times New Roman"/>
          <w:sz w:val="26"/>
          <w:szCs w:val="26"/>
        </w:rPr>
      </w:pPr>
    </w:p>
    <w:p w:rsidR="00966260" w:rsidRDefault="00966260" w:rsidP="00966260">
      <w:pPr>
        <w:spacing w:after="0" w:line="240" w:lineRule="auto"/>
        <w:rPr>
          <w:rFonts w:ascii="Times New Roman" w:hAnsi="Times New Roman" w:cs="Times New Roman"/>
          <w:lang w:eastAsia="ru-RU"/>
        </w:rPr>
      </w:pPr>
      <w:r>
        <w:rPr>
          <w:rFonts w:ascii="Times New Roman" w:hAnsi="Times New Roman" w:cs="Times New Roman"/>
        </w:rPr>
        <w:t>Согласовано:</w:t>
      </w:r>
    </w:p>
    <w:p w:rsidR="00966260" w:rsidRDefault="00966260" w:rsidP="00966260">
      <w:pPr>
        <w:spacing w:after="0" w:line="240" w:lineRule="auto"/>
        <w:rPr>
          <w:rFonts w:ascii="Times New Roman" w:hAnsi="Times New Roman" w:cs="Times New Roman"/>
        </w:rPr>
      </w:pPr>
      <w:r>
        <w:rPr>
          <w:rFonts w:ascii="Times New Roman" w:hAnsi="Times New Roman" w:cs="Times New Roman"/>
        </w:rPr>
        <w:t>председатель КФ</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М.Г.Рыбачок</w:t>
      </w:r>
    </w:p>
    <w:p w:rsidR="00944E4F" w:rsidRDefault="00944E4F" w:rsidP="00944E4F">
      <w:pPr>
        <w:spacing w:after="0" w:line="240" w:lineRule="auto"/>
        <w:rPr>
          <w:rFonts w:ascii="Times New Roman" w:hAnsi="Times New Roman" w:cs="Times New Roman"/>
        </w:rPr>
      </w:pPr>
      <w:r>
        <w:rPr>
          <w:rFonts w:ascii="Times New Roman" w:hAnsi="Times New Roman" w:cs="Times New Roman"/>
        </w:rPr>
        <w:t>начальник ЮУ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И.А.Леонтьева</w:t>
      </w:r>
    </w:p>
    <w:p w:rsidR="00944E4F" w:rsidRDefault="00944E4F" w:rsidP="00944E4F">
      <w:pPr>
        <w:spacing w:after="0" w:line="240" w:lineRule="auto"/>
        <w:rPr>
          <w:rFonts w:ascii="Times New Roman" w:hAnsi="Times New Roman" w:cs="Times New Roman"/>
        </w:rPr>
      </w:pPr>
      <w:r>
        <w:rPr>
          <w:rFonts w:ascii="Times New Roman" w:hAnsi="Times New Roman" w:cs="Times New Roman"/>
        </w:rPr>
        <w:t>начальник УЭ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9696D">
        <w:rPr>
          <w:rFonts w:ascii="Times New Roman" w:hAnsi="Times New Roman" w:cs="Times New Roman"/>
        </w:rPr>
        <w:tab/>
        <w:t>Е.Г.Загорская</w:t>
      </w:r>
    </w:p>
    <w:p w:rsidR="00944E4F" w:rsidRDefault="00944E4F" w:rsidP="00944E4F">
      <w:pPr>
        <w:spacing w:after="0" w:line="240" w:lineRule="auto"/>
        <w:rPr>
          <w:rFonts w:ascii="Times New Roman" w:hAnsi="Times New Roman" w:cs="Times New Roman"/>
          <w:lang w:eastAsia="ru-RU"/>
        </w:rPr>
      </w:pPr>
      <w:r>
        <w:rPr>
          <w:rFonts w:ascii="Times New Roman" w:hAnsi="Times New Roman" w:cs="Times New Roman"/>
        </w:rPr>
        <w:t>специалист-эксперт ОРАР УЭ</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С.А.Харькова</w:t>
      </w:r>
      <w:proofErr w:type="spellEnd"/>
    </w:p>
    <w:p w:rsidR="00966260" w:rsidRDefault="00966260" w:rsidP="00966260">
      <w:pPr>
        <w:spacing w:after="0" w:line="240" w:lineRule="auto"/>
        <w:rPr>
          <w:rFonts w:ascii="Times New Roman" w:hAnsi="Times New Roman" w:cs="Times New Roman"/>
        </w:rPr>
      </w:pPr>
    </w:p>
    <w:p w:rsidR="00966260" w:rsidRDefault="00966260" w:rsidP="00966260">
      <w:pPr>
        <w:spacing w:after="0" w:line="240" w:lineRule="auto"/>
        <w:rPr>
          <w:rFonts w:ascii="Times New Roman" w:hAnsi="Times New Roman" w:cs="Times New Roman"/>
        </w:rPr>
      </w:pPr>
      <w:r>
        <w:rPr>
          <w:rFonts w:ascii="Times New Roman" w:hAnsi="Times New Roman" w:cs="Times New Roman"/>
        </w:rPr>
        <w:t>Подготовлено:</w:t>
      </w:r>
    </w:p>
    <w:p w:rsidR="00966260" w:rsidRDefault="00966260" w:rsidP="00966260">
      <w:pPr>
        <w:spacing w:after="0" w:line="240" w:lineRule="auto"/>
        <w:rPr>
          <w:rFonts w:ascii="Times New Roman" w:hAnsi="Times New Roman" w:cs="Times New Roman"/>
        </w:rPr>
      </w:pPr>
      <w:r>
        <w:rPr>
          <w:rFonts w:ascii="Times New Roman" w:hAnsi="Times New Roman" w:cs="Times New Roman"/>
        </w:rPr>
        <w:t xml:space="preserve">специалист-эксперт ОТиЗ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Ю.В.Цёвка</w:t>
      </w:r>
    </w:p>
    <w:p w:rsidR="00966260" w:rsidRDefault="00966260" w:rsidP="00966260">
      <w:pPr>
        <w:spacing w:after="0" w:line="240" w:lineRule="auto"/>
        <w:rPr>
          <w:rFonts w:ascii="Times New Roman" w:hAnsi="Times New Roman" w:cs="Times New Roman"/>
        </w:rPr>
      </w:pPr>
    </w:p>
    <w:p w:rsidR="00966260" w:rsidRDefault="00966260" w:rsidP="00966260">
      <w:pPr>
        <w:spacing w:after="0" w:line="240" w:lineRule="auto"/>
        <w:rPr>
          <w:rFonts w:ascii="Times New Roman" w:hAnsi="Times New Roman" w:cs="Times New Roman"/>
        </w:rPr>
      </w:pPr>
    </w:p>
    <w:p w:rsidR="00966260" w:rsidRDefault="00966260" w:rsidP="00966260">
      <w:pPr>
        <w:spacing w:after="0" w:line="240" w:lineRule="auto"/>
        <w:rPr>
          <w:rFonts w:ascii="Times New Roman" w:hAnsi="Times New Roman" w:cs="Times New Roman"/>
        </w:rPr>
      </w:pPr>
      <w:r>
        <w:rPr>
          <w:rFonts w:ascii="Times New Roman" w:hAnsi="Times New Roman" w:cs="Times New Roman"/>
        </w:rPr>
        <w:t>Разослать: ЮУ, УЭ, МКУ «УОДОМС», печатное издание, отдел делопроизводства, МФЦ</w:t>
      </w:r>
    </w:p>
    <w:p w:rsidR="00966260" w:rsidRDefault="00966260" w:rsidP="00966260">
      <w:pPr>
        <w:rPr>
          <w:rFonts w:ascii="Times New Roman" w:hAnsi="Times New Roman" w:cs="Times New Roman"/>
        </w:rPr>
      </w:pPr>
    </w:p>
    <w:p w:rsidR="00086A41" w:rsidRPr="007E0AB4" w:rsidRDefault="00086A41" w:rsidP="00DE588E">
      <w:pPr>
        <w:autoSpaceDE w:val="0"/>
        <w:autoSpaceDN w:val="0"/>
        <w:adjustRightInd w:val="0"/>
        <w:spacing w:after="0" w:line="240" w:lineRule="auto"/>
        <w:ind w:left="5529"/>
        <w:outlineLvl w:val="0"/>
        <w:rPr>
          <w:rFonts w:ascii="Times New Roman" w:hAnsi="Times New Roman" w:cs="Times New Roman"/>
          <w:sz w:val="26"/>
          <w:szCs w:val="26"/>
        </w:rPr>
      </w:pPr>
      <w:r w:rsidRPr="007E0AB4">
        <w:rPr>
          <w:rFonts w:ascii="Times New Roman" w:hAnsi="Times New Roman" w:cs="Times New Roman"/>
          <w:sz w:val="26"/>
          <w:szCs w:val="26"/>
        </w:rPr>
        <w:lastRenderedPageBreak/>
        <w:t>Приложение</w:t>
      </w:r>
    </w:p>
    <w:p w:rsidR="00086A41" w:rsidRPr="007E0AB4" w:rsidRDefault="00086A41" w:rsidP="00DE588E">
      <w:pPr>
        <w:autoSpaceDE w:val="0"/>
        <w:autoSpaceDN w:val="0"/>
        <w:adjustRightInd w:val="0"/>
        <w:spacing w:after="0" w:line="240" w:lineRule="auto"/>
        <w:ind w:left="5529"/>
        <w:rPr>
          <w:rFonts w:ascii="Times New Roman" w:hAnsi="Times New Roman" w:cs="Times New Roman"/>
          <w:sz w:val="26"/>
          <w:szCs w:val="26"/>
        </w:rPr>
      </w:pPr>
      <w:r w:rsidRPr="007E0AB4">
        <w:rPr>
          <w:rFonts w:ascii="Times New Roman" w:hAnsi="Times New Roman" w:cs="Times New Roman"/>
          <w:sz w:val="26"/>
          <w:szCs w:val="26"/>
        </w:rPr>
        <w:t>к постановлению Администрации</w:t>
      </w:r>
    </w:p>
    <w:p w:rsidR="00086A41" w:rsidRPr="007E0AB4" w:rsidRDefault="00086A41" w:rsidP="00DE588E">
      <w:pPr>
        <w:autoSpaceDE w:val="0"/>
        <w:autoSpaceDN w:val="0"/>
        <w:adjustRightInd w:val="0"/>
        <w:spacing w:after="0" w:line="240" w:lineRule="auto"/>
        <w:ind w:left="5529"/>
        <w:rPr>
          <w:rFonts w:ascii="Times New Roman" w:hAnsi="Times New Roman" w:cs="Times New Roman"/>
          <w:sz w:val="26"/>
          <w:szCs w:val="26"/>
        </w:rPr>
      </w:pPr>
      <w:r w:rsidRPr="007E0AB4">
        <w:rPr>
          <w:rFonts w:ascii="Times New Roman" w:hAnsi="Times New Roman" w:cs="Times New Roman"/>
          <w:sz w:val="26"/>
          <w:szCs w:val="26"/>
        </w:rPr>
        <w:t>города Когалыма</w:t>
      </w:r>
    </w:p>
    <w:p w:rsidR="00086A41" w:rsidRDefault="00086A41" w:rsidP="00DE588E">
      <w:pPr>
        <w:autoSpaceDE w:val="0"/>
        <w:autoSpaceDN w:val="0"/>
        <w:adjustRightInd w:val="0"/>
        <w:spacing w:after="0" w:line="240" w:lineRule="auto"/>
        <w:ind w:left="5529"/>
        <w:rPr>
          <w:rFonts w:ascii="Times New Roman" w:hAnsi="Times New Roman" w:cs="Times New Roman"/>
          <w:sz w:val="26"/>
          <w:szCs w:val="26"/>
        </w:rPr>
      </w:pPr>
      <w:r w:rsidRPr="007E0AB4">
        <w:rPr>
          <w:rFonts w:ascii="Times New Roman" w:hAnsi="Times New Roman" w:cs="Times New Roman"/>
          <w:sz w:val="26"/>
          <w:szCs w:val="26"/>
        </w:rPr>
        <w:t xml:space="preserve">от </w:t>
      </w:r>
      <w:r w:rsidR="00DE588E">
        <w:rPr>
          <w:rFonts w:ascii="Times New Roman" w:hAnsi="Times New Roman" w:cs="Times New Roman"/>
          <w:sz w:val="26"/>
          <w:szCs w:val="26"/>
        </w:rPr>
        <w:tab/>
      </w:r>
      <w:r w:rsidR="00DE588E">
        <w:rPr>
          <w:rFonts w:ascii="Times New Roman" w:hAnsi="Times New Roman" w:cs="Times New Roman"/>
          <w:sz w:val="26"/>
          <w:szCs w:val="26"/>
        </w:rPr>
        <w:tab/>
      </w:r>
      <w:r w:rsidR="00DE588E">
        <w:rPr>
          <w:rFonts w:ascii="Times New Roman" w:hAnsi="Times New Roman" w:cs="Times New Roman"/>
          <w:sz w:val="26"/>
          <w:szCs w:val="26"/>
        </w:rPr>
        <w:tab/>
        <w:t>№</w:t>
      </w:r>
    </w:p>
    <w:p w:rsidR="00DE588E" w:rsidRPr="007E0AB4" w:rsidRDefault="00DE588E" w:rsidP="00DE588E">
      <w:pPr>
        <w:autoSpaceDE w:val="0"/>
        <w:autoSpaceDN w:val="0"/>
        <w:adjustRightInd w:val="0"/>
        <w:spacing w:after="0" w:line="240" w:lineRule="auto"/>
        <w:ind w:left="5529"/>
        <w:rPr>
          <w:rFonts w:ascii="Times New Roman" w:hAnsi="Times New Roman" w:cs="Times New Roman"/>
          <w:sz w:val="26"/>
          <w:szCs w:val="26"/>
        </w:rPr>
      </w:pPr>
    </w:p>
    <w:p w:rsidR="00086A41" w:rsidRPr="007E0AB4" w:rsidRDefault="00086A41" w:rsidP="00DE588E">
      <w:pPr>
        <w:autoSpaceDE w:val="0"/>
        <w:autoSpaceDN w:val="0"/>
        <w:adjustRightInd w:val="0"/>
        <w:spacing w:after="0" w:line="240" w:lineRule="auto"/>
        <w:rPr>
          <w:rFonts w:ascii="Times New Roman" w:hAnsi="Times New Roman" w:cs="Times New Roman"/>
          <w:sz w:val="26"/>
          <w:szCs w:val="26"/>
        </w:rPr>
      </w:pPr>
    </w:p>
    <w:p w:rsidR="007E0AB4" w:rsidRDefault="007E0AB4" w:rsidP="007E0AB4">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Административный регламент</w:t>
      </w:r>
    </w:p>
    <w:p w:rsidR="007E0AB4" w:rsidRDefault="007E0AB4" w:rsidP="007E0AB4">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предоставления муниципальной услуги</w:t>
      </w:r>
    </w:p>
    <w:p w:rsidR="00086A41" w:rsidRDefault="007E0AB4" w:rsidP="007E0AB4">
      <w:pPr>
        <w:autoSpaceDE w:val="0"/>
        <w:autoSpaceDN w:val="0"/>
        <w:adjustRightInd w:val="0"/>
        <w:spacing w:after="0" w:line="240" w:lineRule="auto"/>
        <w:jc w:val="center"/>
        <w:rPr>
          <w:rFonts w:ascii="Times New Roman" w:hAnsi="Times New Roman"/>
          <w:sz w:val="26"/>
          <w:szCs w:val="26"/>
        </w:rPr>
      </w:pPr>
      <w:r w:rsidRPr="007E0AB4">
        <w:rPr>
          <w:rFonts w:ascii="Times New Roman" w:eastAsia="Times New Roman" w:hAnsi="Times New Roman"/>
          <w:sz w:val="26"/>
          <w:szCs w:val="26"/>
          <w:lang w:eastAsia="ru-RU"/>
        </w:rPr>
        <w:t>«Уведомительная р</w:t>
      </w:r>
      <w:r w:rsidRPr="007E0AB4">
        <w:rPr>
          <w:rFonts w:ascii="Times New Roman" w:hAnsi="Times New Roman"/>
          <w:sz w:val="26"/>
          <w:szCs w:val="26"/>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7E0AB4" w:rsidRPr="007E0AB4" w:rsidRDefault="007E0AB4" w:rsidP="007E0AB4">
      <w:pPr>
        <w:autoSpaceDE w:val="0"/>
        <w:autoSpaceDN w:val="0"/>
        <w:adjustRightInd w:val="0"/>
        <w:spacing w:after="0" w:line="240" w:lineRule="auto"/>
        <w:jc w:val="center"/>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1"/>
        <w:rPr>
          <w:rFonts w:ascii="Times New Roman" w:hAnsi="Times New Roman" w:cs="Times New Roman"/>
          <w:sz w:val="26"/>
          <w:szCs w:val="26"/>
        </w:rPr>
      </w:pPr>
      <w:r w:rsidRPr="007E0AB4">
        <w:rPr>
          <w:rFonts w:ascii="Times New Roman" w:hAnsi="Times New Roman" w:cs="Times New Roman"/>
          <w:sz w:val="26"/>
          <w:szCs w:val="26"/>
        </w:rPr>
        <w:t>1. Общие положения</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Предмет регулирования административного регламента</w:t>
      </w:r>
    </w:p>
    <w:p w:rsidR="007E0AB4" w:rsidRDefault="007E0AB4" w:rsidP="007E0AB4">
      <w:pPr>
        <w:autoSpaceDE w:val="0"/>
        <w:autoSpaceDN w:val="0"/>
        <w:adjustRightInd w:val="0"/>
        <w:spacing w:after="0" w:line="240" w:lineRule="auto"/>
        <w:jc w:val="center"/>
        <w:outlineLvl w:val="2"/>
        <w:rPr>
          <w:rFonts w:ascii="Times New Roman" w:hAnsi="Times New Roman" w:cs="Times New Roman"/>
          <w:sz w:val="26"/>
          <w:szCs w:val="26"/>
        </w:rPr>
      </w:pPr>
    </w:p>
    <w:p w:rsidR="007E0AB4" w:rsidRPr="007E0AB4" w:rsidRDefault="007E0AB4" w:rsidP="007E0AB4">
      <w:pPr>
        <w:autoSpaceDE w:val="0"/>
        <w:autoSpaceDN w:val="0"/>
        <w:adjustRightInd w:val="0"/>
        <w:spacing w:after="0" w:line="240" w:lineRule="auto"/>
        <w:ind w:firstLine="567"/>
        <w:jc w:val="both"/>
        <w:outlineLvl w:val="2"/>
        <w:rPr>
          <w:rFonts w:ascii="Times New Roman" w:hAnsi="Times New Roman" w:cs="Times New Roman"/>
          <w:sz w:val="26"/>
          <w:szCs w:val="26"/>
        </w:rPr>
      </w:pPr>
      <w:r>
        <w:rPr>
          <w:rFonts w:ascii="Times New Roman" w:eastAsia="Calibri" w:hAnsi="Times New Roman" w:cs="Times New Roman"/>
          <w:sz w:val="26"/>
          <w:szCs w:val="26"/>
        </w:rPr>
        <w:t xml:space="preserve">1. </w:t>
      </w:r>
      <w:proofErr w:type="gramStart"/>
      <w:r w:rsidR="005702DE">
        <w:rPr>
          <w:rFonts w:ascii="Times New Roman" w:eastAsia="Calibri" w:hAnsi="Times New Roman" w:cs="Times New Roman"/>
          <w:sz w:val="26"/>
          <w:szCs w:val="26"/>
        </w:rPr>
        <w:t>Настоящий а</w:t>
      </w:r>
      <w:r w:rsidRPr="007E0AB4">
        <w:rPr>
          <w:rFonts w:ascii="Times New Roman" w:eastAsia="Calibri" w:hAnsi="Times New Roman" w:cs="Times New Roman"/>
          <w:sz w:val="26"/>
          <w:szCs w:val="26"/>
        </w:rPr>
        <w:t xml:space="preserve">дминистративный регламент </w:t>
      </w:r>
      <w:r w:rsidRPr="007E0AB4">
        <w:rPr>
          <w:rFonts w:ascii="Times New Roman" w:hAnsi="Times New Roman" w:cs="Times New Roman"/>
          <w:sz w:val="26"/>
          <w:szCs w:val="26"/>
        </w:rPr>
        <w:t xml:space="preserve">устанавливает сроки и последовательность административных процедур и административных действий </w:t>
      </w:r>
      <w:r>
        <w:rPr>
          <w:rFonts w:ascii="Times New Roman" w:hAnsi="Times New Roman" w:cs="Times New Roman"/>
          <w:sz w:val="26"/>
          <w:szCs w:val="26"/>
        </w:rPr>
        <w:t>управления экономики Администрации города Когалыма</w:t>
      </w:r>
      <w:r w:rsidRPr="007E0AB4">
        <w:rPr>
          <w:rFonts w:ascii="Times New Roman" w:hAnsi="Times New Roman" w:cs="Times New Roman"/>
          <w:sz w:val="26"/>
          <w:szCs w:val="26"/>
        </w:rPr>
        <w:t xml:space="preserve">, предоставляющего муниципальную услугу </w:t>
      </w:r>
      <w:r w:rsidRPr="007E0AB4">
        <w:rPr>
          <w:rFonts w:ascii="Times New Roman" w:eastAsia="Calibri" w:hAnsi="Times New Roman" w:cs="Times New Roman"/>
          <w:sz w:val="26"/>
          <w:szCs w:val="26"/>
        </w:rPr>
        <w:t xml:space="preserve">«Уведомительная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r w:rsidRPr="007E0AB4">
        <w:rPr>
          <w:rFonts w:ascii="Times New Roman" w:hAnsi="Times New Roman" w:cs="Times New Roman"/>
          <w:sz w:val="26"/>
          <w:szCs w:val="26"/>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w:t>
      </w:r>
      <w:proofErr w:type="gramEnd"/>
      <w:r w:rsidRPr="007E0AB4">
        <w:rPr>
          <w:rFonts w:ascii="Times New Roman" w:hAnsi="Times New Roman" w:cs="Times New Roman"/>
          <w:sz w:val="26"/>
          <w:szCs w:val="26"/>
        </w:rPr>
        <w:t xml:space="preserve"> правовыми актами Российской Федерации полномочий в соответствии с требова</w:t>
      </w:r>
      <w:r w:rsidR="00D11A72">
        <w:rPr>
          <w:rFonts w:ascii="Times New Roman" w:hAnsi="Times New Roman" w:cs="Times New Roman"/>
          <w:sz w:val="26"/>
          <w:szCs w:val="26"/>
        </w:rPr>
        <w:t>ниями Федерального закона от 27.07.</w:t>
      </w:r>
      <w:r w:rsidRPr="007E0AB4">
        <w:rPr>
          <w:rFonts w:ascii="Times New Roman" w:hAnsi="Times New Roman" w:cs="Times New Roman"/>
          <w:sz w:val="26"/>
          <w:szCs w:val="26"/>
        </w:rPr>
        <w:t xml:space="preserve">2010 </w:t>
      </w:r>
      <w:r w:rsidR="00C8416B">
        <w:rPr>
          <w:rFonts w:ascii="Times New Roman" w:hAnsi="Times New Roman" w:cs="Times New Roman"/>
          <w:sz w:val="26"/>
          <w:szCs w:val="26"/>
        </w:rPr>
        <w:t>№</w:t>
      </w:r>
      <w:r w:rsidRPr="007E0AB4">
        <w:rPr>
          <w:rFonts w:ascii="Times New Roman" w:hAnsi="Times New Roman" w:cs="Times New Roman"/>
          <w:sz w:val="26"/>
          <w:szCs w:val="26"/>
        </w:rPr>
        <w:t>210-ФЗ «Об организации предоставления государственных и муниципальных услу</w:t>
      </w:r>
      <w:r w:rsidR="00C8416B">
        <w:rPr>
          <w:rFonts w:ascii="Times New Roman" w:hAnsi="Times New Roman" w:cs="Times New Roman"/>
          <w:sz w:val="26"/>
          <w:szCs w:val="26"/>
        </w:rPr>
        <w:t>г» (далее – Федеральный закон №</w:t>
      </w:r>
      <w:r w:rsidRPr="007E0AB4">
        <w:rPr>
          <w:rFonts w:ascii="Times New Roman" w:hAnsi="Times New Roman" w:cs="Times New Roman"/>
          <w:sz w:val="26"/>
          <w:szCs w:val="26"/>
        </w:rPr>
        <w:t>210-ФЗ), а также устанавливает порядок взаимодействия уполномоченного органа с заявителями в процессе 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Круг заявителей</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2. </w:t>
      </w:r>
      <w:r w:rsidR="007E0AB4">
        <w:rPr>
          <w:rFonts w:ascii="Times New Roman" w:hAnsi="Times New Roman" w:cs="Times New Roman"/>
          <w:sz w:val="26"/>
          <w:szCs w:val="26"/>
        </w:rPr>
        <w:t>Заявителями являются:</w:t>
      </w:r>
    </w:p>
    <w:p w:rsidR="007E0AB4" w:rsidRPr="007E0AB4" w:rsidRDefault="007E0AB4" w:rsidP="007E0AB4">
      <w:pPr>
        <w:pStyle w:val="a3"/>
        <w:spacing w:before="0" w:after="0"/>
        <w:ind w:firstLine="567"/>
        <w:jc w:val="both"/>
        <w:rPr>
          <w:rFonts w:eastAsia="Calibri"/>
          <w:sz w:val="26"/>
          <w:szCs w:val="26"/>
        </w:rPr>
      </w:pPr>
      <w:r w:rsidRPr="007E0AB4">
        <w:rPr>
          <w:rFonts w:eastAsia="Calibri"/>
          <w:sz w:val="26"/>
          <w:szCs w:val="26"/>
        </w:rPr>
        <w:t>работодатель - физическое лицо, не являющийся индивидуальным предпринимателем, и заключивший трудовой договор с работником</w:t>
      </w:r>
      <w:r w:rsidRPr="007E0AB4">
        <w:rPr>
          <w:rFonts w:eastAsia="Calibri"/>
          <w:sz w:val="26"/>
          <w:szCs w:val="26"/>
        </w:rPr>
        <w:br/>
        <w:t>по месту своего жительства (в соответствии с регистрацией) – для регистрации факта заключения или прекращения трудового договора;</w:t>
      </w:r>
    </w:p>
    <w:p w:rsidR="007E0AB4" w:rsidRPr="007E0AB4" w:rsidRDefault="007E0AB4" w:rsidP="007E0AB4">
      <w:pPr>
        <w:pStyle w:val="a3"/>
        <w:spacing w:before="0" w:after="0"/>
        <w:ind w:firstLine="567"/>
        <w:jc w:val="both"/>
        <w:rPr>
          <w:rFonts w:eastAsia="Calibri"/>
          <w:sz w:val="26"/>
          <w:szCs w:val="26"/>
        </w:rPr>
      </w:pPr>
      <w:r w:rsidRPr="007E0AB4">
        <w:rPr>
          <w:rFonts w:eastAsia="Calibri"/>
          <w:sz w:val="26"/>
          <w:szCs w:val="26"/>
        </w:rPr>
        <w:t xml:space="preserve">работник, в случае смерти работодателя </w:t>
      </w:r>
      <w:r w:rsidRPr="007E0AB4">
        <w:rPr>
          <w:sz w:val="26"/>
          <w:szCs w:val="26"/>
        </w:rPr>
        <w:t>- физического лица, не являющегося индивидуальным предпринимателем,</w:t>
      </w:r>
      <w:r w:rsidRPr="007E0AB4">
        <w:rPr>
          <w:rFonts w:eastAsia="Calibri"/>
          <w:sz w:val="26"/>
          <w:szCs w:val="26"/>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 </w:t>
      </w:r>
      <w:r w:rsidRPr="007E0AB4">
        <w:rPr>
          <w:sz w:val="26"/>
          <w:szCs w:val="26"/>
        </w:rPr>
        <w:t>для регистрации факта прекращения этого трудового договора</w:t>
      </w:r>
      <w:r w:rsidRPr="007E0AB4">
        <w:rPr>
          <w:rFonts w:eastAsia="Calibri"/>
          <w:sz w:val="26"/>
          <w:szCs w:val="26"/>
        </w:rPr>
        <w:t>.</w:t>
      </w:r>
    </w:p>
    <w:p w:rsidR="007E0AB4" w:rsidRPr="007E0AB4" w:rsidRDefault="007E0AB4" w:rsidP="007E0AB4">
      <w:pPr>
        <w:widowControl w:val="0"/>
        <w:tabs>
          <w:tab w:val="left" w:pos="709"/>
        </w:tabs>
        <w:autoSpaceDE w:val="0"/>
        <w:autoSpaceDN w:val="0"/>
        <w:adjustRightInd w:val="0"/>
        <w:spacing w:after="0" w:line="240" w:lineRule="auto"/>
        <w:ind w:firstLine="567"/>
        <w:jc w:val="both"/>
        <w:rPr>
          <w:rFonts w:ascii="Times New Roman" w:hAnsi="Times New Roman"/>
          <w:sz w:val="26"/>
          <w:szCs w:val="26"/>
        </w:rPr>
      </w:pPr>
      <w:r w:rsidRPr="007E0AB4">
        <w:rPr>
          <w:rFonts w:ascii="Times New Roman" w:hAnsi="Times New Roman"/>
          <w:sz w:val="26"/>
          <w:szCs w:val="26"/>
          <w:lang w:eastAsia="ru-RU"/>
        </w:rPr>
        <w:t>От имени заявителей</w:t>
      </w:r>
      <w:r w:rsidRPr="007E0AB4">
        <w:rPr>
          <w:rFonts w:ascii="Times New Roman" w:hAnsi="Times New Roman"/>
          <w:sz w:val="26"/>
          <w:szCs w:val="26"/>
        </w:rPr>
        <w:t xml:space="preserve"> </w:t>
      </w:r>
      <w:r w:rsidRPr="007E0AB4">
        <w:rPr>
          <w:rFonts w:ascii="Times New Roman" w:hAnsi="Times New Roman"/>
          <w:sz w:val="26"/>
          <w:szCs w:val="26"/>
          <w:lang w:eastAsia="ru-RU"/>
        </w:rPr>
        <w:t>за муниципальной услугой</w:t>
      </w:r>
      <w:r w:rsidRPr="007E0AB4">
        <w:rPr>
          <w:rFonts w:ascii="Times New Roman" w:hAnsi="Times New Roman"/>
          <w:sz w:val="26"/>
          <w:szCs w:val="26"/>
        </w:rPr>
        <w:t xml:space="preserve"> вправе обратиться их законные представители, действующие в силу закона, или на основании доверенности.</w:t>
      </w:r>
    </w:p>
    <w:p w:rsidR="00B600B1" w:rsidRPr="00CC3727" w:rsidRDefault="00B600B1" w:rsidP="00B600B1">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lastRenderedPageBreak/>
        <w:t>Требования к порядку информирования</w:t>
      </w:r>
    </w:p>
    <w:p w:rsidR="00B600B1" w:rsidRPr="00CC3727" w:rsidRDefault="00B600B1" w:rsidP="00B600B1">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B600B1" w:rsidRDefault="00B600B1" w:rsidP="00B600B1">
      <w:pPr>
        <w:autoSpaceDE w:val="0"/>
        <w:autoSpaceDN w:val="0"/>
        <w:adjustRightInd w:val="0"/>
        <w:spacing w:after="0" w:line="240" w:lineRule="auto"/>
        <w:jc w:val="both"/>
        <w:rPr>
          <w:rFonts w:ascii="Times New Roman" w:hAnsi="Times New Roman" w:cs="Times New Roman"/>
          <w:sz w:val="26"/>
          <w:szCs w:val="26"/>
        </w:rPr>
      </w:pPr>
    </w:p>
    <w:p w:rsidR="00B600B1" w:rsidRDefault="00B600B1" w:rsidP="00B60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B600B1" w:rsidRDefault="00B600B1" w:rsidP="00B600B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B600B1" w:rsidRPr="00E776D2"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B600B1" w:rsidRPr="00F40A9C" w:rsidRDefault="00B600B1" w:rsidP="00B600B1">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 xml:space="preserve">сайте уполномоченного органа </w:t>
      </w:r>
      <w:proofErr w:type="spellStart"/>
      <w:r w:rsidRPr="00B600B1">
        <w:rPr>
          <w:rFonts w:ascii="Times New Roman" w:hAnsi="Times New Roman" w:cs="Times New Roman"/>
          <w:sz w:val="26"/>
          <w:szCs w:val="26"/>
        </w:rPr>
        <w:t>www</w:t>
      </w:r>
      <w:proofErr w:type="spellEnd"/>
      <w:r w:rsidRPr="00B600B1">
        <w:rPr>
          <w:rFonts w:ascii="Times New Roman" w:hAnsi="Times New Roman" w:cs="Times New Roman"/>
          <w:sz w:val="26"/>
          <w:szCs w:val="26"/>
        </w:rPr>
        <w:t>.</w:t>
      </w:r>
      <w:r w:rsidRPr="00B600B1">
        <w:rPr>
          <w:rFonts w:ascii="Times New Roman" w:hAnsi="Times New Roman" w:cs="Times New Roman"/>
          <w:sz w:val="26"/>
          <w:szCs w:val="26"/>
          <w:lang w:val="en-US"/>
        </w:rPr>
        <w:t>admkogalym</w:t>
      </w:r>
      <w:r w:rsidRPr="00B600B1">
        <w:rPr>
          <w:rFonts w:ascii="Times New Roman" w:hAnsi="Times New Roman" w:cs="Times New Roman"/>
          <w:sz w:val="26"/>
          <w:szCs w:val="26"/>
        </w:rPr>
        <w:t>.</w:t>
      </w:r>
      <w:r w:rsidRPr="00B600B1">
        <w:rPr>
          <w:rFonts w:ascii="Times New Roman" w:hAnsi="Times New Roman" w:cs="Times New Roman"/>
          <w:sz w:val="26"/>
          <w:szCs w:val="26"/>
          <w:lang w:val="en-US"/>
        </w:rPr>
        <w:t>ru</w:t>
      </w:r>
      <w:r w:rsidRPr="00B600B1">
        <w:rPr>
          <w:rFonts w:ascii="Times New Roman" w:hAnsi="Times New Roman" w:cs="Times New Roman"/>
          <w:sz w:val="26"/>
          <w:szCs w:val="26"/>
        </w:rPr>
        <w:t xml:space="preserve"> (далее –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5. Информирование в письменной форме осуществляется при получении обращения заявителя о предоставлении письменного ответа по вопросам </w:t>
      </w:r>
      <w:r>
        <w:rPr>
          <w:rFonts w:ascii="Times New Roman" w:hAnsi="Times New Roman" w:cs="Times New Roman"/>
          <w:sz w:val="26"/>
          <w:szCs w:val="26"/>
        </w:rPr>
        <w:lastRenderedPageBreak/>
        <w:t>предоставления муниципальной услуги, в том числе о ходе предоставления муниципальной услуги.</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B600B1" w:rsidRPr="00232B83"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w:t>
      </w:r>
      <w:r w:rsidR="00F23B2E">
        <w:rPr>
          <w:rFonts w:ascii="Times New Roman" w:hAnsi="Times New Roman" w:cs="Times New Roman"/>
          <w:sz w:val="26"/>
          <w:szCs w:val="26"/>
        </w:rPr>
        <w:t xml:space="preserve">в </w:t>
      </w:r>
      <w:r w:rsidR="00F23B2E"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B600B1" w:rsidRPr="00232B83"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B600B1" w:rsidRPr="00232B83"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r w:rsidRPr="00232B83">
        <w:rPr>
          <w:rFonts w:ascii="Times New Roman" w:hAnsi="Times New Roman" w:cs="Times New Roman"/>
          <w:sz w:val="26"/>
          <w:szCs w:val="26"/>
          <w:lang w:val="en-US"/>
        </w:rPr>
        <w:t>ru</w:t>
      </w:r>
      <w:r w:rsidRPr="00232B83">
        <w:rPr>
          <w:rFonts w:ascii="Times New Roman" w:hAnsi="Times New Roman" w:cs="Times New Roman"/>
          <w:sz w:val="26"/>
          <w:szCs w:val="26"/>
        </w:rPr>
        <w:t>, на Едином и региональном порталах.</w:t>
      </w:r>
    </w:p>
    <w:p w:rsidR="00B600B1" w:rsidRPr="00F50059" w:rsidRDefault="00B600B1" w:rsidP="00B600B1">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B600B1" w:rsidRPr="00F50059" w:rsidRDefault="00B600B1" w:rsidP="00B600B1">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sidR="00F23B2E">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B600B1" w:rsidRDefault="00B600B1" w:rsidP="00B600B1">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40B7E" w:rsidRPr="00340B7E" w:rsidRDefault="00340B7E" w:rsidP="00340B7E">
      <w:pPr>
        <w:widowControl w:val="0"/>
        <w:spacing w:after="0" w:line="240" w:lineRule="auto"/>
        <w:ind w:firstLine="567"/>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B600B1" w:rsidRPr="00F50059" w:rsidRDefault="00B600B1" w:rsidP="00B600B1">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B600B1" w:rsidRPr="00F50059" w:rsidRDefault="00B600B1" w:rsidP="00B600B1">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B600B1" w:rsidRDefault="00B600B1" w:rsidP="00B600B1">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B600B1" w:rsidRDefault="00B600B1" w:rsidP="00B60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00B1" w:rsidRDefault="00B600B1" w:rsidP="00B600B1">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E588E" w:rsidRDefault="00DE588E" w:rsidP="007E0AB4">
      <w:pPr>
        <w:autoSpaceDE w:val="0"/>
        <w:autoSpaceDN w:val="0"/>
        <w:adjustRightInd w:val="0"/>
        <w:spacing w:after="0" w:line="240" w:lineRule="auto"/>
        <w:jc w:val="center"/>
        <w:outlineLvl w:val="1"/>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1"/>
        <w:rPr>
          <w:rFonts w:ascii="Times New Roman" w:hAnsi="Times New Roman" w:cs="Times New Roman"/>
          <w:sz w:val="26"/>
          <w:szCs w:val="26"/>
        </w:rPr>
      </w:pPr>
      <w:r w:rsidRPr="007E0AB4">
        <w:rPr>
          <w:rFonts w:ascii="Times New Roman" w:hAnsi="Times New Roman" w:cs="Times New Roman"/>
          <w:sz w:val="26"/>
          <w:szCs w:val="26"/>
        </w:rPr>
        <w:t>2. Стандарт 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Наименование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7C39A7"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Уведомительная р</w:t>
      </w:r>
      <w:r w:rsidR="00086A41" w:rsidRPr="007E0AB4">
        <w:rPr>
          <w:rFonts w:ascii="Times New Roman" w:hAnsi="Times New Roman" w:cs="Times New Roman"/>
          <w:sz w:val="26"/>
          <w:szCs w:val="26"/>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w:t>
      </w:r>
      <w:r>
        <w:rPr>
          <w:rFonts w:ascii="Times New Roman" w:hAnsi="Times New Roman" w:cs="Times New Roman"/>
          <w:sz w:val="26"/>
          <w:szCs w:val="26"/>
        </w:rPr>
        <w:t xml:space="preserve"> прекращения трудового договора</w:t>
      </w:r>
      <w:r w:rsidR="00086A41" w:rsidRPr="007E0AB4">
        <w:rPr>
          <w:rFonts w:ascii="Times New Roman" w:hAnsi="Times New Roman" w:cs="Times New Roman"/>
          <w:sz w:val="26"/>
          <w:szCs w:val="26"/>
        </w:rPr>
        <w:t>.</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Наименование органа, предоставляющего</w:t>
      </w:r>
      <w:r w:rsidR="007C39A7">
        <w:rPr>
          <w:rFonts w:ascii="Times New Roman" w:hAnsi="Times New Roman" w:cs="Times New Roman"/>
          <w:sz w:val="26"/>
          <w:szCs w:val="26"/>
        </w:rPr>
        <w:t xml:space="preserve"> муниципальную услугу</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7C39A7"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086A41" w:rsidRPr="007E0AB4">
        <w:rPr>
          <w:rFonts w:ascii="Times New Roman" w:hAnsi="Times New Roman" w:cs="Times New Roman"/>
          <w:sz w:val="26"/>
          <w:szCs w:val="26"/>
        </w:rPr>
        <w:t>. Органом, предоставляющим муниципальную услугу, является управление экономики Администрации города Когалыма.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Непосредственное предоставление муниципальной услуги осуществляет отдел по труду и занятости управления экономики Администрации города Когалыма (далее - отдел).</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За получением муниципальной услуги заявитель вправе также обратиться в МФЦ.</w:t>
      </w:r>
    </w:p>
    <w:p w:rsidR="00086A41" w:rsidRDefault="00086A41" w:rsidP="007C39A7">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1</w:t>
      </w:r>
      <w:r w:rsidR="007C39A7">
        <w:rPr>
          <w:rFonts w:ascii="Times New Roman" w:hAnsi="Times New Roman" w:cs="Times New Roman"/>
          <w:sz w:val="26"/>
          <w:szCs w:val="26"/>
        </w:rPr>
        <w:t>2</w:t>
      </w:r>
      <w:r w:rsidRPr="007E0AB4">
        <w:rPr>
          <w:rFonts w:ascii="Times New Roman" w:hAnsi="Times New Roman" w:cs="Times New Roman"/>
          <w:sz w:val="26"/>
          <w:szCs w:val="26"/>
        </w:rPr>
        <w:t xml:space="preserve">. </w:t>
      </w:r>
      <w:proofErr w:type="gramStart"/>
      <w:r w:rsidR="007C39A7" w:rsidRPr="00B47732">
        <w:rPr>
          <w:rFonts w:ascii="Times New Roman" w:hAnsi="Times New Roman" w:cs="Times New Roman"/>
          <w:sz w:val="26"/>
          <w:szCs w:val="26"/>
        </w:rPr>
        <w:t xml:space="preserve">В соответствии с требованиями </w:t>
      </w:r>
      <w:hyperlink r:id="rId8" w:history="1">
        <w:r w:rsidR="007C39A7" w:rsidRPr="00F27ACF">
          <w:rPr>
            <w:rFonts w:ascii="Times New Roman" w:hAnsi="Times New Roman" w:cs="Times New Roman"/>
            <w:sz w:val="26"/>
            <w:szCs w:val="26"/>
          </w:rPr>
          <w:t>пункта 3 части 1 статьи 7</w:t>
        </w:r>
      </w:hyperlink>
      <w:r w:rsidR="007C39A7" w:rsidRPr="00F27ACF">
        <w:rPr>
          <w:rFonts w:ascii="Times New Roman" w:hAnsi="Times New Roman" w:cs="Times New Roman"/>
          <w:sz w:val="26"/>
          <w:szCs w:val="26"/>
        </w:rPr>
        <w:t xml:space="preserve"> Фе</w:t>
      </w:r>
      <w:r w:rsidR="007C39A7" w:rsidRPr="00B47732">
        <w:rPr>
          <w:rFonts w:ascii="Times New Roman" w:hAnsi="Times New Roman" w:cs="Times New Roman"/>
          <w:sz w:val="26"/>
          <w:szCs w:val="26"/>
        </w:rPr>
        <w:t>д</w:t>
      </w:r>
      <w:r w:rsidR="00C8416B">
        <w:rPr>
          <w:rFonts w:ascii="Times New Roman" w:hAnsi="Times New Roman" w:cs="Times New Roman"/>
          <w:sz w:val="26"/>
          <w:szCs w:val="26"/>
        </w:rPr>
        <w:t>ерального закона №</w:t>
      </w:r>
      <w:r w:rsidR="007C39A7">
        <w:rPr>
          <w:rFonts w:ascii="Times New Roman" w:hAnsi="Times New Roman" w:cs="Times New Roman"/>
          <w:sz w:val="26"/>
          <w:szCs w:val="26"/>
        </w:rPr>
        <w:t xml:space="preserve">210-ФЗ </w:t>
      </w:r>
      <w:r w:rsidR="007C39A7"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7C39A7" w:rsidRPr="00F27ACF">
        <w:rPr>
          <w:rFonts w:ascii="Times New Roman" w:hAnsi="Times New Roman" w:cs="Times New Roman"/>
          <w:sz w:val="26"/>
          <w:szCs w:val="26"/>
        </w:rPr>
        <w:t xml:space="preserve">включенных в </w:t>
      </w:r>
      <w:hyperlink r:id="rId9" w:history="1">
        <w:r w:rsidR="007C39A7" w:rsidRPr="00F27ACF">
          <w:rPr>
            <w:rFonts w:ascii="Times New Roman" w:hAnsi="Times New Roman" w:cs="Times New Roman"/>
            <w:sz w:val="26"/>
            <w:szCs w:val="26"/>
          </w:rPr>
          <w:t>перечень</w:t>
        </w:r>
      </w:hyperlink>
      <w:r w:rsidR="007C39A7" w:rsidRPr="00F27ACF">
        <w:rPr>
          <w:rFonts w:ascii="Times New Roman" w:hAnsi="Times New Roman" w:cs="Times New Roman"/>
          <w:sz w:val="26"/>
          <w:szCs w:val="26"/>
        </w:rPr>
        <w:t xml:space="preserve"> </w:t>
      </w:r>
      <w:r w:rsidR="007C39A7" w:rsidRPr="00B47732">
        <w:rPr>
          <w:rFonts w:ascii="Times New Roman" w:hAnsi="Times New Roman" w:cs="Times New Roman"/>
          <w:sz w:val="26"/>
          <w:szCs w:val="26"/>
        </w:rPr>
        <w:t>услуг, которые</w:t>
      </w:r>
      <w:proofErr w:type="gramEnd"/>
      <w:r w:rsidR="007C39A7" w:rsidRPr="00B47732">
        <w:rPr>
          <w:rFonts w:ascii="Times New Roman" w:hAnsi="Times New Roman" w:cs="Times New Roman"/>
          <w:sz w:val="26"/>
          <w:szCs w:val="26"/>
        </w:rPr>
        <w:t xml:space="preserve"> являются необходимыми и обязательными для предоставления муниципальных услуг, </w:t>
      </w:r>
      <w:proofErr w:type="gramStart"/>
      <w:r w:rsidR="007C39A7" w:rsidRPr="00B47732">
        <w:rPr>
          <w:rFonts w:ascii="Times New Roman" w:hAnsi="Times New Roman" w:cs="Times New Roman"/>
          <w:sz w:val="26"/>
          <w:szCs w:val="26"/>
        </w:rPr>
        <w:t>утвержденный</w:t>
      </w:r>
      <w:proofErr w:type="gramEnd"/>
      <w:r w:rsidR="007C39A7" w:rsidRPr="00B47732">
        <w:rPr>
          <w:rFonts w:ascii="Times New Roman" w:hAnsi="Times New Roman" w:cs="Times New Roman"/>
          <w:sz w:val="26"/>
          <w:szCs w:val="26"/>
        </w:rPr>
        <w:t xml:space="preserve"> решение</w:t>
      </w:r>
      <w:r w:rsidR="007C39A7">
        <w:rPr>
          <w:rFonts w:ascii="Times New Roman" w:hAnsi="Times New Roman" w:cs="Times New Roman"/>
          <w:sz w:val="26"/>
          <w:szCs w:val="26"/>
        </w:rPr>
        <w:t>м</w:t>
      </w:r>
      <w:r w:rsidR="007C39A7" w:rsidRPr="00B47732">
        <w:rPr>
          <w:rFonts w:ascii="Times New Roman" w:hAnsi="Times New Roman" w:cs="Times New Roman"/>
          <w:sz w:val="26"/>
          <w:szCs w:val="26"/>
        </w:rPr>
        <w:t xml:space="preserve"> Думы</w:t>
      </w:r>
      <w:r w:rsidR="007C39A7">
        <w:rPr>
          <w:rFonts w:ascii="Times New Roman" w:hAnsi="Times New Roman" w:cs="Times New Roman"/>
          <w:sz w:val="26"/>
          <w:szCs w:val="26"/>
        </w:rPr>
        <w:t xml:space="preserve"> </w:t>
      </w:r>
      <w:r w:rsidR="00C8416B">
        <w:rPr>
          <w:rFonts w:ascii="Times New Roman" w:hAnsi="Times New Roman" w:cs="Times New Roman"/>
          <w:sz w:val="26"/>
          <w:szCs w:val="26"/>
        </w:rPr>
        <w:t>города Когалыма от 24.06.2011 №</w:t>
      </w:r>
      <w:r w:rsidR="007C39A7">
        <w:rPr>
          <w:rFonts w:ascii="Times New Roman" w:hAnsi="Times New Roman" w:cs="Times New Roman"/>
          <w:sz w:val="26"/>
          <w:szCs w:val="26"/>
        </w:rPr>
        <w:t>58-ГД «</w:t>
      </w:r>
      <w:r w:rsidR="007C39A7"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7C39A7">
        <w:rPr>
          <w:rFonts w:ascii="Times New Roman" w:hAnsi="Times New Roman" w:cs="Times New Roman"/>
          <w:sz w:val="26"/>
          <w:szCs w:val="26"/>
        </w:rPr>
        <w:t>а платы за оказание таких услуг»</w:t>
      </w:r>
      <w:r w:rsidR="007C39A7" w:rsidRPr="00B47732">
        <w:rPr>
          <w:rFonts w:ascii="Times New Roman" w:hAnsi="Times New Roman" w:cs="Times New Roman"/>
          <w:sz w:val="26"/>
          <w:szCs w:val="26"/>
        </w:rPr>
        <w:t>.</w:t>
      </w:r>
    </w:p>
    <w:p w:rsidR="00DE588E" w:rsidRPr="007E0AB4" w:rsidRDefault="00DE588E" w:rsidP="007C39A7">
      <w:pPr>
        <w:autoSpaceDE w:val="0"/>
        <w:autoSpaceDN w:val="0"/>
        <w:adjustRightInd w:val="0"/>
        <w:spacing w:after="0" w:line="240" w:lineRule="auto"/>
        <w:ind w:firstLine="540"/>
        <w:jc w:val="both"/>
        <w:rPr>
          <w:rFonts w:ascii="Times New Roman" w:hAnsi="Times New Roman" w:cs="Times New Roman"/>
          <w:sz w:val="26"/>
          <w:szCs w:val="26"/>
        </w:rPr>
      </w:pPr>
    </w:p>
    <w:p w:rsidR="007C39A7" w:rsidRDefault="00086A41" w:rsidP="007C39A7">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Результат предоставления муниципальной услуги</w:t>
      </w:r>
    </w:p>
    <w:p w:rsidR="007C39A7" w:rsidRDefault="007C39A7" w:rsidP="007C39A7">
      <w:pPr>
        <w:autoSpaceDE w:val="0"/>
        <w:autoSpaceDN w:val="0"/>
        <w:adjustRightInd w:val="0"/>
        <w:spacing w:after="0" w:line="240" w:lineRule="auto"/>
        <w:jc w:val="center"/>
        <w:outlineLvl w:val="2"/>
        <w:rPr>
          <w:rFonts w:ascii="Times New Roman" w:hAnsi="Times New Roman" w:cs="Times New Roman"/>
          <w:sz w:val="26"/>
          <w:szCs w:val="26"/>
        </w:rPr>
      </w:pPr>
    </w:p>
    <w:p w:rsidR="007C39A7" w:rsidRPr="007C39A7" w:rsidRDefault="007C39A7" w:rsidP="007C39A7">
      <w:pPr>
        <w:autoSpaceDE w:val="0"/>
        <w:autoSpaceDN w:val="0"/>
        <w:adjustRightInd w:val="0"/>
        <w:spacing w:after="0" w:line="240" w:lineRule="auto"/>
        <w:ind w:firstLine="567"/>
        <w:jc w:val="both"/>
        <w:outlineLvl w:val="2"/>
        <w:rPr>
          <w:rStyle w:val="a6"/>
          <w:rFonts w:ascii="Times New Roman" w:hAnsi="Times New Roman" w:cs="Times New Roman"/>
          <w:b w:val="0"/>
          <w:bCs w:val="0"/>
          <w:sz w:val="26"/>
          <w:szCs w:val="26"/>
        </w:rPr>
      </w:pPr>
      <w:r w:rsidRPr="007C39A7">
        <w:rPr>
          <w:rFonts w:ascii="Times New Roman" w:hAnsi="Times New Roman" w:cs="Times New Roman"/>
          <w:sz w:val="26"/>
          <w:szCs w:val="26"/>
        </w:rPr>
        <w:t xml:space="preserve">13. </w:t>
      </w:r>
      <w:r w:rsidRPr="007C39A7">
        <w:rPr>
          <w:rStyle w:val="a6"/>
          <w:rFonts w:ascii="Times New Roman" w:hAnsi="Times New Roman" w:cs="Times New Roman"/>
          <w:b w:val="0"/>
          <w:sz w:val="26"/>
          <w:szCs w:val="26"/>
        </w:rPr>
        <w:t>Результатом предоставления муниципальной услуги является выдача (направление) заявителю:</w:t>
      </w:r>
    </w:p>
    <w:p w:rsidR="007C39A7" w:rsidRPr="007C39A7" w:rsidRDefault="007C39A7" w:rsidP="007C39A7">
      <w:pPr>
        <w:pStyle w:val="a3"/>
        <w:spacing w:before="0" w:after="0"/>
        <w:ind w:firstLine="567"/>
        <w:jc w:val="both"/>
        <w:rPr>
          <w:rStyle w:val="a6"/>
          <w:b w:val="0"/>
          <w:sz w:val="26"/>
          <w:szCs w:val="26"/>
        </w:rPr>
      </w:pPr>
      <w:r w:rsidRPr="007C39A7">
        <w:rPr>
          <w:rStyle w:val="a6"/>
          <w:b w:val="0"/>
          <w:sz w:val="26"/>
          <w:szCs w:val="26"/>
        </w:rPr>
        <w:lastRenderedPageBreak/>
        <w:t>трудового договора (изменений в трудовой договор) с отметкой о регистрации факта его заключения;</w:t>
      </w:r>
    </w:p>
    <w:p w:rsidR="007C39A7" w:rsidRPr="00440431" w:rsidRDefault="007C39A7" w:rsidP="007C39A7">
      <w:pPr>
        <w:pStyle w:val="a3"/>
        <w:spacing w:before="0" w:after="0"/>
        <w:ind w:firstLine="567"/>
        <w:jc w:val="both"/>
        <w:rPr>
          <w:rStyle w:val="a6"/>
          <w:b w:val="0"/>
          <w:sz w:val="26"/>
          <w:szCs w:val="26"/>
        </w:rPr>
      </w:pPr>
      <w:r w:rsidRPr="00440431">
        <w:rPr>
          <w:rStyle w:val="a6"/>
          <w:b w:val="0"/>
          <w:sz w:val="26"/>
          <w:szCs w:val="26"/>
        </w:rPr>
        <w:t>трудового договора с отметкой регистрации факта его прекращения;</w:t>
      </w:r>
    </w:p>
    <w:p w:rsidR="007C39A7" w:rsidRPr="007C39A7" w:rsidRDefault="007C39A7" w:rsidP="007C39A7">
      <w:pPr>
        <w:suppressAutoHyphens/>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440431">
        <w:rPr>
          <w:rFonts w:ascii="Times New Roman" w:eastAsia="Times New Roman" w:hAnsi="Times New Roman" w:cs="Times New Roman"/>
          <w:sz w:val="26"/>
          <w:szCs w:val="26"/>
          <w:lang w:eastAsia="ru-RU"/>
        </w:rPr>
        <w:t>мотивированного отказа в предоставлении муниципальной услуги</w:t>
      </w:r>
      <w:r w:rsidRPr="00440431">
        <w:rPr>
          <w:rFonts w:ascii="Times New Roman" w:eastAsia="Times New Roman" w:hAnsi="Times New Roman" w:cs="Times New Roman"/>
          <w:sz w:val="26"/>
          <w:szCs w:val="26"/>
          <w:lang w:eastAsia="ru-RU"/>
        </w:rPr>
        <w:br/>
        <w:t>в форме уведомления об отказе в регистрации трудового договора (изменений в трудовой договор) по форме, приведенной в приложении 3</w:t>
      </w:r>
      <w:r w:rsidRPr="00440431">
        <w:rPr>
          <w:rFonts w:ascii="Times New Roman" w:eastAsia="Times New Roman" w:hAnsi="Times New Roman" w:cs="Times New Roman"/>
          <w:sz w:val="26"/>
          <w:szCs w:val="26"/>
          <w:lang w:eastAsia="ru-RU"/>
        </w:rPr>
        <w:br/>
      </w:r>
      <w:r w:rsidR="00F23B2E">
        <w:rPr>
          <w:rFonts w:ascii="Times New Roman" w:eastAsia="Times New Roman" w:hAnsi="Times New Roman" w:cs="Times New Roman"/>
          <w:sz w:val="26"/>
          <w:szCs w:val="26"/>
          <w:lang w:eastAsia="ru-RU"/>
        </w:rPr>
        <w:t>к настоящему а</w:t>
      </w:r>
      <w:r w:rsidRPr="007C39A7">
        <w:rPr>
          <w:rFonts w:ascii="Times New Roman" w:eastAsia="Times New Roman" w:hAnsi="Times New Roman" w:cs="Times New Roman"/>
          <w:sz w:val="26"/>
          <w:szCs w:val="26"/>
          <w:lang w:eastAsia="ru-RU"/>
        </w:rPr>
        <w:t>дминистративному регламенту.</w:t>
      </w:r>
    </w:p>
    <w:p w:rsidR="00086A41" w:rsidRPr="007E0AB4" w:rsidRDefault="00086A41" w:rsidP="007C39A7">
      <w:pPr>
        <w:autoSpaceDE w:val="0"/>
        <w:autoSpaceDN w:val="0"/>
        <w:adjustRightInd w:val="0"/>
        <w:spacing w:after="0" w:line="240" w:lineRule="auto"/>
        <w:ind w:firstLine="540"/>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Срок 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1</w:t>
      </w:r>
      <w:r w:rsidR="007C39A7">
        <w:rPr>
          <w:rFonts w:ascii="Times New Roman" w:hAnsi="Times New Roman" w:cs="Times New Roman"/>
          <w:sz w:val="26"/>
          <w:szCs w:val="26"/>
        </w:rPr>
        <w:t>4</w:t>
      </w:r>
      <w:r w:rsidRPr="007E0AB4">
        <w:rPr>
          <w:rFonts w:ascii="Times New Roman" w:hAnsi="Times New Roman" w:cs="Times New Roman"/>
          <w:sz w:val="26"/>
          <w:szCs w:val="26"/>
        </w:rPr>
        <w:t>. Срок предоставления муниципальной услуги:</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регистрация трудового договора (изменений в трудовой договор) - три рабочих дня с момента поступления документов;</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регистрация факта прекращения трудового договора - производится в день представления заявителем документов для регистрации факта прекращения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В случае обращения заявителя за получением муниципальной услуги через МФЦ срок предоставления муниципальной услуги исчисляется со дня передачи МФЦ таких документов в уполномоченный орган.</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7C39A7" w:rsidRPr="00EB0E21" w:rsidRDefault="007C39A7" w:rsidP="007C39A7">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7C39A7" w:rsidRPr="00EB0E21" w:rsidRDefault="007C39A7" w:rsidP="007C39A7">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7C39A7" w:rsidRPr="00B47732" w:rsidRDefault="007C39A7" w:rsidP="007C39A7">
      <w:pPr>
        <w:autoSpaceDE w:val="0"/>
        <w:autoSpaceDN w:val="0"/>
        <w:adjustRightInd w:val="0"/>
        <w:spacing w:after="0" w:line="240" w:lineRule="auto"/>
        <w:jc w:val="both"/>
        <w:rPr>
          <w:rFonts w:ascii="Times New Roman" w:hAnsi="Times New Roman" w:cs="Times New Roman"/>
          <w:sz w:val="26"/>
          <w:szCs w:val="26"/>
        </w:rPr>
      </w:pPr>
    </w:p>
    <w:p w:rsidR="007C39A7" w:rsidRDefault="007C39A7" w:rsidP="007C39A7">
      <w:pPr>
        <w:autoSpaceDE w:val="0"/>
        <w:autoSpaceDN w:val="0"/>
        <w:adjustRightInd w:val="0"/>
        <w:spacing w:after="0" w:line="240" w:lineRule="auto"/>
        <w:ind w:firstLine="540"/>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Исчерпывающий перечень документов, необходимых</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для 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bookmarkStart w:id="0" w:name="Par116"/>
      <w:bookmarkEnd w:id="0"/>
      <w:r>
        <w:rPr>
          <w:rFonts w:ascii="Times New Roman" w:hAnsi="Times New Roman" w:cs="Times New Roman"/>
          <w:sz w:val="26"/>
          <w:szCs w:val="26"/>
        </w:rPr>
        <w:t>16</w:t>
      </w:r>
      <w:r w:rsidR="00086A41" w:rsidRPr="007E0AB4">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086A41" w:rsidRPr="007E0AB4" w:rsidRDefault="00C8416B" w:rsidP="007E0AB4">
      <w:pPr>
        <w:autoSpaceDE w:val="0"/>
        <w:autoSpaceDN w:val="0"/>
        <w:adjustRightInd w:val="0"/>
        <w:spacing w:after="0" w:line="240" w:lineRule="auto"/>
        <w:ind w:firstLine="540"/>
        <w:jc w:val="both"/>
        <w:rPr>
          <w:rFonts w:ascii="Times New Roman" w:hAnsi="Times New Roman" w:cs="Times New Roman"/>
          <w:sz w:val="26"/>
          <w:szCs w:val="26"/>
        </w:rPr>
      </w:pPr>
      <w:hyperlink w:anchor="Par428" w:history="1">
        <w:r w:rsidR="00086A41" w:rsidRPr="007E0AB4">
          <w:rPr>
            <w:rFonts w:ascii="Times New Roman" w:hAnsi="Times New Roman" w:cs="Times New Roman"/>
            <w:sz w:val="26"/>
            <w:szCs w:val="26"/>
          </w:rPr>
          <w:t>заявление</w:t>
        </w:r>
      </w:hyperlink>
      <w:r w:rsidR="00086A41" w:rsidRPr="007E0AB4">
        <w:rPr>
          <w:rFonts w:ascii="Times New Roman" w:hAnsi="Times New Roman" w:cs="Times New Roman"/>
          <w:sz w:val="26"/>
          <w:szCs w:val="26"/>
        </w:rPr>
        <w:t xml:space="preserve"> о регистрации трудового договора (изменений в трудовой договор) согласно приложению 1 к административному регламенту;</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два экземпляра (оригинала) трудового договора (соглашения об изменении условий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копию трудового договора (соглашения об изменении условий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копию страхового свидетельства обязательного пенсионного страхования работника, если трудовой договор работником заключается не впервые;</w:t>
      </w:r>
    </w:p>
    <w:p w:rsidR="00086A41" w:rsidRPr="007E0AB4" w:rsidRDefault="00086A41" w:rsidP="00982023">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982023" w:rsidRPr="00982023" w:rsidRDefault="00982023" w:rsidP="00982023">
      <w:pPr>
        <w:suppressAutoHyphens/>
        <w:autoSpaceDE w:val="0"/>
        <w:autoSpaceDN w:val="0"/>
        <w:adjustRightInd w:val="0"/>
        <w:spacing w:after="0" w:line="240" w:lineRule="auto"/>
        <w:ind w:firstLine="540"/>
        <w:jc w:val="both"/>
        <w:outlineLvl w:val="0"/>
        <w:rPr>
          <w:rFonts w:ascii="Times New Roman" w:hAnsi="Times New Roman"/>
          <w:sz w:val="26"/>
          <w:szCs w:val="26"/>
        </w:rPr>
      </w:pPr>
      <w:r w:rsidRPr="00982023">
        <w:rPr>
          <w:rFonts w:ascii="Times New Roman" w:hAnsi="Times New Roman"/>
          <w:sz w:val="26"/>
          <w:szCs w:val="26"/>
        </w:rPr>
        <w:t>Форму заявления заявитель может получить:</w:t>
      </w:r>
    </w:p>
    <w:p w:rsidR="00982023" w:rsidRPr="00982023" w:rsidRDefault="00982023" w:rsidP="00982023">
      <w:pPr>
        <w:suppressAutoHyphens/>
        <w:autoSpaceDE w:val="0"/>
        <w:autoSpaceDN w:val="0"/>
        <w:adjustRightInd w:val="0"/>
        <w:spacing w:after="0" w:line="240" w:lineRule="auto"/>
        <w:ind w:firstLine="540"/>
        <w:jc w:val="both"/>
        <w:outlineLvl w:val="0"/>
        <w:rPr>
          <w:rFonts w:ascii="Times New Roman" w:hAnsi="Times New Roman"/>
          <w:sz w:val="26"/>
          <w:szCs w:val="26"/>
        </w:rPr>
      </w:pPr>
      <w:r w:rsidRPr="00982023">
        <w:rPr>
          <w:rFonts w:ascii="Times New Roman" w:hAnsi="Times New Roman"/>
          <w:sz w:val="26"/>
          <w:szCs w:val="26"/>
        </w:rPr>
        <w:t>на информационном стенде в месте предоставления муниципальной услуги;</w:t>
      </w:r>
    </w:p>
    <w:p w:rsidR="00982023" w:rsidRDefault="00982023" w:rsidP="00982023">
      <w:pPr>
        <w:suppressAutoHyphens/>
        <w:autoSpaceDE w:val="0"/>
        <w:autoSpaceDN w:val="0"/>
        <w:adjustRightInd w:val="0"/>
        <w:spacing w:after="0" w:line="240" w:lineRule="auto"/>
        <w:ind w:firstLine="540"/>
        <w:jc w:val="both"/>
        <w:outlineLvl w:val="0"/>
        <w:rPr>
          <w:rFonts w:ascii="Times New Roman" w:hAnsi="Times New Roman"/>
          <w:sz w:val="26"/>
          <w:szCs w:val="26"/>
        </w:rPr>
      </w:pPr>
      <w:r w:rsidRPr="00982023">
        <w:rPr>
          <w:rFonts w:ascii="Times New Roman" w:hAnsi="Times New Roman"/>
          <w:sz w:val="26"/>
          <w:szCs w:val="26"/>
        </w:rPr>
        <w:t>у специалиста отдела;</w:t>
      </w:r>
    </w:p>
    <w:p w:rsidR="00982023" w:rsidRPr="00982023" w:rsidRDefault="00982023" w:rsidP="00982023">
      <w:pPr>
        <w:suppressAutoHyphens/>
        <w:autoSpaceDE w:val="0"/>
        <w:autoSpaceDN w:val="0"/>
        <w:adjustRightInd w:val="0"/>
        <w:spacing w:after="0" w:line="240" w:lineRule="auto"/>
        <w:ind w:firstLine="540"/>
        <w:jc w:val="both"/>
        <w:outlineLvl w:val="0"/>
        <w:rPr>
          <w:rFonts w:ascii="Times New Roman" w:hAnsi="Times New Roman"/>
          <w:sz w:val="26"/>
          <w:szCs w:val="26"/>
        </w:rPr>
      </w:pPr>
      <w:r>
        <w:rPr>
          <w:rFonts w:ascii="Times New Roman" w:hAnsi="Times New Roman"/>
          <w:sz w:val="26"/>
          <w:szCs w:val="26"/>
        </w:rPr>
        <w:t>у специалиста МФЦ;</w:t>
      </w:r>
    </w:p>
    <w:p w:rsidR="00982023" w:rsidRPr="00982023" w:rsidRDefault="00982023" w:rsidP="00982023">
      <w:pPr>
        <w:widowControl w:val="0"/>
        <w:autoSpaceDE w:val="0"/>
        <w:autoSpaceDN w:val="0"/>
        <w:adjustRightInd w:val="0"/>
        <w:spacing w:after="0" w:line="240" w:lineRule="auto"/>
        <w:ind w:right="-1" w:firstLine="540"/>
        <w:jc w:val="both"/>
        <w:rPr>
          <w:rFonts w:ascii="Times New Roman" w:hAnsi="Times New Roman"/>
          <w:sz w:val="26"/>
          <w:szCs w:val="26"/>
        </w:rPr>
      </w:pPr>
      <w:r w:rsidRPr="00982023">
        <w:rPr>
          <w:rFonts w:ascii="Times New Roman" w:hAnsi="Times New Roman"/>
          <w:sz w:val="26"/>
          <w:szCs w:val="26"/>
        </w:rPr>
        <w:lastRenderedPageBreak/>
        <w:t>на официальном сайте, Едином и региональном порталах.</w:t>
      </w:r>
    </w:p>
    <w:p w:rsidR="00982023" w:rsidRPr="00982023" w:rsidRDefault="00982023" w:rsidP="00982023">
      <w:pPr>
        <w:widowControl w:val="0"/>
        <w:autoSpaceDE w:val="0"/>
        <w:autoSpaceDN w:val="0"/>
        <w:adjustRightInd w:val="0"/>
        <w:spacing w:after="0" w:line="240" w:lineRule="auto"/>
        <w:ind w:right="-1" w:firstLine="567"/>
        <w:jc w:val="both"/>
        <w:rPr>
          <w:rFonts w:ascii="Times New Roman" w:hAnsi="Times New Roman"/>
          <w:i/>
          <w:sz w:val="26"/>
          <w:szCs w:val="26"/>
        </w:rPr>
      </w:pPr>
      <w:bookmarkStart w:id="1" w:name="Par126"/>
      <w:bookmarkEnd w:id="1"/>
      <w:r w:rsidRPr="00982023">
        <w:rPr>
          <w:rFonts w:ascii="Times New Roman" w:hAnsi="Times New Roman"/>
          <w:sz w:val="26"/>
          <w:szCs w:val="26"/>
        </w:rPr>
        <w:t>Способы подачи заявителем документов:</w:t>
      </w:r>
    </w:p>
    <w:p w:rsidR="00982023" w:rsidRPr="00982023" w:rsidRDefault="00982023" w:rsidP="00982023">
      <w:pPr>
        <w:widowControl w:val="0"/>
        <w:autoSpaceDE w:val="0"/>
        <w:autoSpaceDN w:val="0"/>
        <w:adjustRightInd w:val="0"/>
        <w:spacing w:after="0" w:line="240" w:lineRule="auto"/>
        <w:ind w:right="-1" w:firstLine="567"/>
        <w:jc w:val="both"/>
        <w:rPr>
          <w:rFonts w:ascii="Times New Roman" w:hAnsi="Times New Roman"/>
          <w:sz w:val="26"/>
          <w:szCs w:val="26"/>
        </w:rPr>
      </w:pPr>
      <w:r w:rsidRPr="00982023">
        <w:rPr>
          <w:rFonts w:ascii="Times New Roman" w:hAnsi="Times New Roman"/>
          <w:sz w:val="26"/>
          <w:szCs w:val="26"/>
        </w:rPr>
        <w:t>лично в уполномоченный орган;</w:t>
      </w:r>
    </w:p>
    <w:p w:rsidR="00982023" w:rsidRPr="00982023" w:rsidRDefault="00982023" w:rsidP="00982023">
      <w:pPr>
        <w:widowControl w:val="0"/>
        <w:autoSpaceDE w:val="0"/>
        <w:autoSpaceDN w:val="0"/>
        <w:adjustRightInd w:val="0"/>
        <w:spacing w:after="0" w:line="240" w:lineRule="auto"/>
        <w:ind w:right="-1" w:firstLine="567"/>
        <w:jc w:val="both"/>
        <w:rPr>
          <w:rFonts w:ascii="Times New Roman" w:hAnsi="Times New Roman"/>
          <w:sz w:val="26"/>
          <w:szCs w:val="26"/>
        </w:rPr>
      </w:pPr>
      <w:r w:rsidRPr="00982023">
        <w:rPr>
          <w:rFonts w:ascii="Times New Roman" w:hAnsi="Times New Roman"/>
          <w:sz w:val="26"/>
          <w:szCs w:val="26"/>
        </w:rPr>
        <w:t>в МФЦ;</w:t>
      </w:r>
    </w:p>
    <w:p w:rsidR="00982023" w:rsidRPr="00982023" w:rsidRDefault="00982023" w:rsidP="00982023">
      <w:pPr>
        <w:widowControl w:val="0"/>
        <w:autoSpaceDE w:val="0"/>
        <w:autoSpaceDN w:val="0"/>
        <w:adjustRightInd w:val="0"/>
        <w:spacing w:after="0" w:line="240" w:lineRule="auto"/>
        <w:ind w:right="-1" w:firstLine="567"/>
        <w:jc w:val="both"/>
        <w:rPr>
          <w:rFonts w:ascii="Times New Roman" w:hAnsi="Times New Roman"/>
          <w:sz w:val="26"/>
          <w:szCs w:val="26"/>
          <w:lang w:eastAsia="ru-RU"/>
        </w:rPr>
      </w:pPr>
      <w:r w:rsidRPr="00982023">
        <w:rPr>
          <w:rFonts w:ascii="Times New Roman" w:hAnsi="Times New Roman"/>
          <w:sz w:val="26"/>
          <w:szCs w:val="26"/>
          <w:lang w:eastAsia="ru-RU"/>
        </w:rPr>
        <w:t>почтовым отправлением</w:t>
      </w:r>
      <w:r w:rsidRPr="00982023">
        <w:rPr>
          <w:rFonts w:ascii="Times New Roman" w:hAnsi="Times New Roman"/>
          <w:sz w:val="26"/>
          <w:szCs w:val="26"/>
        </w:rPr>
        <w:t xml:space="preserve"> на адрес уполномоченного органа</w:t>
      </w:r>
      <w:r w:rsidRPr="00982023">
        <w:rPr>
          <w:rFonts w:ascii="Times New Roman" w:hAnsi="Times New Roman"/>
          <w:sz w:val="26"/>
          <w:szCs w:val="26"/>
          <w:lang w:eastAsia="ru-RU"/>
        </w:rPr>
        <w:t xml:space="preserve"> с уведомлением и описью вложения.</w:t>
      </w:r>
    </w:p>
    <w:p w:rsidR="00086A41" w:rsidRPr="007E0AB4" w:rsidRDefault="00086A41" w:rsidP="00982023">
      <w:pPr>
        <w:autoSpaceDE w:val="0"/>
        <w:autoSpaceDN w:val="0"/>
        <w:adjustRightInd w:val="0"/>
        <w:spacing w:after="0" w:line="240" w:lineRule="auto"/>
        <w:ind w:firstLine="540"/>
        <w:jc w:val="both"/>
        <w:rPr>
          <w:rFonts w:ascii="Times New Roman" w:hAnsi="Times New Roman" w:cs="Times New Roman"/>
          <w:sz w:val="26"/>
          <w:szCs w:val="26"/>
        </w:rPr>
      </w:pPr>
      <w:r w:rsidRPr="00982023">
        <w:rPr>
          <w:rFonts w:ascii="Times New Roman" w:hAnsi="Times New Roman" w:cs="Times New Roman"/>
          <w:sz w:val="26"/>
          <w:szCs w:val="26"/>
        </w:rPr>
        <w:t>1</w:t>
      </w:r>
      <w:r w:rsidR="00C15615">
        <w:rPr>
          <w:rFonts w:ascii="Times New Roman" w:hAnsi="Times New Roman" w:cs="Times New Roman"/>
          <w:sz w:val="26"/>
          <w:szCs w:val="26"/>
        </w:rPr>
        <w:t>7</w:t>
      </w:r>
      <w:r w:rsidRPr="00982023">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предоставляет самостоятельно для регистрации факта прекращения</w:t>
      </w:r>
      <w:r w:rsidRPr="007E0AB4">
        <w:rPr>
          <w:rFonts w:ascii="Times New Roman" w:hAnsi="Times New Roman" w:cs="Times New Roman"/>
          <w:sz w:val="26"/>
          <w:szCs w:val="26"/>
        </w:rPr>
        <w:t xml:space="preserve">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 </w:t>
      </w:r>
      <w:hyperlink w:anchor="Par428" w:history="1">
        <w:r w:rsidRPr="007E0AB4">
          <w:rPr>
            <w:rFonts w:ascii="Times New Roman" w:hAnsi="Times New Roman" w:cs="Times New Roman"/>
            <w:sz w:val="26"/>
            <w:szCs w:val="26"/>
          </w:rPr>
          <w:t>заявление</w:t>
        </w:r>
      </w:hyperlink>
      <w:r w:rsidRPr="007E0AB4">
        <w:rPr>
          <w:rFonts w:ascii="Times New Roman" w:hAnsi="Times New Roman" w:cs="Times New Roman"/>
          <w:sz w:val="26"/>
          <w:szCs w:val="26"/>
        </w:rPr>
        <w:t xml:space="preserve"> о регистрации факта прекращения действия трудового договора с указанием основания прекращения трудового договора согласно приложению 1 к административному регламенту;</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два оригинала зарегистрированного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440431">
        <w:rPr>
          <w:rFonts w:ascii="Times New Roman" w:hAnsi="Times New Roman" w:cs="Times New Roman"/>
          <w:sz w:val="26"/>
          <w:szCs w:val="26"/>
        </w:rPr>
        <w:t xml:space="preserve">- </w:t>
      </w:r>
      <w:hyperlink w:anchor="Par428" w:history="1">
        <w:r w:rsidRPr="00440431">
          <w:rPr>
            <w:rFonts w:ascii="Times New Roman" w:hAnsi="Times New Roman" w:cs="Times New Roman"/>
            <w:sz w:val="26"/>
            <w:szCs w:val="26"/>
          </w:rPr>
          <w:t>заявления</w:t>
        </w:r>
      </w:hyperlink>
      <w:r w:rsidRPr="00440431">
        <w:rPr>
          <w:rFonts w:ascii="Times New Roman" w:hAnsi="Times New Roman" w:cs="Times New Roman"/>
          <w:sz w:val="26"/>
          <w:szCs w:val="26"/>
        </w:rPr>
        <w:t xml:space="preserve"> о регистрации факта прекращения действия трудового договора согласно приложению 1 к административному </w:t>
      </w:r>
      <w:r w:rsidRPr="007E0AB4">
        <w:rPr>
          <w:rFonts w:ascii="Times New Roman" w:hAnsi="Times New Roman" w:cs="Times New Roman"/>
          <w:sz w:val="26"/>
          <w:szCs w:val="26"/>
        </w:rPr>
        <w:t>регламенту;</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оригинала зарегистрированного трудового договора.</w:t>
      </w:r>
    </w:p>
    <w:p w:rsidR="00982023" w:rsidRPr="005532D4" w:rsidRDefault="00086A41" w:rsidP="00F23B2E">
      <w:pPr>
        <w:autoSpaceDE w:val="0"/>
        <w:autoSpaceDN w:val="0"/>
        <w:adjustRightInd w:val="0"/>
        <w:spacing w:after="0" w:line="240" w:lineRule="auto"/>
        <w:ind w:firstLine="567"/>
        <w:jc w:val="both"/>
        <w:rPr>
          <w:rFonts w:ascii="Times New Roman" w:hAnsi="Times New Roman"/>
          <w:sz w:val="26"/>
          <w:szCs w:val="26"/>
        </w:rPr>
      </w:pPr>
      <w:r w:rsidRPr="007E0AB4">
        <w:rPr>
          <w:rFonts w:ascii="Times New Roman" w:hAnsi="Times New Roman" w:cs="Times New Roman"/>
          <w:sz w:val="26"/>
          <w:szCs w:val="26"/>
        </w:rPr>
        <w:t>1</w:t>
      </w:r>
      <w:r w:rsidR="00C15615">
        <w:rPr>
          <w:rFonts w:ascii="Times New Roman" w:hAnsi="Times New Roman" w:cs="Times New Roman"/>
          <w:sz w:val="26"/>
          <w:szCs w:val="26"/>
        </w:rPr>
        <w:t>8</w:t>
      </w:r>
      <w:r w:rsidRPr="007E0AB4">
        <w:rPr>
          <w:rFonts w:ascii="Times New Roman" w:hAnsi="Times New Roman" w:cs="Times New Roman"/>
          <w:sz w:val="26"/>
          <w:szCs w:val="26"/>
        </w:rPr>
        <w:t xml:space="preserve">. </w:t>
      </w:r>
      <w:r w:rsidR="00982023" w:rsidRPr="005532D4">
        <w:rPr>
          <w:rFonts w:ascii="Times New Roman" w:hAnsi="Times New Roman"/>
          <w:sz w:val="26"/>
          <w:szCs w:val="26"/>
        </w:rPr>
        <w:t xml:space="preserve">В </w:t>
      </w:r>
      <w:proofErr w:type="gramStart"/>
      <w:r w:rsidR="00982023" w:rsidRPr="005532D4">
        <w:rPr>
          <w:rFonts w:ascii="Times New Roman" w:hAnsi="Times New Roman"/>
          <w:sz w:val="26"/>
          <w:szCs w:val="26"/>
        </w:rPr>
        <w:t>соответствии</w:t>
      </w:r>
      <w:proofErr w:type="gramEnd"/>
      <w:r w:rsidR="00982023" w:rsidRPr="005532D4">
        <w:rPr>
          <w:rFonts w:ascii="Times New Roman" w:hAnsi="Times New Roman"/>
          <w:sz w:val="26"/>
          <w:szCs w:val="26"/>
        </w:rPr>
        <w:t xml:space="preserve"> с </w:t>
      </w:r>
      <w:hyperlink r:id="rId10" w:history="1">
        <w:r w:rsidR="00982023" w:rsidRPr="005B327D">
          <w:rPr>
            <w:rFonts w:ascii="Times New Roman" w:hAnsi="Times New Roman"/>
            <w:sz w:val="26"/>
            <w:szCs w:val="26"/>
          </w:rPr>
          <w:t>частью 1 статьи 7</w:t>
        </w:r>
      </w:hyperlink>
      <w:r w:rsidR="00982023" w:rsidRPr="005B327D">
        <w:rPr>
          <w:rFonts w:ascii="Times New Roman" w:hAnsi="Times New Roman"/>
          <w:sz w:val="26"/>
          <w:szCs w:val="26"/>
        </w:rPr>
        <w:t xml:space="preserve"> Фед</w:t>
      </w:r>
      <w:r w:rsidR="00C8416B">
        <w:rPr>
          <w:rFonts w:ascii="Times New Roman" w:hAnsi="Times New Roman"/>
          <w:sz w:val="26"/>
          <w:szCs w:val="26"/>
        </w:rPr>
        <w:t>ерального закона №</w:t>
      </w:r>
      <w:r w:rsidR="00982023" w:rsidRPr="005532D4">
        <w:rPr>
          <w:rFonts w:ascii="Times New Roman" w:hAnsi="Times New Roman"/>
          <w:sz w:val="26"/>
          <w:szCs w:val="26"/>
        </w:rPr>
        <w:t>210-ФЗ запрещается требовать от заявителей:</w:t>
      </w:r>
    </w:p>
    <w:p w:rsidR="00982023" w:rsidRPr="005532D4" w:rsidRDefault="00982023" w:rsidP="00982023">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023" w:rsidRPr="005532D4" w:rsidRDefault="00982023" w:rsidP="00982023">
      <w:pPr>
        <w:autoSpaceDE w:val="0"/>
        <w:autoSpaceDN w:val="0"/>
        <w:adjustRightInd w:val="0"/>
        <w:spacing w:after="0" w:line="240" w:lineRule="auto"/>
        <w:ind w:firstLine="567"/>
        <w:jc w:val="both"/>
        <w:rPr>
          <w:rFonts w:ascii="Times New Roman" w:hAnsi="Times New Roman"/>
          <w:sz w:val="26"/>
          <w:szCs w:val="26"/>
        </w:rPr>
      </w:pPr>
      <w:proofErr w:type="gramStart"/>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532D4">
          <w:rPr>
            <w:rFonts w:ascii="Times New Roman" w:hAnsi="Times New Roman"/>
            <w:sz w:val="26"/>
            <w:szCs w:val="26"/>
          </w:rPr>
          <w:t>частью 1 статьи 1</w:t>
        </w:r>
      </w:hyperlink>
      <w:r w:rsidRPr="005532D4">
        <w:rPr>
          <w:rFonts w:ascii="Times New Roman" w:hAnsi="Times New Roman"/>
          <w:sz w:val="26"/>
          <w:szCs w:val="26"/>
        </w:rPr>
        <w:t xml:space="preserve"> Федерального закон</w:t>
      </w:r>
      <w:r w:rsidR="00C8416B">
        <w:rPr>
          <w:rFonts w:ascii="Times New Roman" w:hAnsi="Times New Roman"/>
          <w:sz w:val="26"/>
          <w:szCs w:val="26"/>
        </w:rPr>
        <w:t>а №</w:t>
      </w:r>
      <w:r w:rsidRPr="005532D4">
        <w:rPr>
          <w:rFonts w:ascii="Times New Roman" w:hAnsi="Times New Roman"/>
          <w:sz w:val="26"/>
          <w:szCs w:val="26"/>
        </w:rPr>
        <w:t>210-ФЗ государственных и муниципальных услуг, в соответствии с нормативными правовыми актами Российской</w:t>
      </w:r>
      <w:proofErr w:type="gramEnd"/>
      <w:r w:rsidRPr="005532D4">
        <w:rPr>
          <w:rFonts w:ascii="Times New Roman" w:hAnsi="Times New Roman"/>
          <w:sz w:val="26"/>
          <w:szCs w:val="26"/>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982023" w:rsidRPr="005532D4" w:rsidRDefault="00982023" w:rsidP="00982023">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086A41" w:rsidRPr="007E0AB4" w:rsidRDefault="00086A41" w:rsidP="00982023">
      <w:pPr>
        <w:autoSpaceDE w:val="0"/>
        <w:autoSpaceDN w:val="0"/>
        <w:adjustRightInd w:val="0"/>
        <w:spacing w:after="0" w:line="240" w:lineRule="auto"/>
        <w:ind w:firstLine="540"/>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lastRenderedPageBreak/>
        <w:t>Исчерпывающий перечень оснований для отказа</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в приеме документов, необходимых для предоставления</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440431" w:rsidRPr="00CB7689" w:rsidRDefault="00086A41" w:rsidP="00440431">
      <w:pPr>
        <w:spacing w:after="0" w:line="240" w:lineRule="auto"/>
        <w:ind w:firstLine="709"/>
        <w:jc w:val="both"/>
        <w:rPr>
          <w:rFonts w:ascii="Times New Roman" w:hAnsi="Times New Roman"/>
          <w:sz w:val="28"/>
          <w:szCs w:val="28"/>
        </w:rPr>
      </w:pPr>
      <w:bookmarkStart w:id="2" w:name="Par140"/>
      <w:bookmarkEnd w:id="2"/>
      <w:r w:rsidRPr="007E0AB4">
        <w:rPr>
          <w:rFonts w:ascii="Times New Roman" w:hAnsi="Times New Roman" w:cs="Times New Roman"/>
          <w:sz w:val="26"/>
          <w:szCs w:val="26"/>
        </w:rPr>
        <w:t>1</w:t>
      </w:r>
      <w:r w:rsidR="00C15615">
        <w:rPr>
          <w:rFonts w:ascii="Times New Roman" w:hAnsi="Times New Roman" w:cs="Times New Roman"/>
          <w:sz w:val="26"/>
          <w:szCs w:val="26"/>
        </w:rPr>
        <w:t>9</w:t>
      </w:r>
      <w:r w:rsidRPr="007E0AB4">
        <w:rPr>
          <w:rFonts w:ascii="Times New Roman" w:hAnsi="Times New Roman" w:cs="Times New Roman"/>
          <w:sz w:val="26"/>
          <w:szCs w:val="26"/>
        </w:rPr>
        <w:t xml:space="preserve">. </w:t>
      </w:r>
      <w:bookmarkStart w:id="3" w:name="sub_1020"/>
      <w:r w:rsidR="00440431" w:rsidRPr="00CB7689">
        <w:rPr>
          <w:rFonts w:ascii="Times New Roman" w:hAnsi="Times New Roman"/>
          <w:sz w:val="28"/>
          <w:szCs w:val="28"/>
        </w:rPr>
        <w:t>Не принимаются документы, имеющие зачеркнутые слова</w:t>
      </w:r>
      <w:r w:rsidR="00440431">
        <w:rPr>
          <w:rFonts w:ascii="Times New Roman" w:hAnsi="Times New Roman"/>
          <w:sz w:val="28"/>
          <w:szCs w:val="28"/>
        </w:rPr>
        <w:br/>
      </w:r>
      <w:r w:rsidR="00440431" w:rsidRPr="00CB7689">
        <w:rPr>
          <w:rFonts w:ascii="Times New Roman" w:hAnsi="Times New Roman"/>
          <w:sz w:val="28"/>
          <w:szCs w:val="28"/>
        </w:rPr>
        <w:t>или иные не оговоренные в них исправления, а также документы</w:t>
      </w:r>
      <w:r w:rsidR="00440431">
        <w:rPr>
          <w:rFonts w:ascii="Times New Roman" w:hAnsi="Times New Roman"/>
          <w:sz w:val="28"/>
          <w:szCs w:val="28"/>
        </w:rPr>
        <w:br/>
      </w:r>
      <w:r w:rsidR="00440431" w:rsidRPr="00CB7689">
        <w:rPr>
          <w:rFonts w:ascii="Times New Roman" w:hAnsi="Times New Roman"/>
          <w:sz w:val="28"/>
          <w:szCs w:val="28"/>
        </w:rPr>
        <w:t>с повреждениями, не позволяющими однозначно истолковать их содержание.</w:t>
      </w:r>
      <w:bookmarkEnd w:id="3"/>
    </w:p>
    <w:p w:rsidR="00086A41" w:rsidRPr="007E0AB4" w:rsidRDefault="00086A41" w:rsidP="00440431">
      <w:pPr>
        <w:autoSpaceDE w:val="0"/>
        <w:autoSpaceDN w:val="0"/>
        <w:adjustRightInd w:val="0"/>
        <w:spacing w:after="0" w:line="240" w:lineRule="auto"/>
        <w:ind w:firstLine="540"/>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Исчерпывающий перечень оснований для приостановления</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и (или) отказа в предоставлении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20</w:t>
      </w:r>
      <w:r w:rsidR="00086A41" w:rsidRPr="007E0AB4">
        <w:rPr>
          <w:rFonts w:ascii="Times New Roman" w:hAnsi="Times New Roman" w:cs="Times New Roman"/>
          <w:sz w:val="26"/>
          <w:szCs w:val="26"/>
        </w:rPr>
        <w:t>. Основания для приостановления предоставления муниципальной услуги не предусмотрены.</w:t>
      </w: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w:t>
      </w:r>
      <w:r w:rsidR="00086A41" w:rsidRPr="007E0AB4">
        <w:rPr>
          <w:rFonts w:ascii="Times New Roman" w:hAnsi="Times New Roman" w:cs="Times New Roman"/>
          <w:sz w:val="26"/>
          <w:szCs w:val="26"/>
        </w:rPr>
        <w:t xml:space="preserve">. Основания для отказа в предоставлении муниципальной услуги: отсутствие документов, необходимых для предоставления муниципальной услуги, </w:t>
      </w:r>
      <w:r w:rsidR="00086A41" w:rsidRPr="00440431">
        <w:rPr>
          <w:rFonts w:ascii="Times New Roman" w:hAnsi="Times New Roman" w:cs="Times New Roman"/>
          <w:sz w:val="26"/>
          <w:szCs w:val="26"/>
        </w:rPr>
        <w:t xml:space="preserve">предусмотренных </w:t>
      </w:r>
      <w:hyperlink w:anchor="Par116" w:history="1">
        <w:r w:rsidR="00086A41" w:rsidRPr="00440431">
          <w:rPr>
            <w:rFonts w:ascii="Times New Roman" w:hAnsi="Times New Roman" w:cs="Times New Roman"/>
            <w:sz w:val="26"/>
            <w:szCs w:val="26"/>
          </w:rPr>
          <w:t>пунктами 1</w:t>
        </w:r>
      </w:hyperlink>
      <w:r w:rsidR="00B26FE5" w:rsidRPr="00440431">
        <w:rPr>
          <w:rFonts w:ascii="Times New Roman" w:hAnsi="Times New Roman" w:cs="Times New Roman"/>
          <w:sz w:val="26"/>
          <w:szCs w:val="26"/>
        </w:rPr>
        <w:t>6</w:t>
      </w:r>
      <w:r w:rsidR="00086A41" w:rsidRPr="00440431">
        <w:rPr>
          <w:rFonts w:ascii="Times New Roman" w:hAnsi="Times New Roman" w:cs="Times New Roman"/>
          <w:sz w:val="26"/>
          <w:szCs w:val="26"/>
        </w:rPr>
        <w:t xml:space="preserve">, </w:t>
      </w:r>
      <w:hyperlink w:anchor="Par126" w:history="1">
        <w:r w:rsidR="00086A41" w:rsidRPr="00440431">
          <w:rPr>
            <w:rFonts w:ascii="Times New Roman" w:hAnsi="Times New Roman" w:cs="Times New Roman"/>
            <w:sz w:val="26"/>
            <w:szCs w:val="26"/>
          </w:rPr>
          <w:t>1</w:t>
        </w:r>
        <w:r w:rsidR="00B26FE5" w:rsidRPr="00440431">
          <w:rPr>
            <w:rFonts w:ascii="Times New Roman" w:hAnsi="Times New Roman" w:cs="Times New Roman"/>
            <w:sz w:val="26"/>
            <w:szCs w:val="26"/>
          </w:rPr>
          <w:t>7</w:t>
        </w:r>
      </w:hyperlink>
      <w:r w:rsidR="00086A41" w:rsidRPr="00440431">
        <w:rPr>
          <w:rFonts w:ascii="Times New Roman" w:hAnsi="Times New Roman" w:cs="Times New Roman"/>
          <w:sz w:val="26"/>
          <w:szCs w:val="26"/>
        </w:rPr>
        <w:t xml:space="preserve"> </w:t>
      </w:r>
      <w:r w:rsidR="00F23B2E" w:rsidRPr="00440431">
        <w:rPr>
          <w:rFonts w:ascii="Times New Roman" w:hAnsi="Times New Roman" w:cs="Times New Roman"/>
          <w:sz w:val="26"/>
          <w:szCs w:val="26"/>
        </w:rPr>
        <w:t>а</w:t>
      </w:r>
      <w:r w:rsidR="00086A41" w:rsidRPr="00440431">
        <w:rPr>
          <w:rFonts w:ascii="Times New Roman" w:hAnsi="Times New Roman" w:cs="Times New Roman"/>
          <w:sz w:val="26"/>
          <w:szCs w:val="26"/>
        </w:rPr>
        <w:t xml:space="preserve">дминистративного </w:t>
      </w:r>
      <w:r w:rsidR="00086A41" w:rsidRPr="007E0AB4">
        <w:rPr>
          <w:rFonts w:ascii="Times New Roman" w:hAnsi="Times New Roman" w:cs="Times New Roman"/>
          <w:sz w:val="26"/>
          <w:szCs w:val="26"/>
        </w:rPr>
        <w:t>регламента.</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Порядок, размер и основания взимания государственной</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пошлины или иной платы, взимаемой за предоставление</w:t>
      </w:r>
    </w:p>
    <w:p w:rsidR="00412C4C" w:rsidRDefault="00412C4C" w:rsidP="00412C4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муниципальной услуги</w:t>
      </w:r>
    </w:p>
    <w:p w:rsidR="00412C4C" w:rsidRPr="00233796" w:rsidRDefault="00412C4C" w:rsidP="00412C4C">
      <w:pPr>
        <w:autoSpaceDE w:val="0"/>
        <w:autoSpaceDN w:val="0"/>
        <w:adjustRightInd w:val="0"/>
        <w:spacing w:after="0" w:line="240" w:lineRule="auto"/>
        <w:jc w:val="center"/>
        <w:rPr>
          <w:rFonts w:ascii="Times New Roman" w:hAnsi="Times New Roman" w:cs="Times New Roman"/>
          <w:sz w:val="26"/>
          <w:szCs w:val="26"/>
        </w:rPr>
      </w:pPr>
    </w:p>
    <w:p w:rsidR="00412C4C" w:rsidRPr="00233796" w:rsidRDefault="00086A41" w:rsidP="00412C4C">
      <w:pPr>
        <w:autoSpaceDE w:val="0"/>
        <w:autoSpaceDN w:val="0"/>
        <w:adjustRightInd w:val="0"/>
        <w:spacing w:after="0" w:line="240" w:lineRule="auto"/>
        <w:ind w:firstLine="567"/>
        <w:jc w:val="both"/>
        <w:rPr>
          <w:rFonts w:ascii="Times New Roman" w:hAnsi="Times New Roman" w:cs="Times New Roman"/>
          <w:sz w:val="26"/>
          <w:szCs w:val="26"/>
        </w:rPr>
      </w:pPr>
      <w:r w:rsidRPr="00233796">
        <w:rPr>
          <w:rFonts w:ascii="Times New Roman" w:hAnsi="Times New Roman" w:cs="Times New Roman"/>
          <w:sz w:val="26"/>
          <w:szCs w:val="26"/>
        </w:rPr>
        <w:t>2</w:t>
      </w:r>
      <w:r w:rsidR="00C15615" w:rsidRPr="00233796">
        <w:rPr>
          <w:rFonts w:ascii="Times New Roman" w:hAnsi="Times New Roman" w:cs="Times New Roman"/>
          <w:sz w:val="26"/>
          <w:szCs w:val="26"/>
        </w:rPr>
        <w:t>2</w:t>
      </w:r>
      <w:r w:rsidRPr="00233796">
        <w:rPr>
          <w:rFonts w:ascii="Times New Roman" w:hAnsi="Times New Roman" w:cs="Times New Roman"/>
          <w:sz w:val="26"/>
          <w:szCs w:val="26"/>
        </w:rPr>
        <w:t xml:space="preserve">. </w:t>
      </w:r>
      <w:r w:rsidR="00412C4C" w:rsidRPr="00233796">
        <w:rPr>
          <w:rFonts w:ascii="Times New Roman" w:hAnsi="Times New Roman"/>
          <w:sz w:val="26"/>
          <w:szCs w:val="26"/>
        </w:rPr>
        <w:t>Взимание платы за предоставление муниципальной услуги законодательством Российской Федерации, законодательством</w:t>
      </w:r>
      <w:r w:rsidR="00412C4C" w:rsidRPr="00233796">
        <w:rPr>
          <w:rFonts w:ascii="Times New Roman" w:hAnsi="Times New Roman"/>
          <w:sz w:val="26"/>
          <w:szCs w:val="26"/>
        </w:rPr>
        <w:br/>
        <w:t>Ханты-Мансийского автономного округа – Югры не предусмотрено.</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Максимальный срок ожидания в очереди при подаче</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запроса о предоставлении муниципальной услуги</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и при получении результата предоставления муниципальной</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2</w:t>
      </w:r>
      <w:r w:rsidR="00C15615">
        <w:rPr>
          <w:rFonts w:ascii="Times New Roman" w:hAnsi="Times New Roman" w:cs="Times New Roman"/>
          <w:sz w:val="26"/>
          <w:szCs w:val="26"/>
        </w:rPr>
        <w:t>3</w:t>
      </w:r>
      <w:r w:rsidRPr="007E0AB4">
        <w:rPr>
          <w:rFonts w:ascii="Times New Roman" w:hAnsi="Times New Roman" w:cs="Times New Roman"/>
          <w:sz w:val="26"/>
          <w:szCs w:val="26"/>
        </w:rPr>
        <w:t>.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412C4C" w:rsidRPr="001E2157" w:rsidRDefault="00412C4C" w:rsidP="00412C4C">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412C4C" w:rsidRPr="001E2157"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412C4C"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2</w:t>
      </w:r>
      <w:r w:rsidR="00C15615">
        <w:rPr>
          <w:rFonts w:ascii="Times New Roman" w:hAnsi="Times New Roman" w:cs="Times New Roman"/>
          <w:sz w:val="26"/>
          <w:szCs w:val="26"/>
        </w:rPr>
        <w:t>3</w:t>
      </w:r>
      <w:r w:rsidRPr="007E0AB4">
        <w:rPr>
          <w:rFonts w:ascii="Times New Roman" w:hAnsi="Times New Roman" w:cs="Times New Roman"/>
          <w:sz w:val="26"/>
          <w:szCs w:val="26"/>
        </w:rPr>
        <w:t>. Срок регистрации заявления заявителя о предоставлении муниципальной услуги при личном обращении не должен превышать 15 минут.</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В случае поступления заявления заявителя о предоставлении муниципальной услуги, почтовой связью - 1 рабочий день.</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412C4C" w:rsidRPr="00300577" w:rsidRDefault="00412C4C" w:rsidP="00412C4C">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412C4C" w:rsidRPr="00300577"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412C4C" w:rsidRPr="00300577"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lastRenderedPageBreak/>
        <w:t>заявителей, размещению и оформлению визуальной, текстовой</w:t>
      </w:r>
    </w:p>
    <w:p w:rsidR="00412C4C" w:rsidRPr="00300577"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412C4C" w:rsidRPr="00300577"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412C4C" w:rsidRPr="00B47732" w:rsidRDefault="00412C4C" w:rsidP="00412C4C">
      <w:pPr>
        <w:autoSpaceDE w:val="0"/>
        <w:autoSpaceDN w:val="0"/>
        <w:adjustRightInd w:val="0"/>
        <w:spacing w:after="0" w:line="240" w:lineRule="auto"/>
        <w:jc w:val="both"/>
        <w:rPr>
          <w:rFonts w:ascii="Times New Roman" w:hAnsi="Times New Roman" w:cs="Times New Roman"/>
          <w:sz w:val="26"/>
          <w:szCs w:val="26"/>
        </w:rPr>
      </w:pP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00C15615">
        <w:rPr>
          <w:rFonts w:ascii="Times New Roman" w:hAnsi="Times New Roman" w:cs="Times New Roman"/>
          <w:sz w:val="26"/>
          <w:szCs w:val="26"/>
        </w:rPr>
        <w:t>5</w:t>
      </w:r>
      <w:r>
        <w:rPr>
          <w:rFonts w:ascii="Times New Roman" w:hAnsi="Times New Roman" w:cs="Times New Roman"/>
          <w:sz w:val="26"/>
          <w:szCs w:val="26"/>
        </w:rPr>
        <w:t xml:space="preserve">.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412C4C" w:rsidRPr="00F30EB7" w:rsidRDefault="00C15615" w:rsidP="00412C4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26</w:t>
      </w:r>
      <w:r w:rsidR="00412C4C"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12C4C" w:rsidRPr="00F30EB7" w:rsidRDefault="00412C4C" w:rsidP="00412C4C">
      <w:pPr>
        <w:widowControl w:val="0"/>
        <w:autoSpaceDE w:val="0"/>
        <w:autoSpaceDN w:val="0"/>
        <w:spacing w:after="0" w:line="240" w:lineRule="auto"/>
        <w:ind w:firstLine="53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412C4C" w:rsidRPr="00F30EB7" w:rsidRDefault="00C15615" w:rsidP="00412C4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27</w:t>
      </w:r>
      <w:r w:rsidR="00412C4C" w:rsidRPr="00F30EB7">
        <w:rPr>
          <w:rFonts w:ascii="Times New Roman" w:hAnsi="Times New Roman" w:cs="Times New Roman"/>
          <w:sz w:val="26"/>
          <w:szCs w:val="26"/>
        </w:rPr>
        <w:t>. Места ожидания оборудуются столами, стульями или скамьями (</w:t>
      </w:r>
      <w:proofErr w:type="spellStart"/>
      <w:r w:rsidR="00412C4C" w:rsidRPr="00F30EB7">
        <w:rPr>
          <w:rFonts w:ascii="Times New Roman" w:hAnsi="Times New Roman" w:cs="Times New Roman"/>
          <w:sz w:val="26"/>
          <w:szCs w:val="26"/>
        </w:rPr>
        <w:t>банкетками</w:t>
      </w:r>
      <w:proofErr w:type="spellEnd"/>
      <w:r w:rsidR="00412C4C"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12C4C" w:rsidRPr="00F30EB7" w:rsidRDefault="00412C4C" w:rsidP="00412C4C">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sidR="00F23B2E">
        <w:rPr>
          <w:rFonts w:ascii="Times New Roman" w:hAnsi="Times New Roman" w:cs="Times New Roman"/>
          <w:sz w:val="26"/>
          <w:szCs w:val="26"/>
        </w:rPr>
        <w:t>8 настоящего а</w:t>
      </w:r>
      <w:r w:rsidRPr="00F30EB7">
        <w:rPr>
          <w:rFonts w:ascii="Times New Roman" w:hAnsi="Times New Roman" w:cs="Times New Roman"/>
          <w:sz w:val="26"/>
          <w:szCs w:val="26"/>
        </w:rPr>
        <w:t>дминистративного регламента.</w:t>
      </w:r>
    </w:p>
    <w:p w:rsidR="00412C4C" w:rsidRPr="00F30EB7" w:rsidRDefault="00C15615" w:rsidP="00412C4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00412C4C"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12C4C" w:rsidRPr="00F30EB7" w:rsidRDefault="00412C4C" w:rsidP="00412C4C">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Показатели доступности и качества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412C4C"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C15615">
        <w:rPr>
          <w:rFonts w:ascii="Times New Roman" w:hAnsi="Times New Roman" w:cs="Times New Roman"/>
          <w:sz w:val="26"/>
          <w:szCs w:val="26"/>
        </w:rPr>
        <w:t>9</w:t>
      </w:r>
      <w:r>
        <w:rPr>
          <w:rFonts w:ascii="Times New Roman" w:hAnsi="Times New Roman" w:cs="Times New Roman"/>
          <w:sz w:val="26"/>
          <w:szCs w:val="26"/>
        </w:rPr>
        <w:t>. Показателями</w:t>
      </w:r>
      <w:r w:rsidR="00086A41" w:rsidRPr="007E0AB4">
        <w:rPr>
          <w:rFonts w:ascii="Times New Roman" w:hAnsi="Times New Roman" w:cs="Times New Roman"/>
          <w:sz w:val="26"/>
          <w:szCs w:val="26"/>
        </w:rPr>
        <w:t xml:space="preserve"> доступности </w:t>
      </w:r>
      <w:r>
        <w:rPr>
          <w:rFonts w:ascii="Times New Roman" w:hAnsi="Times New Roman" w:cs="Times New Roman"/>
          <w:sz w:val="26"/>
          <w:szCs w:val="26"/>
        </w:rPr>
        <w:t>муниципальной услуги являю</w:t>
      </w:r>
      <w:r w:rsidR="00086A41" w:rsidRPr="007E0AB4">
        <w:rPr>
          <w:rFonts w:ascii="Times New Roman" w:hAnsi="Times New Roman" w:cs="Times New Roman"/>
          <w:sz w:val="26"/>
          <w:szCs w:val="26"/>
        </w:rPr>
        <w:t>тся:</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w:t>
      </w:r>
    </w:p>
    <w:p w:rsidR="00086A41" w:rsidRPr="00C96BFF" w:rsidRDefault="00C96BFF" w:rsidP="00C96BF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 xml:space="preserve">запроса о предоставлении нескольких муниципальных услуг в МФЦ, предусмотренного </w:t>
      </w:r>
      <w:hyperlink r:id="rId14" w:history="1">
        <w:r w:rsidRPr="00C96BFF">
          <w:rPr>
            <w:rStyle w:val="a5"/>
            <w:rFonts w:ascii="Times New Roman" w:eastAsia="Calibri" w:hAnsi="Times New Roman" w:cs="Times New Roman"/>
            <w:color w:val="auto"/>
            <w:sz w:val="26"/>
            <w:szCs w:val="26"/>
            <w:u w:val="none"/>
          </w:rPr>
          <w:t>статьей 15.1</w:t>
        </w:r>
      </w:hyperlink>
      <w:r w:rsidRPr="00C96BFF">
        <w:rPr>
          <w:rFonts w:ascii="Times New Roman" w:eastAsia="Calibri" w:hAnsi="Times New Roman" w:cs="Times New Roman"/>
          <w:sz w:val="26"/>
          <w:szCs w:val="26"/>
        </w:rPr>
        <w:t xml:space="preserve"> Федерального закона №210-ФЗ (далее - комплексный запрос)</w:t>
      </w:r>
      <w:r w:rsidR="00086A41" w:rsidRPr="00C96BFF">
        <w:rPr>
          <w:rFonts w:ascii="Times New Roman" w:hAnsi="Times New Roman" w:cs="Times New Roman"/>
          <w:sz w:val="26"/>
          <w:szCs w:val="26"/>
        </w:rPr>
        <w:t>;</w:t>
      </w:r>
    </w:p>
    <w:p w:rsidR="00412C4C" w:rsidRPr="00786153" w:rsidRDefault="00412C4C" w:rsidP="00412C4C">
      <w:pPr>
        <w:spacing w:after="0" w:line="240" w:lineRule="auto"/>
        <w:ind w:firstLine="540"/>
        <w:jc w:val="both"/>
        <w:rPr>
          <w:rFonts w:ascii="Times New Roman" w:eastAsia="Times New Roman" w:hAnsi="Times New Roman"/>
          <w:bCs/>
          <w:sz w:val="28"/>
          <w:szCs w:val="28"/>
          <w:lang w:eastAsia="ru-RU"/>
        </w:rPr>
      </w:pPr>
      <w:r w:rsidRPr="00412C4C">
        <w:rPr>
          <w:rFonts w:ascii="Times New Roman" w:eastAsia="Times New Roman" w:hAnsi="Times New Roman"/>
          <w:bCs/>
          <w:sz w:val="26"/>
          <w:szCs w:val="26"/>
          <w:lang w:eastAsia="ru-RU"/>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w:t>
      </w:r>
      <w:r w:rsidRPr="00786153">
        <w:rPr>
          <w:rFonts w:ascii="Times New Roman" w:eastAsia="Times New Roman" w:hAnsi="Times New Roman"/>
          <w:bCs/>
          <w:sz w:val="28"/>
          <w:szCs w:val="28"/>
          <w:lang w:eastAsia="ru-RU"/>
        </w:rPr>
        <w:t xml:space="preserve"> в форме устного или письменного информирования.</w:t>
      </w: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30</w:t>
      </w:r>
      <w:r w:rsidR="00412C4C">
        <w:rPr>
          <w:rFonts w:ascii="Times New Roman" w:hAnsi="Times New Roman" w:cs="Times New Roman"/>
          <w:sz w:val="26"/>
          <w:szCs w:val="26"/>
        </w:rPr>
        <w:t>. Показателями</w:t>
      </w:r>
      <w:r w:rsidR="00086A41" w:rsidRPr="007E0AB4">
        <w:rPr>
          <w:rFonts w:ascii="Times New Roman" w:hAnsi="Times New Roman" w:cs="Times New Roman"/>
          <w:sz w:val="26"/>
          <w:szCs w:val="26"/>
        </w:rPr>
        <w:t xml:space="preserve"> качества муниципальной услуги</w:t>
      </w:r>
      <w:r w:rsidR="00412C4C">
        <w:rPr>
          <w:rFonts w:ascii="Times New Roman" w:hAnsi="Times New Roman" w:cs="Times New Roman"/>
          <w:sz w:val="26"/>
          <w:szCs w:val="26"/>
        </w:rPr>
        <w:t xml:space="preserve"> являются</w:t>
      </w:r>
      <w:r w:rsidR="00086A41" w:rsidRPr="007E0AB4">
        <w:rPr>
          <w:rFonts w:ascii="Times New Roman" w:hAnsi="Times New Roman" w:cs="Times New Roman"/>
          <w:sz w:val="26"/>
          <w:szCs w:val="26"/>
        </w:rPr>
        <w:t>:</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соблюдение должностными лицами сроков предоставления муниципальной услуги;</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412C4C" w:rsidRPr="005D4370" w:rsidRDefault="00412C4C" w:rsidP="00412C4C">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412C4C" w:rsidRPr="005D4370" w:rsidRDefault="00412C4C" w:rsidP="00412C4C">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116072" w:rsidRPr="0022065E" w:rsidRDefault="00C15615" w:rsidP="00C1561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w:t>
      </w:r>
      <w:r w:rsidR="00086A41" w:rsidRPr="007E0AB4">
        <w:rPr>
          <w:rFonts w:ascii="Times New Roman" w:hAnsi="Times New Roman" w:cs="Times New Roman"/>
          <w:sz w:val="26"/>
          <w:szCs w:val="26"/>
        </w:rPr>
        <w:t xml:space="preserve">. </w:t>
      </w:r>
      <w:r w:rsidR="00116072" w:rsidRPr="0022065E">
        <w:rPr>
          <w:rFonts w:ascii="Times New Roman" w:hAnsi="Times New Roman" w:cs="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116072" w:rsidRPr="0022065E" w:rsidRDefault="00116072" w:rsidP="00C15615">
      <w:pPr>
        <w:autoSpaceDE w:val="0"/>
        <w:autoSpaceDN w:val="0"/>
        <w:adjustRightInd w:val="0"/>
        <w:spacing w:after="0" w:line="240" w:lineRule="auto"/>
        <w:ind w:firstLine="540"/>
        <w:jc w:val="both"/>
        <w:rPr>
          <w:rFonts w:ascii="Times New Roman" w:hAnsi="Times New Roman" w:cs="Times New Roman"/>
          <w:sz w:val="26"/>
          <w:szCs w:val="26"/>
        </w:rPr>
      </w:pPr>
      <w:r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16072" w:rsidRPr="0022065E" w:rsidRDefault="00116072" w:rsidP="00C15615">
      <w:pPr>
        <w:autoSpaceDE w:val="0"/>
        <w:autoSpaceDN w:val="0"/>
        <w:adjustRightInd w:val="0"/>
        <w:spacing w:after="0" w:line="240" w:lineRule="auto"/>
        <w:ind w:firstLine="540"/>
        <w:jc w:val="both"/>
        <w:rPr>
          <w:rFonts w:ascii="Times New Roman" w:eastAsia="Calibri" w:hAnsi="Times New Roman" w:cs="Times New Roman"/>
          <w:sz w:val="26"/>
          <w:szCs w:val="26"/>
        </w:rPr>
      </w:pPr>
      <w:r w:rsidRPr="0022065E">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86A41" w:rsidRPr="007E0AB4" w:rsidRDefault="00086A41" w:rsidP="00116072">
      <w:pPr>
        <w:autoSpaceDE w:val="0"/>
        <w:autoSpaceDN w:val="0"/>
        <w:adjustRightInd w:val="0"/>
        <w:spacing w:after="0" w:line="240" w:lineRule="auto"/>
        <w:ind w:firstLine="540"/>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1"/>
        <w:rPr>
          <w:rFonts w:ascii="Times New Roman" w:hAnsi="Times New Roman" w:cs="Times New Roman"/>
          <w:sz w:val="26"/>
          <w:szCs w:val="26"/>
        </w:rPr>
      </w:pPr>
      <w:r w:rsidRPr="007E0AB4">
        <w:rPr>
          <w:rFonts w:ascii="Times New Roman" w:hAnsi="Times New Roman" w:cs="Times New Roman"/>
          <w:sz w:val="26"/>
          <w:szCs w:val="26"/>
        </w:rPr>
        <w:t>3. Состав, последовательность и сроки выполнения</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административных процедур, требования к порядку</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их выполнения, в том числе особенности выполнения</w:t>
      </w:r>
    </w:p>
    <w:p w:rsidR="00116072" w:rsidRPr="005702DE" w:rsidRDefault="00086A41" w:rsidP="005702DE">
      <w:pPr>
        <w:autoSpaceDE w:val="0"/>
        <w:autoSpaceDN w:val="0"/>
        <w:adjustRightInd w:val="0"/>
        <w:spacing w:after="0" w:line="240" w:lineRule="auto"/>
        <w:jc w:val="center"/>
        <w:rPr>
          <w:rFonts w:ascii="Times New Roman" w:hAnsi="Times New Roman" w:cs="Times New Roman"/>
          <w:bCs/>
          <w:sz w:val="26"/>
          <w:szCs w:val="26"/>
        </w:rPr>
      </w:pPr>
      <w:r w:rsidRPr="007E0AB4">
        <w:rPr>
          <w:rFonts w:ascii="Times New Roman" w:hAnsi="Times New Roman" w:cs="Times New Roman"/>
          <w:sz w:val="26"/>
          <w:szCs w:val="26"/>
        </w:rPr>
        <w:t xml:space="preserve">административных процедур в электронной </w:t>
      </w:r>
      <w:r w:rsidRPr="005702DE">
        <w:rPr>
          <w:rFonts w:ascii="Times New Roman" w:hAnsi="Times New Roman" w:cs="Times New Roman"/>
          <w:sz w:val="26"/>
          <w:szCs w:val="26"/>
        </w:rPr>
        <w:t>форме</w:t>
      </w:r>
      <w:r w:rsidR="00116072" w:rsidRPr="005702DE">
        <w:rPr>
          <w:rFonts w:ascii="Times New Roman" w:hAnsi="Times New Roman" w:cs="Times New Roman"/>
          <w:sz w:val="26"/>
          <w:szCs w:val="26"/>
        </w:rPr>
        <w:t>,</w:t>
      </w:r>
      <w:r w:rsidR="00116072" w:rsidRPr="005702DE">
        <w:rPr>
          <w:rFonts w:ascii="Times New Roman" w:hAnsi="Times New Roman" w:cs="Times New Roman"/>
          <w:bCs/>
          <w:sz w:val="26"/>
          <w:szCs w:val="26"/>
        </w:rPr>
        <w:t xml:space="preserve"> а также</w:t>
      </w:r>
    </w:p>
    <w:p w:rsidR="00116072" w:rsidRPr="005702DE" w:rsidRDefault="00116072" w:rsidP="00116072">
      <w:pPr>
        <w:autoSpaceDE w:val="0"/>
        <w:autoSpaceDN w:val="0"/>
        <w:adjustRightInd w:val="0"/>
        <w:spacing w:line="240" w:lineRule="auto"/>
        <w:jc w:val="center"/>
        <w:rPr>
          <w:rFonts w:ascii="Times New Roman" w:hAnsi="Times New Roman" w:cs="Times New Roman"/>
          <w:bCs/>
          <w:sz w:val="26"/>
          <w:szCs w:val="26"/>
        </w:rPr>
      </w:pPr>
      <w:r w:rsidRPr="005702DE">
        <w:rPr>
          <w:rFonts w:ascii="Times New Roman" w:hAnsi="Times New Roman" w:cs="Times New Roman"/>
          <w:bCs/>
          <w:sz w:val="26"/>
          <w:szCs w:val="26"/>
        </w:rPr>
        <w:t>особенности выполнения административных процедур в МФЦ</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Исчерпывающий перечень административных процедур</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предоставления 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264F3D">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3</w:t>
      </w:r>
      <w:r w:rsidR="00C15615">
        <w:rPr>
          <w:rFonts w:ascii="Times New Roman" w:hAnsi="Times New Roman" w:cs="Times New Roman"/>
          <w:sz w:val="26"/>
          <w:szCs w:val="26"/>
        </w:rPr>
        <w:t>2</w:t>
      </w:r>
      <w:r w:rsidRPr="007E0AB4">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086A41" w:rsidRPr="007E0AB4" w:rsidRDefault="00086A41" w:rsidP="00264F3D">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прием и регистрация документов, необходимых для предоставления муниципальной услуги;</w:t>
      </w:r>
    </w:p>
    <w:p w:rsidR="00086A41" w:rsidRPr="007E0AB4" w:rsidRDefault="00086A41" w:rsidP="00264F3D">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lastRenderedPageBreak/>
        <w:t>- 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086A41" w:rsidRPr="007E0AB4" w:rsidRDefault="00086A41" w:rsidP="00264F3D">
      <w:pPr>
        <w:autoSpaceDE w:val="0"/>
        <w:autoSpaceDN w:val="0"/>
        <w:adjustRightInd w:val="0"/>
        <w:spacing w:after="0" w:line="240" w:lineRule="auto"/>
        <w:ind w:firstLine="567"/>
        <w:jc w:val="both"/>
        <w:rPr>
          <w:rFonts w:ascii="Times New Roman" w:hAnsi="Times New Roman" w:cs="Times New Roman"/>
          <w:sz w:val="26"/>
          <w:szCs w:val="26"/>
        </w:rPr>
      </w:pPr>
      <w:r w:rsidRPr="007E0AB4">
        <w:rPr>
          <w:rFonts w:ascii="Times New Roman" w:hAnsi="Times New Roman" w:cs="Times New Roman"/>
          <w:sz w:val="26"/>
          <w:szCs w:val="26"/>
        </w:rPr>
        <w:t>- регистрация трудового договора (изменений в трудовой договор);</w:t>
      </w:r>
    </w:p>
    <w:p w:rsidR="00086A41" w:rsidRPr="007E0AB4" w:rsidRDefault="00086A41" w:rsidP="00264F3D">
      <w:pPr>
        <w:autoSpaceDE w:val="0"/>
        <w:autoSpaceDN w:val="0"/>
        <w:adjustRightInd w:val="0"/>
        <w:spacing w:after="0" w:line="240" w:lineRule="auto"/>
        <w:ind w:firstLine="567"/>
        <w:jc w:val="both"/>
        <w:rPr>
          <w:rFonts w:ascii="Times New Roman" w:hAnsi="Times New Roman" w:cs="Times New Roman"/>
          <w:sz w:val="26"/>
          <w:szCs w:val="26"/>
        </w:rPr>
      </w:pPr>
      <w:r w:rsidRPr="007E0AB4">
        <w:rPr>
          <w:rFonts w:ascii="Times New Roman" w:hAnsi="Times New Roman" w:cs="Times New Roman"/>
          <w:sz w:val="26"/>
          <w:szCs w:val="26"/>
        </w:rPr>
        <w:t>- регистрация факта прекращения трудового договора;</w:t>
      </w:r>
    </w:p>
    <w:p w:rsidR="00086A41" w:rsidRPr="00506FAB" w:rsidRDefault="00086A41" w:rsidP="00264F3D">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 выдача заявителю трудового договора (изменений в трудовой договор) с </w:t>
      </w:r>
      <w:r w:rsidRPr="00506FAB">
        <w:rPr>
          <w:rFonts w:ascii="Times New Roman" w:hAnsi="Times New Roman" w:cs="Times New Roman"/>
          <w:sz w:val="26"/>
          <w:szCs w:val="26"/>
        </w:rPr>
        <w:t>отметкой о регистрации факта</w:t>
      </w:r>
      <w:r w:rsidR="00506FAB" w:rsidRPr="00506FAB">
        <w:rPr>
          <w:rFonts w:ascii="Times New Roman" w:hAnsi="Times New Roman" w:cs="Times New Roman"/>
          <w:sz w:val="26"/>
          <w:szCs w:val="26"/>
        </w:rPr>
        <w:t xml:space="preserve"> его заключения или прекращения;</w:t>
      </w:r>
    </w:p>
    <w:p w:rsidR="00F05D89" w:rsidRPr="00506FAB" w:rsidRDefault="00506FAB" w:rsidP="00506FAB">
      <w:pPr>
        <w:spacing w:after="0" w:line="240" w:lineRule="auto"/>
        <w:ind w:firstLine="567"/>
        <w:jc w:val="both"/>
        <w:rPr>
          <w:rFonts w:ascii="Times New Roman" w:hAnsi="Times New Roman"/>
          <w:sz w:val="26"/>
          <w:szCs w:val="26"/>
        </w:rPr>
      </w:pPr>
      <w:r w:rsidRPr="00506FAB">
        <w:rPr>
          <w:rFonts w:ascii="Times New Roman" w:hAnsi="Times New Roman"/>
          <w:sz w:val="26"/>
          <w:szCs w:val="26"/>
        </w:rPr>
        <w:t xml:space="preserve">- </w:t>
      </w:r>
      <w:r w:rsidR="00F05D89" w:rsidRPr="00506FAB">
        <w:rPr>
          <w:rFonts w:ascii="Times New Roman" w:hAnsi="Times New Roman"/>
          <w:sz w:val="26"/>
          <w:szCs w:val="26"/>
        </w:rPr>
        <w:t>в</w:t>
      </w:r>
      <w:r w:rsidR="00F05D89" w:rsidRPr="00506FAB">
        <w:rPr>
          <w:rFonts w:ascii="Times New Roman" w:eastAsia="Times New Roman" w:hAnsi="Times New Roman"/>
          <w:sz w:val="26"/>
          <w:szCs w:val="26"/>
          <w:lang w:eastAsia="ru-RU"/>
        </w:rPr>
        <w:t>ыдача (направление) заявителю мотивированного отказа в предоставлении муниципальной услуги</w:t>
      </w:r>
      <w:r w:rsidRPr="00506FAB">
        <w:rPr>
          <w:rFonts w:ascii="Times New Roman" w:eastAsia="Times New Roman" w:hAnsi="Times New Roman"/>
          <w:sz w:val="26"/>
          <w:szCs w:val="26"/>
          <w:lang w:eastAsia="ru-RU"/>
        </w:rPr>
        <w:t>.</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Прием и регистрация заявления заявителей о предоставлении</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муниципальной услуги</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506FAB"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3</w:t>
      </w:r>
      <w:r w:rsidR="00C15615">
        <w:rPr>
          <w:rFonts w:ascii="Times New Roman" w:hAnsi="Times New Roman" w:cs="Times New Roman"/>
          <w:sz w:val="26"/>
          <w:szCs w:val="26"/>
        </w:rPr>
        <w:t>3</w:t>
      </w:r>
      <w:r w:rsidRPr="007E0AB4">
        <w:rPr>
          <w:rFonts w:ascii="Times New Roman" w:hAnsi="Times New Roman" w:cs="Times New Roman"/>
          <w:sz w:val="26"/>
          <w:szCs w:val="26"/>
        </w:rPr>
        <w:t>. Основанием для начала административной процедуры является поступление в уполномоченный орган</w:t>
      </w:r>
      <w:r w:rsidR="00933749">
        <w:rPr>
          <w:rFonts w:ascii="Times New Roman" w:hAnsi="Times New Roman" w:cs="Times New Roman"/>
          <w:sz w:val="26"/>
          <w:szCs w:val="26"/>
        </w:rPr>
        <w:t xml:space="preserve">, </w:t>
      </w:r>
      <w:r w:rsidR="00933749" w:rsidRPr="00506FAB">
        <w:rPr>
          <w:rFonts w:ascii="Times New Roman" w:hAnsi="Times New Roman" w:cs="Times New Roman"/>
          <w:sz w:val="26"/>
          <w:szCs w:val="26"/>
        </w:rPr>
        <w:t>МФЦ</w:t>
      </w:r>
      <w:r w:rsidRPr="00506FAB">
        <w:rPr>
          <w:rFonts w:ascii="Times New Roman" w:hAnsi="Times New Roman" w:cs="Times New Roman"/>
          <w:sz w:val="26"/>
          <w:szCs w:val="26"/>
        </w:rPr>
        <w:t xml:space="preserve"> документов, необходимых для предоставления муниципальной услуги, указанных в </w:t>
      </w:r>
      <w:hyperlink w:anchor="Par116" w:history="1">
        <w:r w:rsidRPr="00506FAB">
          <w:rPr>
            <w:rFonts w:ascii="Times New Roman" w:hAnsi="Times New Roman" w:cs="Times New Roman"/>
            <w:sz w:val="26"/>
            <w:szCs w:val="26"/>
          </w:rPr>
          <w:t>пунктах 1</w:t>
        </w:r>
      </w:hyperlink>
      <w:r w:rsidR="00C8489F" w:rsidRPr="00506FAB">
        <w:rPr>
          <w:rFonts w:ascii="Times New Roman" w:hAnsi="Times New Roman" w:cs="Times New Roman"/>
          <w:sz w:val="26"/>
          <w:szCs w:val="26"/>
        </w:rPr>
        <w:t>6</w:t>
      </w:r>
      <w:r w:rsidRPr="00506FAB">
        <w:rPr>
          <w:rFonts w:ascii="Times New Roman" w:hAnsi="Times New Roman" w:cs="Times New Roman"/>
          <w:sz w:val="26"/>
          <w:szCs w:val="26"/>
        </w:rPr>
        <w:t xml:space="preserve"> или </w:t>
      </w:r>
      <w:hyperlink w:anchor="Par126" w:history="1">
        <w:r w:rsidRPr="00506FAB">
          <w:rPr>
            <w:rFonts w:ascii="Times New Roman" w:hAnsi="Times New Roman" w:cs="Times New Roman"/>
            <w:sz w:val="26"/>
            <w:szCs w:val="26"/>
          </w:rPr>
          <w:t>1</w:t>
        </w:r>
      </w:hyperlink>
      <w:r w:rsidR="00C8489F" w:rsidRPr="00506FAB">
        <w:rPr>
          <w:rFonts w:ascii="Times New Roman" w:hAnsi="Times New Roman" w:cs="Times New Roman"/>
          <w:sz w:val="26"/>
          <w:szCs w:val="26"/>
        </w:rPr>
        <w:t>7</w:t>
      </w:r>
      <w:r w:rsidRPr="00506FAB">
        <w:rPr>
          <w:rFonts w:ascii="Times New Roman" w:hAnsi="Times New Roman" w:cs="Times New Roman"/>
          <w:sz w:val="26"/>
          <w:szCs w:val="26"/>
        </w:rPr>
        <w:t xml:space="preserve"> административного регламента.</w:t>
      </w:r>
    </w:p>
    <w:p w:rsidR="00086A41" w:rsidRPr="00506FAB"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506FAB">
        <w:rPr>
          <w:rFonts w:ascii="Times New Roman" w:hAnsi="Times New Roman" w:cs="Times New Roman"/>
          <w:sz w:val="26"/>
          <w:szCs w:val="26"/>
        </w:rPr>
        <w:t>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p>
    <w:p w:rsidR="00933749" w:rsidRPr="00506FAB" w:rsidRDefault="00933749" w:rsidP="007E0AB4">
      <w:pPr>
        <w:autoSpaceDE w:val="0"/>
        <w:autoSpaceDN w:val="0"/>
        <w:adjustRightInd w:val="0"/>
        <w:spacing w:after="0" w:line="240" w:lineRule="auto"/>
        <w:ind w:firstLine="540"/>
        <w:jc w:val="both"/>
        <w:rPr>
          <w:rFonts w:ascii="Times New Roman" w:hAnsi="Times New Roman" w:cs="Times New Roman"/>
          <w:sz w:val="26"/>
          <w:szCs w:val="26"/>
        </w:rPr>
      </w:pPr>
      <w:r w:rsidRPr="00506FAB">
        <w:rPr>
          <w:rFonts w:ascii="Times New Roman" w:hAnsi="Times New Roman" w:cs="Times New Roman"/>
          <w:sz w:val="26"/>
          <w:szCs w:val="26"/>
        </w:rPr>
        <w:t>Должностным лицом, ответственным за прием и регистрацию заявления и документов, необходимых для предоставления муниципальной услуги, поступивших в МФЦ, является специалист МФЦ.</w:t>
      </w:r>
    </w:p>
    <w:p w:rsidR="00086A41" w:rsidRPr="00506FAB"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В случае выявления </w:t>
      </w:r>
      <w:r w:rsidRPr="00506FAB">
        <w:rPr>
          <w:rFonts w:ascii="Times New Roman" w:hAnsi="Times New Roman" w:cs="Times New Roman"/>
          <w:sz w:val="26"/>
          <w:szCs w:val="26"/>
        </w:rPr>
        <w:t xml:space="preserve">несоответствия предоставленных документов требованиям, установленным </w:t>
      </w:r>
      <w:hyperlink w:anchor="Par116" w:history="1">
        <w:r w:rsidRPr="00506FAB">
          <w:rPr>
            <w:rFonts w:ascii="Times New Roman" w:hAnsi="Times New Roman" w:cs="Times New Roman"/>
            <w:sz w:val="26"/>
            <w:szCs w:val="26"/>
          </w:rPr>
          <w:t>пунктами 1</w:t>
        </w:r>
      </w:hyperlink>
      <w:r w:rsidR="00C8489F" w:rsidRPr="00506FAB">
        <w:rPr>
          <w:rFonts w:ascii="Times New Roman" w:hAnsi="Times New Roman" w:cs="Times New Roman"/>
          <w:sz w:val="26"/>
          <w:szCs w:val="26"/>
        </w:rPr>
        <w:t>6</w:t>
      </w:r>
      <w:r w:rsidRPr="00506FAB">
        <w:rPr>
          <w:rFonts w:ascii="Times New Roman" w:hAnsi="Times New Roman" w:cs="Times New Roman"/>
          <w:sz w:val="26"/>
          <w:szCs w:val="26"/>
        </w:rPr>
        <w:t xml:space="preserve">, </w:t>
      </w:r>
      <w:hyperlink w:anchor="Par126" w:history="1">
        <w:r w:rsidRPr="00506FAB">
          <w:rPr>
            <w:rFonts w:ascii="Times New Roman" w:hAnsi="Times New Roman" w:cs="Times New Roman"/>
            <w:sz w:val="26"/>
            <w:szCs w:val="26"/>
          </w:rPr>
          <w:t>1</w:t>
        </w:r>
      </w:hyperlink>
      <w:r w:rsidR="00C8489F" w:rsidRPr="00506FAB">
        <w:rPr>
          <w:rFonts w:ascii="Times New Roman" w:hAnsi="Times New Roman" w:cs="Times New Roman"/>
          <w:sz w:val="26"/>
          <w:szCs w:val="26"/>
        </w:rPr>
        <w:t>7</w:t>
      </w:r>
      <w:r w:rsidRPr="00506FAB">
        <w:rPr>
          <w:rFonts w:ascii="Times New Roman" w:hAnsi="Times New Roman" w:cs="Times New Roman"/>
          <w:sz w:val="26"/>
          <w:szCs w:val="26"/>
        </w:rPr>
        <w:t xml:space="preserve"> административного регламента, запрос не подлежит регистрации и возвращается заявителю с указанием причин отказа в предоставлении муниципальной услуги лично либо направляется в адрес заявителя сопроводительным письмом.</w:t>
      </w:r>
    </w:p>
    <w:p w:rsidR="00086A41" w:rsidRPr="00506FAB" w:rsidRDefault="00086A41" w:rsidP="00C15615">
      <w:pPr>
        <w:autoSpaceDE w:val="0"/>
        <w:autoSpaceDN w:val="0"/>
        <w:adjustRightInd w:val="0"/>
        <w:spacing w:after="0" w:line="240" w:lineRule="auto"/>
        <w:ind w:firstLine="567"/>
        <w:jc w:val="both"/>
        <w:rPr>
          <w:rFonts w:ascii="Times New Roman" w:hAnsi="Times New Roman" w:cs="Times New Roman"/>
          <w:sz w:val="26"/>
          <w:szCs w:val="26"/>
        </w:rPr>
      </w:pPr>
      <w:r w:rsidRPr="00506FAB">
        <w:rPr>
          <w:rFonts w:ascii="Times New Roman" w:hAnsi="Times New Roman" w:cs="Times New Roman"/>
          <w:sz w:val="26"/>
          <w:szCs w:val="26"/>
        </w:rPr>
        <w:t>Критерием принятия решения является:</w:t>
      </w:r>
    </w:p>
    <w:p w:rsidR="00086A41" w:rsidRPr="00506FAB"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506FAB">
        <w:rPr>
          <w:rFonts w:ascii="Times New Roman" w:hAnsi="Times New Roman" w:cs="Times New Roman"/>
          <w:sz w:val="26"/>
          <w:szCs w:val="26"/>
        </w:rPr>
        <w:t xml:space="preserve">соответствие документов заявителя требованиям </w:t>
      </w:r>
      <w:hyperlink w:anchor="Par116" w:history="1">
        <w:r w:rsidRPr="00506FAB">
          <w:rPr>
            <w:rFonts w:ascii="Times New Roman" w:hAnsi="Times New Roman" w:cs="Times New Roman"/>
            <w:sz w:val="26"/>
            <w:szCs w:val="26"/>
          </w:rPr>
          <w:t>пунктов 1</w:t>
        </w:r>
      </w:hyperlink>
      <w:r w:rsidR="00B26FE5" w:rsidRPr="00506FAB">
        <w:rPr>
          <w:rFonts w:ascii="Times New Roman" w:hAnsi="Times New Roman" w:cs="Times New Roman"/>
          <w:sz w:val="26"/>
          <w:szCs w:val="26"/>
        </w:rPr>
        <w:t>6</w:t>
      </w:r>
      <w:r w:rsidRPr="00506FAB">
        <w:rPr>
          <w:rFonts w:ascii="Times New Roman" w:hAnsi="Times New Roman" w:cs="Times New Roman"/>
          <w:sz w:val="26"/>
          <w:szCs w:val="26"/>
        </w:rPr>
        <w:t xml:space="preserve">, </w:t>
      </w:r>
      <w:hyperlink w:anchor="Par126" w:history="1">
        <w:r w:rsidRPr="00506FAB">
          <w:rPr>
            <w:rFonts w:ascii="Times New Roman" w:hAnsi="Times New Roman" w:cs="Times New Roman"/>
            <w:sz w:val="26"/>
            <w:szCs w:val="26"/>
          </w:rPr>
          <w:t>1</w:t>
        </w:r>
      </w:hyperlink>
      <w:r w:rsidR="00B26FE5" w:rsidRPr="00506FAB">
        <w:rPr>
          <w:rFonts w:ascii="Times New Roman" w:hAnsi="Times New Roman" w:cs="Times New Roman"/>
          <w:sz w:val="26"/>
          <w:szCs w:val="26"/>
        </w:rPr>
        <w:t>7</w:t>
      </w:r>
      <w:r w:rsidR="00F23B2E" w:rsidRPr="00506FAB">
        <w:rPr>
          <w:rFonts w:ascii="Times New Roman" w:hAnsi="Times New Roman" w:cs="Times New Roman"/>
          <w:sz w:val="26"/>
          <w:szCs w:val="26"/>
        </w:rPr>
        <w:t xml:space="preserve"> а</w:t>
      </w:r>
      <w:r w:rsidRPr="00506FAB">
        <w:rPr>
          <w:rFonts w:ascii="Times New Roman" w:hAnsi="Times New Roman" w:cs="Times New Roman"/>
          <w:sz w:val="26"/>
          <w:szCs w:val="26"/>
        </w:rPr>
        <w:t>дминистративного регламента.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Результатом административной процедуры является регистрация заявления с прилагаемыми к нему документами в журнале регистрации заявлений.</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уполномоченном органе.</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Рассмотрение заявления заявителей</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086A41" w:rsidRPr="007E0AB4">
        <w:rPr>
          <w:rFonts w:ascii="Times New Roman" w:hAnsi="Times New Roman" w:cs="Times New Roman"/>
          <w:sz w:val="26"/>
          <w:szCs w:val="26"/>
        </w:rPr>
        <w:t>. Основанием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lastRenderedPageBreak/>
        <w:t>Специалист отдела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Критерии принятия решения:</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При наличии документов, предусмотренных </w:t>
      </w:r>
      <w:hyperlink w:anchor="Par116" w:history="1">
        <w:r w:rsidRPr="00C26877">
          <w:rPr>
            <w:rFonts w:ascii="Times New Roman" w:hAnsi="Times New Roman" w:cs="Times New Roman"/>
            <w:sz w:val="26"/>
            <w:szCs w:val="26"/>
          </w:rPr>
          <w:t>пунктами 1</w:t>
        </w:r>
      </w:hyperlink>
      <w:r w:rsidR="00B26FE5" w:rsidRPr="00C26877">
        <w:rPr>
          <w:rFonts w:ascii="Times New Roman" w:hAnsi="Times New Roman" w:cs="Times New Roman"/>
          <w:sz w:val="26"/>
          <w:szCs w:val="26"/>
        </w:rPr>
        <w:t>6</w:t>
      </w:r>
      <w:r w:rsidRPr="00C26877">
        <w:rPr>
          <w:rFonts w:ascii="Times New Roman" w:hAnsi="Times New Roman" w:cs="Times New Roman"/>
          <w:sz w:val="26"/>
          <w:szCs w:val="26"/>
        </w:rPr>
        <w:t xml:space="preserve">, </w:t>
      </w:r>
      <w:hyperlink w:anchor="Par126" w:history="1">
        <w:r w:rsidRPr="00C26877">
          <w:rPr>
            <w:rFonts w:ascii="Times New Roman" w:hAnsi="Times New Roman" w:cs="Times New Roman"/>
            <w:sz w:val="26"/>
            <w:szCs w:val="26"/>
          </w:rPr>
          <w:t>1</w:t>
        </w:r>
      </w:hyperlink>
      <w:r w:rsidR="00B26FE5" w:rsidRPr="00C26877">
        <w:rPr>
          <w:rFonts w:ascii="Times New Roman" w:hAnsi="Times New Roman" w:cs="Times New Roman"/>
          <w:sz w:val="26"/>
          <w:szCs w:val="26"/>
        </w:rPr>
        <w:t>7</w:t>
      </w:r>
      <w:r w:rsidRPr="00C26877">
        <w:rPr>
          <w:rFonts w:ascii="Times New Roman" w:hAnsi="Times New Roman" w:cs="Times New Roman"/>
          <w:sz w:val="26"/>
          <w:szCs w:val="26"/>
        </w:rPr>
        <w:t xml:space="preserve"> административного регламента, и отсутствии оснований для отказа в предоставлении муниципальной услуги, определенных </w:t>
      </w:r>
      <w:hyperlink w:anchor="Par140" w:history="1">
        <w:r w:rsidRPr="00C26877">
          <w:rPr>
            <w:rFonts w:ascii="Times New Roman" w:hAnsi="Times New Roman" w:cs="Times New Roman"/>
            <w:sz w:val="26"/>
            <w:szCs w:val="26"/>
          </w:rPr>
          <w:t>пунктом 1</w:t>
        </w:r>
      </w:hyperlink>
      <w:r w:rsidR="00B26FE5" w:rsidRPr="00C26877">
        <w:rPr>
          <w:rFonts w:ascii="Times New Roman" w:hAnsi="Times New Roman" w:cs="Times New Roman"/>
          <w:sz w:val="26"/>
          <w:szCs w:val="26"/>
        </w:rPr>
        <w:t>9</w:t>
      </w:r>
      <w:r w:rsidRPr="00C26877">
        <w:rPr>
          <w:rFonts w:ascii="Times New Roman" w:hAnsi="Times New Roman" w:cs="Times New Roman"/>
          <w:sz w:val="26"/>
          <w:szCs w:val="26"/>
        </w:rPr>
        <w:t xml:space="preserve"> административного регламента, специалист подготавливает уведомление об </w:t>
      </w:r>
      <w:r w:rsidRPr="007E0AB4">
        <w:rPr>
          <w:rFonts w:ascii="Times New Roman" w:hAnsi="Times New Roman" w:cs="Times New Roman"/>
          <w:sz w:val="26"/>
          <w:szCs w:val="26"/>
        </w:rPr>
        <w:t>уведомительной регистрации трудового договора (изменений в трудовой договор).</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В случае если в трудовом договоре (изменении в трудовой договор) выявлены условия, ухудшающие положение работника, специалист отдела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Начальник отдела по труду и занятости управления экономики уполномоченного органа (далее - начальник отдела) при принятии решения о регистрации (об отказе в регистрации) трудового договора подписывает соответствующее уведомление.</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Результатом административной процедуры является подписанное начальником отдела уведомление о регистрации (об отказе в регистрации) трудового договора (изменений в трудовой договор) в уведомительном порядке.</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Журнале регистрации трудовых договоров.</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Максимальный срок выполнения административного действия не должен превышать 1 рабочий день.</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При регистрации факта прекращения трудового договора данная административная процедура не выполняется.</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Регистрация трудового договора</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(изменений в трудовой договор)</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00086A41" w:rsidRPr="007E0AB4">
        <w:rPr>
          <w:rFonts w:ascii="Times New Roman" w:hAnsi="Times New Roman" w:cs="Times New Roman"/>
          <w:sz w:val="26"/>
          <w:szCs w:val="26"/>
        </w:rPr>
        <w:t>. Основанием для начала административной процедуры является подписанное начальником отдела уведомление о регистрации (об отказе в регистрации) трудового договора (изменений в трудовой договор).</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 xml:space="preserve">Регистрация трудового договора (изменений в трудовой договор) осуществляется путем внесения записи в </w:t>
      </w:r>
      <w:hyperlink w:anchor="Par508" w:history="1">
        <w:r w:rsidRPr="007E0AB4">
          <w:rPr>
            <w:rFonts w:ascii="Times New Roman" w:hAnsi="Times New Roman" w:cs="Times New Roman"/>
            <w:sz w:val="26"/>
            <w:szCs w:val="26"/>
          </w:rPr>
          <w:t>Журнал</w:t>
        </w:r>
      </w:hyperlink>
      <w:r w:rsidRPr="007E0AB4">
        <w:rPr>
          <w:rFonts w:ascii="Times New Roman" w:hAnsi="Times New Roman" w:cs="Times New Roman"/>
          <w:sz w:val="26"/>
          <w:szCs w:val="26"/>
        </w:rPr>
        <w:t xml:space="preserve"> регистрации трудовых договоров работников и работодателей - физических лиц с присвоением трудовому договору порядкового номера (приложение </w:t>
      </w:r>
      <w:r w:rsidR="00D11A72">
        <w:rPr>
          <w:rFonts w:ascii="Times New Roman" w:hAnsi="Times New Roman" w:cs="Times New Roman"/>
          <w:sz w:val="26"/>
          <w:szCs w:val="26"/>
        </w:rPr>
        <w:t>4</w:t>
      </w:r>
      <w:r w:rsidRPr="007E0AB4">
        <w:rPr>
          <w:rFonts w:ascii="Times New Roman" w:hAnsi="Times New Roman" w:cs="Times New Roman"/>
          <w:sz w:val="26"/>
          <w:szCs w:val="26"/>
        </w:rPr>
        <w:t xml:space="preserve"> к административному регламенту).</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Специалист отдела производит регистрацию трудового договора путем проставления в верхней части первой страницы трудов</w:t>
      </w:r>
      <w:r w:rsidR="00B26FE5">
        <w:rPr>
          <w:rFonts w:ascii="Times New Roman" w:hAnsi="Times New Roman" w:cs="Times New Roman"/>
          <w:sz w:val="26"/>
          <w:szCs w:val="26"/>
        </w:rPr>
        <w:t>ого договора штампа с отметкой «</w:t>
      </w:r>
      <w:r w:rsidRPr="007E0AB4">
        <w:rPr>
          <w:rFonts w:ascii="Times New Roman" w:hAnsi="Times New Roman" w:cs="Times New Roman"/>
          <w:sz w:val="26"/>
          <w:szCs w:val="26"/>
        </w:rPr>
        <w:t>Т</w:t>
      </w:r>
      <w:r w:rsidR="00B26FE5">
        <w:rPr>
          <w:rFonts w:ascii="Times New Roman" w:hAnsi="Times New Roman" w:cs="Times New Roman"/>
          <w:sz w:val="26"/>
          <w:szCs w:val="26"/>
        </w:rPr>
        <w:t>рудовой договор зарегистрирован»</w:t>
      </w:r>
      <w:r w:rsidRPr="007E0AB4">
        <w:rPr>
          <w:rFonts w:ascii="Times New Roman" w:hAnsi="Times New Roman" w:cs="Times New Roman"/>
          <w:sz w:val="26"/>
          <w:szCs w:val="26"/>
        </w:rPr>
        <w:t xml:space="preserve"> с указанием регистрационного номера, даты регистрации и подписью специалиста отдела, ответственного за регистрацию трудового договора и удостоверяется печатью.</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lastRenderedPageBreak/>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rsidRPr="007E0AB4">
        <w:rPr>
          <w:rFonts w:ascii="Times New Roman" w:hAnsi="Times New Roman" w:cs="Times New Roman"/>
          <w:sz w:val="26"/>
          <w:szCs w:val="26"/>
        </w:rPr>
        <w:t>заверительная</w:t>
      </w:r>
      <w:proofErr w:type="spellEnd"/>
      <w:r w:rsidRPr="007E0AB4">
        <w:rPr>
          <w:rFonts w:ascii="Times New Roman" w:hAnsi="Times New Roman" w:cs="Times New Roman"/>
          <w:sz w:val="26"/>
          <w:szCs w:val="26"/>
        </w:rPr>
        <w:t xml:space="preserve"> надпись, содержащая указание на количество прошитых и пронумерованных листов, инициалы и фамилия специалиста отдела, ответственного за регистрацию трудового договора и удостоверяется печатью.</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Трудовому договору присваивается регистрационный номер.</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Изменениям в трудовой договор присваивается регистрационный номер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Срок выполнения административной процедуры составляет не более одного рабочего дня.</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Регистрация факта прекращения трудового договора</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086A41" w:rsidRPr="007E0AB4">
        <w:rPr>
          <w:rFonts w:ascii="Times New Roman" w:hAnsi="Times New Roman" w:cs="Times New Roman"/>
          <w:sz w:val="26"/>
          <w:szCs w:val="26"/>
        </w:rPr>
        <w:t>6. Основанием для начала проведения данной административной процедуры является зарегистрированный трудовой договор заявителя.</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При регистрации факта прекращения трудового договора специалист отдела в верхней части первой страницы трудового договора рядом со штампом регистрации трудов</w:t>
      </w:r>
      <w:r w:rsidR="00B26FE5">
        <w:rPr>
          <w:rFonts w:ascii="Times New Roman" w:hAnsi="Times New Roman" w:cs="Times New Roman"/>
          <w:sz w:val="26"/>
          <w:szCs w:val="26"/>
        </w:rPr>
        <w:t>ого договора проставляет штамп «</w:t>
      </w:r>
      <w:r w:rsidRPr="007E0AB4">
        <w:rPr>
          <w:rFonts w:ascii="Times New Roman" w:hAnsi="Times New Roman" w:cs="Times New Roman"/>
          <w:sz w:val="26"/>
          <w:szCs w:val="26"/>
        </w:rPr>
        <w:t>Факт прекращения трудового договора зарегистриро</w:t>
      </w:r>
      <w:r w:rsidR="00B26FE5">
        <w:rPr>
          <w:rFonts w:ascii="Times New Roman" w:hAnsi="Times New Roman" w:cs="Times New Roman"/>
          <w:sz w:val="26"/>
          <w:szCs w:val="26"/>
        </w:rPr>
        <w:t>ван»</w:t>
      </w:r>
      <w:r w:rsidRPr="007E0AB4">
        <w:rPr>
          <w:rFonts w:ascii="Times New Roman" w:hAnsi="Times New Roman" w:cs="Times New Roman"/>
          <w:sz w:val="26"/>
          <w:szCs w:val="26"/>
        </w:rPr>
        <w:t>, дата регистрации и подпись специалиста отдела, ответственного за регистрацию трудового договора и удостоверяется печатью.</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086A41" w:rsidP="007E0AB4">
      <w:pPr>
        <w:autoSpaceDE w:val="0"/>
        <w:autoSpaceDN w:val="0"/>
        <w:adjustRightInd w:val="0"/>
        <w:spacing w:after="0" w:line="240" w:lineRule="auto"/>
        <w:jc w:val="center"/>
        <w:outlineLvl w:val="2"/>
        <w:rPr>
          <w:rFonts w:ascii="Times New Roman" w:hAnsi="Times New Roman" w:cs="Times New Roman"/>
          <w:sz w:val="26"/>
          <w:szCs w:val="26"/>
        </w:rPr>
      </w:pPr>
      <w:r w:rsidRPr="007E0AB4">
        <w:rPr>
          <w:rFonts w:ascii="Times New Roman" w:hAnsi="Times New Roman" w:cs="Times New Roman"/>
          <w:sz w:val="26"/>
          <w:szCs w:val="26"/>
        </w:rPr>
        <w:t>Выдача заявителю трудового договора</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(изменений в трудовой договор) с отметкой</w:t>
      </w:r>
    </w:p>
    <w:p w:rsidR="00086A41" w:rsidRPr="007E0AB4" w:rsidRDefault="00086A41" w:rsidP="007E0AB4">
      <w:pPr>
        <w:autoSpaceDE w:val="0"/>
        <w:autoSpaceDN w:val="0"/>
        <w:adjustRightInd w:val="0"/>
        <w:spacing w:after="0" w:line="240" w:lineRule="auto"/>
        <w:jc w:val="center"/>
        <w:rPr>
          <w:rFonts w:ascii="Times New Roman" w:hAnsi="Times New Roman" w:cs="Times New Roman"/>
          <w:sz w:val="26"/>
          <w:szCs w:val="26"/>
        </w:rPr>
      </w:pPr>
      <w:r w:rsidRPr="007E0AB4">
        <w:rPr>
          <w:rFonts w:ascii="Times New Roman" w:hAnsi="Times New Roman" w:cs="Times New Roman"/>
          <w:sz w:val="26"/>
          <w:szCs w:val="26"/>
        </w:rPr>
        <w:t>о регистрации факта его заключения или прекращения</w:t>
      </w:r>
    </w:p>
    <w:p w:rsidR="00086A41" w:rsidRPr="007E0AB4"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086A41" w:rsidRPr="007E0AB4" w:rsidRDefault="00C15615" w:rsidP="007E0A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086A41" w:rsidRPr="007E0AB4">
        <w:rPr>
          <w:rFonts w:ascii="Times New Roman" w:hAnsi="Times New Roman" w:cs="Times New Roman"/>
          <w:sz w:val="26"/>
          <w:szCs w:val="26"/>
        </w:rPr>
        <w:t>. 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уполномоченного органа.</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086A41" w:rsidRPr="007E0AB4"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t>Срок выполнения административной процедуры составляет не более 15 минут.</w:t>
      </w:r>
    </w:p>
    <w:p w:rsidR="00086A41" w:rsidRDefault="00086A41" w:rsidP="007E0AB4">
      <w:pPr>
        <w:autoSpaceDE w:val="0"/>
        <w:autoSpaceDN w:val="0"/>
        <w:adjustRightInd w:val="0"/>
        <w:spacing w:after="0" w:line="240" w:lineRule="auto"/>
        <w:ind w:firstLine="540"/>
        <w:jc w:val="both"/>
        <w:rPr>
          <w:rFonts w:ascii="Times New Roman" w:hAnsi="Times New Roman" w:cs="Times New Roman"/>
          <w:sz w:val="26"/>
          <w:szCs w:val="26"/>
        </w:rPr>
      </w:pPr>
      <w:r w:rsidRPr="007E0AB4">
        <w:rPr>
          <w:rFonts w:ascii="Times New Roman" w:hAnsi="Times New Roman" w:cs="Times New Roman"/>
          <w:sz w:val="26"/>
          <w:szCs w:val="26"/>
        </w:rPr>
        <w:lastRenderedPageBreak/>
        <w:t>Зарегистрированные копии трудовых договоров хранятся в уполномоченном органе в течение 10 лет. По истечении срока хранения зарегистрированных копий трудовых договоров они передаются на хранение в архивный отдел уполномоченного органа.</w:t>
      </w:r>
    </w:p>
    <w:p w:rsidR="00F05D89" w:rsidRDefault="00F05D89" w:rsidP="007E0AB4">
      <w:pPr>
        <w:autoSpaceDE w:val="0"/>
        <w:autoSpaceDN w:val="0"/>
        <w:adjustRightInd w:val="0"/>
        <w:spacing w:after="0" w:line="240" w:lineRule="auto"/>
        <w:ind w:firstLine="540"/>
        <w:jc w:val="both"/>
        <w:rPr>
          <w:rFonts w:ascii="Times New Roman" w:hAnsi="Times New Roman" w:cs="Times New Roman"/>
          <w:sz w:val="26"/>
          <w:szCs w:val="26"/>
        </w:rPr>
      </w:pPr>
    </w:p>
    <w:p w:rsidR="00F05D89" w:rsidRPr="00180DCB" w:rsidRDefault="00F05D89" w:rsidP="00F05D89">
      <w:pPr>
        <w:pStyle w:val="ConsPlusNormal0"/>
        <w:ind w:firstLine="0"/>
        <w:jc w:val="center"/>
        <w:rPr>
          <w:rFonts w:ascii="Times New Roman" w:hAnsi="Times New Roman"/>
          <w:sz w:val="26"/>
          <w:szCs w:val="26"/>
          <w:lang w:eastAsia="ru-RU"/>
        </w:rPr>
      </w:pPr>
      <w:r w:rsidRPr="00180DCB">
        <w:rPr>
          <w:rFonts w:ascii="Times New Roman" w:hAnsi="Times New Roman"/>
          <w:sz w:val="26"/>
          <w:szCs w:val="26"/>
        </w:rPr>
        <w:t>В</w:t>
      </w:r>
      <w:r w:rsidRPr="00180DCB">
        <w:rPr>
          <w:rFonts w:ascii="Times New Roman" w:hAnsi="Times New Roman"/>
          <w:sz w:val="26"/>
          <w:szCs w:val="26"/>
          <w:lang w:eastAsia="ru-RU"/>
        </w:rPr>
        <w:t>ыдача (направление) заявителю мотивированного отказа</w:t>
      </w:r>
      <w:r w:rsidRPr="00180DCB">
        <w:rPr>
          <w:rFonts w:ascii="Times New Roman" w:hAnsi="Times New Roman"/>
          <w:sz w:val="26"/>
          <w:szCs w:val="26"/>
          <w:lang w:eastAsia="ru-RU"/>
        </w:rPr>
        <w:br/>
        <w:t>в предоставлении муниципальной услуги</w:t>
      </w:r>
    </w:p>
    <w:p w:rsidR="00F05D89" w:rsidRPr="00180DCB" w:rsidRDefault="00C15615" w:rsidP="00C15615">
      <w:pPr>
        <w:widowControl w:val="0"/>
        <w:autoSpaceDE w:val="0"/>
        <w:autoSpaceDN w:val="0"/>
        <w:adjustRightInd w:val="0"/>
        <w:spacing w:after="0" w:line="240" w:lineRule="auto"/>
        <w:ind w:firstLine="567"/>
        <w:jc w:val="both"/>
        <w:rPr>
          <w:rFonts w:ascii="Times New Roman" w:hAnsi="Times New Roman"/>
          <w:sz w:val="26"/>
          <w:szCs w:val="26"/>
        </w:rPr>
      </w:pPr>
      <w:r w:rsidRPr="00180DCB">
        <w:rPr>
          <w:rFonts w:ascii="Times New Roman" w:hAnsi="Times New Roman"/>
          <w:sz w:val="26"/>
          <w:szCs w:val="26"/>
        </w:rPr>
        <w:t xml:space="preserve">38. </w:t>
      </w:r>
      <w:r w:rsidR="00F05D89" w:rsidRPr="00180DCB">
        <w:rPr>
          <w:rFonts w:ascii="Times New Roman" w:hAnsi="Times New Roman"/>
          <w:sz w:val="26"/>
          <w:szCs w:val="26"/>
        </w:rPr>
        <w:t xml:space="preserve">Основанием для начала административной процедуры является подписанное </w:t>
      </w:r>
      <w:r w:rsidR="00180DCB" w:rsidRPr="00180DCB">
        <w:rPr>
          <w:rFonts w:ascii="Times New Roman" w:hAnsi="Times New Roman"/>
          <w:sz w:val="26"/>
          <w:szCs w:val="26"/>
        </w:rPr>
        <w:t xml:space="preserve">специалистом отдела </w:t>
      </w:r>
      <w:r w:rsidR="00F05D89" w:rsidRPr="00180DCB">
        <w:rPr>
          <w:rFonts w:ascii="Times New Roman" w:hAnsi="Times New Roman"/>
          <w:sz w:val="26"/>
          <w:szCs w:val="26"/>
        </w:rPr>
        <w:t>уведомление об отказе в регистрации трудового договора (изменений в трудовой договор) или регистрации факта прекращения трудового договора (далее – уведомление об отказе) по форме согл</w:t>
      </w:r>
      <w:r w:rsidR="00DE1EE8" w:rsidRPr="00180DCB">
        <w:rPr>
          <w:rFonts w:ascii="Times New Roman" w:hAnsi="Times New Roman"/>
          <w:sz w:val="26"/>
          <w:szCs w:val="26"/>
        </w:rPr>
        <w:t>асно приложению 3 к настоящему а</w:t>
      </w:r>
      <w:r w:rsidR="00F05D89" w:rsidRPr="00180DCB">
        <w:rPr>
          <w:rFonts w:ascii="Times New Roman" w:hAnsi="Times New Roman"/>
          <w:sz w:val="26"/>
          <w:szCs w:val="26"/>
        </w:rPr>
        <w:t>дминистративному регламенту.</w:t>
      </w:r>
    </w:p>
    <w:p w:rsidR="00F05D89" w:rsidRPr="00180DCB" w:rsidRDefault="00F05D89" w:rsidP="00C15615">
      <w:pPr>
        <w:spacing w:after="0" w:line="240" w:lineRule="auto"/>
        <w:ind w:right="-1" w:firstLine="567"/>
        <w:jc w:val="both"/>
        <w:rPr>
          <w:rFonts w:ascii="Times New Roman" w:hAnsi="Times New Roman"/>
          <w:sz w:val="26"/>
          <w:szCs w:val="26"/>
        </w:rPr>
      </w:pPr>
      <w:r w:rsidRPr="00180DCB">
        <w:rPr>
          <w:rFonts w:ascii="Times New Roman" w:hAnsi="Times New Roman"/>
          <w:sz w:val="26"/>
          <w:szCs w:val="26"/>
        </w:rPr>
        <w:t xml:space="preserve">Специалист </w:t>
      </w:r>
      <w:r w:rsidR="00180DCB" w:rsidRPr="00180DCB">
        <w:rPr>
          <w:rStyle w:val="a6"/>
          <w:rFonts w:ascii="Times New Roman" w:hAnsi="Times New Roman"/>
          <w:b w:val="0"/>
          <w:sz w:val="26"/>
          <w:szCs w:val="26"/>
        </w:rPr>
        <w:t>отдела</w:t>
      </w:r>
      <w:r w:rsidRPr="00180DCB">
        <w:rPr>
          <w:rFonts w:ascii="Times New Roman" w:hAnsi="Times New Roman"/>
          <w:sz w:val="26"/>
          <w:szCs w:val="26"/>
        </w:rPr>
        <w:t xml:space="preserve"> регистрирует уведомление об отказе </w:t>
      </w:r>
      <w:r w:rsidRPr="00180DCB">
        <w:rPr>
          <w:rFonts w:ascii="Times New Roman" w:eastAsia="Times New Roman" w:hAnsi="Times New Roman"/>
          <w:sz w:val="26"/>
          <w:szCs w:val="26"/>
          <w:lang w:eastAsia="ru-RU"/>
        </w:rPr>
        <w:t>в системе документооборота уполномоченного органа с присвоением исходящего номера.</w:t>
      </w:r>
    </w:p>
    <w:p w:rsidR="00F05D89" w:rsidRPr="00180DCB" w:rsidRDefault="00F05D89" w:rsidP="00C15615">
      <w:pPr>
        <w:spacing w:after="0" w:line="240" w:lineRule="auto"/>
        <w:ind w:right="-1" w:firstLine="567"/>
        <w:jc w:val="both"/>
        <w:rPr>
          <w:rFonts w:ascii="Times New Roman" w:hAnsi="Times New Roman"/>
          <w:sz w:val="26"/>
          <w:szCs w:val="26"/>
        </w:rPr>
      </w:pPr>
      <w:r w:rsidRPr="00180DCB">
        <w:rPr>
          <w:rFonts w:ascii="Times New Roman" w:hAnsi="Times New Roman"/>
          <w:sz w:val="26"/>
          <w:szCs w:val="26"/>
        </w:rPr>
        <w:t xml:space="preserve">Зарегистрированное уведомление об отказе специалист </w:t>
      </w:r>
      <w:r w:rsidR="00180DCB" w:rsidRPr="00180DCB">
        <w:rPr>
          <w:rFonts w:ascii="Times New Roman" w:hAnsi="Times New Roman"/>
          <w:sz w:val="26"/>
          <w:szCs w:val="26"/>
        </w:rPr>
        <w:t>отдела</w:t>
      </w:r>
      <w:r w:rsidRPr="00180DCB">
        <w:rPr>
          <w:rFonts w:ascii="Times New Roman" w:hAnsi="Times New Roman"/>
          <w:sz w:val="26"/>
          <w:szCs w:val="26"/>
        </w:rPr>
        <w:t xml:space="preserve"> направляет </w:t>
      </w:r>
      <w:r w:rsidRPr="00180DCB">
        <w:rPr>
          <w:rFonts w:ascii="Times New Roman" w:eastAsia="Times New Roman" w:hAnsi="Times New Roman"/>
          <w:sz w:val="26"/>
          <w:szCs w:val="26"/>
          <w:lang w:eastAsia="ru-RU"/>
        </w:rPr>
        <w:t xml:space="preserve">почтовым отправлением на адрес заявителя или передает при личном обращении заявителя </w:t>
      </w:r>
      <w:r w:rsidRPr="00180DCB">
        <w:rPr>
          <w:rFonts w:ascii="Times New Roman" w:hAnsi="Times New Roman"/>
          <w:sz w:val="26"/>
          <w:szCs w:val="26"/>
        </w:rPr>
        <w:t>в удобное для него время, в соответствии с графиком работы уполномоченного органа.</w:t>
      </w:r>
    </w:p>
    <w:p w:rsidR="00F05D89" w:rsidRPr="00180DCB" w:rsidRDefault="00F05D89" w:rsidP="00C15615">
      <w:pPr>
        <w:spacing w:after="0" w:line="240" w:lineRule="auto"/>
        <w:ind w:right="-1" w:firstLine="567"/>
        <w:jc w:val="both"/>
        <w:rPr>
          <w:rFonts w:ascii="Times New Roman" w:hAnsi="Times New Roman"/>
          <w:sz w:val="26"/>
          <w:szCs w:val="26"/>
        </w:rPr>
      </w:pPr>
      <w:r w:rsidRPr="00180DCB">
        <w:rPr>
          <w:rFonts w:ascii="Times New Roman" w:hAnsi="Times New Roman"/>
          <w:sz w:val="26"/>
          <w:szCs w:val="26"/>
        </w:rPr>
        <w:t>Результатом административной процедуры является выдача (направление) заявителю уведомления об отказе.</w:t>
      </w:r>
    </w:p>
    <w:p w:rsidR="00F05D89" w:rsidRPr="00180DCB" w:rsidRDefault="00F05D89" w:rsidP="00C15615">
      <w:pPr>
        <w:widowControl w:val="0"/>
        <w:autoSpaceDE w:val="0"/>
        <w:autoSpaceDN w:val="0"/>
        <w:adjustRightInd w:val="0"/>
        <w:spacing w:after="0" w:line="240" w:lineRule="auto"/>
        <w:ind w:firstLine="567"/>
        <w:jc w:val="both"/>
        <w:rPr>
          <w:rFonts w:ascii="Times New Roman" w:hAnsi="Times New Roman"/>
          <w:sz w:val="26"/>
          <w:szCs w:val="26"/>
        </w:rPr>
      </w:pPr>
      <w:r w:rsidRPr="00180DCB">
        <w:rPr>
          <w:rFonts w:ascii="Times New Roman" w:hAnsi="Times New Roman"/>
          <w:sz w:val="26"/>
          <w:szCs w:val="26"/>
        </w:rPr>
        <w:t>Максимальный срок выполнения административной процедуры не должен превышать 1 рабочий день.</w:t>
      </w:r>
    </w:p>
    <w:p w:rsidR="00C15615" w:rsidRPr="00FD7DD0" w:rsidRDefault="00C15615" w:rsidP="00C1561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C15615" w:rsidRPr="00FD7DD0" w:rsidRDefault="00C15615" w:rsidP="00C15615">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C15615" w:rsidRPr="00FD7DD0" w:rsidRDefault="00C15615" w:rsidP="00C15615">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F05D89" w:rsidRPr="007E0AB4" w:rsidRDefault="00F05D89" w:rsidP="007E0AB4">
      <w:pPr>
        <w:autoSpaceDE w:val="0"/>
        <w:autoSpaceDN w:val="0"/>
        <w:adjustRightInd w:val="0"/>
        <w:spacing w:after="0" w:line="240" w:lineRule="auto"/>
        <w:ind w:firstLine="540"/>
        <w:jc w:val="both"/>
        <w:rPr>
          <w:rFonts w:ascii="Times New Roman" w:hAnsi="Times New Roman" w:cs="Times New Roman"/>
          <w:sz w:val="26"/>
          <w:szCs w:val="26"/>
        </w:rPr>
      </w:pPr>
    </w:p>
    <w:p w:rsidR="00086A41" w:rsidRPr="00913841"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sidR="00F92944">
        <w:rPr>
          <w:rFonts w:ascii="Times New Roman" w:hAnsi="Times New Roman" w:cs="Times New Roman"/>
          <w:bCs/>
          <w:sz w:val="26"/>
          <w:szCs w:val="26"/>
        </w:rPr>
        <w:t>предоставлением муниципальной услуги</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осуществления текущего контроля за соблюдением</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исполнением ответственными должностными лицами положений</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административного регламента и иных нормативных правовых</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актов, устанавливающих требования к предоставлению</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также принятием ими решений</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4</w:t>
      </w:r>
      <w:r w:rsidR="00C15615">
        <w:rPr>
          <w:rFonts w:ascii="Times New Roman" w:hAnsi="Times New Roman" w:cs="Times New Roman"/>
          <w:sz w:val="26"/>
          <w:szCs w:val="26"/>
        </w:rPr>
        <w:t>0</w:t>
      </w:r>
      <w:r w:rsidRPr="00913841">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lastRenderedPageBreak/>
        <w:t>Порядок и периодичность осуществления плановых</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внеплановых проверок полноты и качества предоставления</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порядок и формы контроля за полнотой</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качеством предоставления муниципальной услуги</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C15615" w:rsidP="0091384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w:t>
      </w:r>
      <w:r w:rsidR="00913841"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13841" w:rsidRPr="00C26877"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 xml:space="preserve">виде </w:t>
      </w:r>
      <w:r w:rsidR="00C26877" w:rsidRPr="00C26877">
        <w:rPr>
          <w:rFonts w:ascii="Times New Roman" w:hAnsi="Times New Roman" w:cs="Times New Roman"/>
          <w:sz w:val="26"/>
          <w:szCs w:val="26"/>
        </w:rPr>
        <w:t>акта</w:t>
      </w:r>
      <w:r w:rsidRPr="00C26877">
        <w:rPr>
          <w:rFonts w:ascii="Times New Roman" w:hAnsi="Times New Roman" w:cs="Times New Roman"/>
          <w:sz w:val="26"/>
          <w:szCs w:val="26"/>
        </w:rPr>
        <w:t>, в котором отмечаются выявленные недостатки и указываются предложения по их устранению.</w:t>
      </w:r>
    </w:p>
    <w:p w:rsidR="00913841" w:rsidRPr="00913841" w:rsidRDefault="00C26877" w:rsidP="00913841">
      <w:pPr>
        <w:autoSpaceDE w:val="0"/>
        <w:autoSpaceDN w:val="0"/>
        <w:adjustRightInd w:val="0"/>
        <w:spacing w:after="0" w:line="240" w:lineRule="auto"/>
        <w:ind w:firstLine="540"/>
        <w:jc w:val="both"/>
        <w:rPr>
          <w:rFonts w:ascii="Times New Roman" w:hAnsi="Times New Roman" w:cs="Times New Roman"/>
          <w:sz w:val="26"/>
          <w:szCs w:val="26"/>
        </w:rPr>
      </w:pPr>
      <w:r w:rsidRPr="00C26877">
        <w:rPr>
          <w:rFonts w:ascii="Times New Roman" w:hAnsi="Times New Roman" w:cs="Times New Roman"/>
          <w:sz w:val="26"/>
          <w:szCs w:val="26"/>
        </w:rPr>
        <w:t>Акт</w:t>
      </w:r>
      <w:r w:rsidR="00913841" w:rsidRPr="00C26877">
        <w:rPr>
          <w:rFonts w:ascii="Times New Roman" w:hAnsi="Times New Roman" w:cs="Times New Roman"/>
          <w:sz w:val="26"/>
          <w:szCs w:val="26"/>
        </w:rPr>
        <w:t xml:space="preserve"> подписывается лицами, участвующими </w:t>
      </w:r>
      <w:r w:rsidR="00913841" w:rsidRPr="00913841">
        <w:rPr>
          <w:rFonts w:ascii="Times New Roman" w:hAnsi="Times New Roman" w:cs="Times New Roman"/>
          <w:sz w:val="26"/>
          <w:szCs w:val="26"/>
        </w:rPr>
        <w:t>в проведении проверки.</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jc w:val="center"/>
        <w:outlineLvl w:val="1"/>
        <w:rPr>
          <w:rFonts w:ascii="Times New Roman" w:hAnsi="Times New Roman" w:cs="Times New Roman"/>
          <w:bCs/>
          <w:sz w:val="26"/>
          <w:szCs w:val="26"/>
        </w:rPr>
      </w:pPr>
      <w:r w:rsidRPr="00913841">
        <w:rPr>
          <w:rFonts w:ascii="Times New Roman" w:hAnsi="Times New Roman" w:cs="Times New Roman"/>
          <w:bCs/>
          <w:sz w:val="26"/>
          <w:szCs w:val="26"/>
        </w:rPr>
        <w:t xml:space="preserve">Ответственность должностных лиц уполномоченного органа </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4</w:t>
      </w:r>
      <w:r w:rsidR="00C15615">
        <w:rPr>
          <w:rFonts w:ascii="Times New Roman" w:hAnsi="Times New Roman" w:cs="Times New Roman"/>
          <w:sz w:val="26"/>
          <w:szCs w:val="26"/>
        </w:rPr>
        <w:t>2</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13841" w:rsidRPr="00913841" w:rsidRDefault="00913841" w:rsidP="00913841">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913841">
        <w:rPr>
          <w:rFonts w:ascii="Times New Roman" w:hAnsi="Times New Roman" w:cs="Times New Roman"/>
          <w:sz w:val="26"/>
          <w:szCs w:val="26"/>
        </w:rPr>
        <w:t xml:space="preserve">В соответствии со </w:t>
      </w:r>
      <w:hyperlink r:id="rId15" w:history="1">
        <w:r w:rsidRPr="00913841">
          <w:rPr>
            <w:rStyle w:val="a5"/>
            <w:rFonts w:ascii="Times New Roman" w:hAnsi="Times New Roman" w:cs="Times New Roman"/>
            <w:color w:val="auto"/>
            <w:sz w:val="26"/>
            <w:szCs w:val="26"/>
            <w:u w:val="none"/>
          </w:rPr>
          <w:t>статьей 9.6</w:t>
        </w:r>
      </w:hyperlink>
      <w:r w:rsidRPr="00913841">
        <w:rPr>
          <w:rFonts w:ascii="Times New Roman" w:hAnsi="Times New Roman" w:cs="Times New Roman"/>
          <w:sz w:val="26"/>
          <w:szCs w:val="26"/>
        </w:rPr>
        <w:t xml:space="preserve"> Закона Ханты-Мансийского автономног</w:t>
      </w:r>
      <w:r w:rsidR="00C8416B">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13841">
        <w:rPr>
          <w:rFonts w:ascii="Times New Roman" w:hAnsi="Times New Roman" w:cs="Times New Roman"/>
          <w:sz w:val="26"/>
          <w:szCs w:val="26"/>
        </w:rPr>
        <w:t xml:space="preserve"> </w:t>
      </w:r>
      <w:proofErr w:type="gramStart"/>
      <w:r w:rsidRPr="00913841">
        <w:rPr>
          <w:rFonts w:ascii="Times New Roman" w:hAnsi="Times New Roman" w:cs="Times New Roman"/>
          <w:sz w:val="26"/>
          <w:szCs w:val="26"/>
        </w:rPr>
        <w:t xml:space="preserve">услуги, исправлении допущенных опечаток и ошибок в выданных </w:t>
      </w:r>
      <w:r w:rsidRPr="00913841">
        <w:rPr>
          <w:rFonts w:ascii="Times New Roman" w:hAnsi="Times New Roman" w:cs="Times New Roman"/>
          <w:sz w:val="26"/>
          <w:szCs w:val="26"/>
        </w:rPr>
        <w:lastRenderedPageBreak/>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13841">
        <w:rPr>
          <w:rFonts w:ascii="Times New Roman" w:hAnsi="Times New Roman" w:cs="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86A41" w:rsidRPr="00913841" w:rsidRDefault="00086A41" w:rsidP="00913841">
      <w:pPr>
        <w:autoSpaceDE w:val="0"/>
        <w:autoSpaceDN w:val="0"/>
        <w:adjustRightInd w:val="0"/>
        <w:spacing w:after="0" w:line="240" w:lineRule="auto"/>
        <w:jc w:val="center"/>
        <w:outlineLvl w:val="1"/>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и формы контроля за предоставлением муниципальной</w:t>
      </w:r>
    </w:p>
    <w:p w:rsidR="00913841" w:rsidRPr="00913841" w:rsidRDefault="00913841" w:rsidP="00913841">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услуги со стороны граждан, их объединений и организаций</w:t>
      </w:r>
    </w:p>
    <w:p w:rsidR="00913841" w:rsidRPr="00913841" w:rsidRDefault="00913841" w:rsidP="00913841">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C15615" w:rsidP="0091384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43</w:t>
      </w:r>
      <w:r w:rsidR="00913841"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086A41" w:rsidRPr="00913841" w:rsidRDefault="00086A41" w:rsidP="007E0AB4">
      <w:pPr>
        <w:autoSpaceDE w:val="0"/>
        <w:autoSpaceDN w:val="0"/>
        <w:adjustRightInd w:val="0"/>
        <w:spacing w:after="0" w:line="240" w:lineRule="auto"/>
        <w:jc w:val="both"/>
        <w:rPr>
          <w:rFonts w:ascii="Times New Roman" w:hAnsi="Times New Roman" w:cs="Times New Roman"/>
          <w:sz w:val="26"/>
          <w:szCs w:val="26"/>
        </w:rPr>
      </w:pPr>
    </w:p>
    <w:p w:rsidR="00913841" w:rsidRPr="00913841" w:rsidRDefault="00913841" w:rsidP="00913841">
      <w:pPr>
        <w:autoSpaceDE w:val="0"/>
        <w:autoSpaceDN w:val="0"/>
        <w:adjustRightInd w:val="0"/>
        <w:spacing w:after="0" w:line="240" w:lineRule="auto"/>
        <w:ind w:firstLine="709"/>
        <w:jc w:val="center"/>
        <w:rPr>
          <w:rFonts w:ascii="Times New Roman" w:hAnsi="Times New Roman" w:cs="Times New Roman"/>
          <w:sz w:val="26"/>
          <w:szCs w:val="26"/>
        </w:rPr>
      </w:pPr>
      <w:r w:rsidRPr="00913841">
        <w:rPr>
          <w:rFonts w:ascii="Times New Roman" w:hAnsi="Times New Roman" w:cs="Times New Roman"/>
          <w:sz w:val="26"/>
          <w:szCs w:val="26"/>
        </w:rPr>
        <w:t>5. Досудебный (внесудебный) порядок обжалования решений</w:t>
      </w:r>
    </w:p>
    <w:p w:rsidR="00913841" w:rsidRPr="00913841" w:rsidRDefault="00913841" w:rsidP="00913841">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13841">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cs="Times New Roman"/>
          <w:sz w:val="26"/>
          <w:szCs w:val="26"/>
          <w:lang w:eastAsia="ru-RU"/>
        </w:rPr>
        <w:t>МФЦ, работников МФЦ</w:t>
      </w:r>
    </w:p>
    <w:p w:rsidR="00913841" w:rsidRPr="00913841" w:rsidRDefault="00913841" w:rsidP="00913841">
      <w:pPr>
        <w:autoSpaceDE w:val="0"/>
        <w:autoSpaceDN w:val="0"/>
        <w:adjustRightInd w:val="0"/>
        <w:spacing w:after="0" w:line="240" w:lineRule="auto"/>
        <w:ind w:firstLine="709"/>
        <w:jc w:val="center"/>
        <w:rPr>
          <w:rFonts w:ascii="Times New Roman" w:hAnsi="Times New Roman" w:cs="Times New Roman"/>
          <w:sz w:val="26"/>
          <w:szCs w:val="26"/>
        </w:rPr>
      </w:pP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C15615">
        <w:rPr>
          <w:rFonts w:ascii="Times New Roman" w:hAnsi="Times New Roman" w:cs="Times New Roman"/>
          <w:sz w:val="26"/>
          <w:szCs w:val="26"/>
        </w:rPr>
        <w:t>4</w:t>
      </w:r>
      <w:r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C15615">
        <w:rPr>
          <w:rFonts w:ascii="Times New Roman" w:hAnsi="Times New Roman" w:cs="Times New Roman"/>
          <w:sz w:val="26"/>
          <w:szCs w:val="26"/>
        </w:rPr>
        <w:t>5</w:t>
      </w:r>
      <w:r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sidR="00C96BFF">
        <w:rPr>
          <w:rFonts w:ascii="Times New Roman" w:hAnsi="Times New Roman" w:cs="Times New Roman"/>
          <w:sz w:val="26"/>
          <w:szCs w:val="26"/>
        </w:rPr>
        <w:t xml:space="preserve">комплексного </w:t>
      </w:r>
      <w:r w:rsidR="00F92944">
        <w:rPr>
          <w:rFonts w:ascii="Times New Roman" w:hAnsi="Times New Roman" w:cs="Times New Roman"/>
          <w:sz w:val="26"/>
          <w:szCs w:val="26"/>
        </w:rPr>
        <w:t>запроса</w:t>
      </w:r>
      <w:r w:rsidRPr="00913841">
        <w:rPr>
          <w:rFonts w:ascii="Times New Roman" w:hAnsi="Times New Roman" w:cs="Times New Roman"/>
          <w:sz w:val="26"/>
          <w:szCs w:val="26"/>
        </w:rPr>
        <w:t>;</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13841">
        <w:rPr>
          <w:rFonts w:ascii="Times New Roman" w:hAnsi="Times New Roman" w:cs="Times New Roman"/>
          <w:sz w:val="26"/>
          <w:szCs w:val="26"/>
        </w:rPr>
        <w:lastRenderedPageBreak/>
        <w:t>муниципальными правовыми актами города Когалыма, для предоставления муниципальной услуги;</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sidR="001B42CD">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F92944">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sidR="00F92944">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3117E6">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1B42CD">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13841" w:rsidRPr="00913841" w:rsidRDefault="00913841" w:rsidP="0091384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13841">
        <w:rPr>
          <w:rFonts w:ascii="Times New Roman" w:hAnsi="Times New Roman" w:cs="Times New Roman"/>
          <w:sz w:val="26"/>
          <w:szCs w:val="26"/>
        </w:rPr>
        <w:lastRenderedPageBreak/>
        <w:t>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eastAsia="Times New Roman" w:hAnsi="Times New Roman" w:cs="Times New Roman"/>
          <w:sz w:val="26"/>
          <w:szCs w:val="26"/>
          <w:lang w:eastAsia="ru-RU"/>
        </w:rPr>
        <w:t>4</w:t>
      </w:r>
      <w:r w:rsidR="00C15615">
        <w:rPr>
          <w:rFonts w:ascii="Times New Roman" w:eastAsia="Times New Roman" w:hAnsi="Times New Roman" w:cs="Times New Roman"/>
          <w:sz w:val="26"/>
          <w:szCs w:val="26"/>
          <w:lang w:eastAsia="ru-RU"/>
        </w:rPr>
        <w:t>6</w:t>
      </w:r>
      <w:r w:rsidRPr="00913841">
        <w:rPr>
          <w:rFonts w:ascii="Times New Roman" w:eastAsia="Times New Roman" w:hAnsi="Times New Roman" w:cs="Times New Roman"/>
          <w:sz w:val="26"/>
          <w:szCs w:val="26"/>
          <w:lang w:eastAsia="ru-RU"/>
        </w:rPr>
        <w:t>.</w:t>
      </w:r>
      <w:r w:rsidRPr="00913841">
        <w:rPr>
          <w:rFonts w:ascii="Times New Roman" w:eastAsia="Times New Roman" w:hAnsi="Times New Roman" w:cs="Times New Roman"/>
          <w:i/>
          <w:sz w:val="26"/>
          <w:szCs w:val="26"/>
          <w:lang w:eastAsia="ru-RU"/>
        </w:rPr>
        <w:t xml:space="preserve"> </w:t>
      </w:r>
      <w:r w:rsidRPr="00913841">
        <w:rPr>
          <w:rFonts w:ascii="Times New Roman" w:hAnsi="Times New Roman" w:cs="Times New Roman"/>
          <w:sz w:val="26"/>
          <w:szCs w:val="26"/>
          <w:lang w:eastAsia="ru-RU"/>
        </w:rPr>
        <w:t xml:space="preserve">Жалоба может быть подана в </w:t>
      </w:r>
      <w:r w:rsidRPr="00913841">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ED2BFB">
        <w:rPr>
          <w:rFonts w:ascii="Times New Roman" w:hAnsi="Times New Roman" w:cs="Times New Roman"/>
          <w:sz w:val="26"/>
          <w:szCs w:val="26"/>
          <w:lang w:eastAsia="ru-RU"/>
        </w:rPr>
        <w:t xml:space="preserve">посредством </w:t>
      </w:r>
      <w:r w:rsidRPr="00ED2BFB">
        <w:rPr>
          <w:rFonts w:ascii="Times New Roman" w:hAnsi="Times New Roman" w:cs="Times New Roman"/>
          <w:sz w:val="26"/>
          <w:szCs w:val="26"/>
        </w:rPr>
        <w:t>официального сайта Администрации города Когалыма (</w:t>
      </w:r>
      <w:hyperlink r:id="rId16" w:history="1">
        <w:r w:rsidRPr="00ED2BFB">
          <w:rPr>
            <w:rStyle w:val="a5"/>
            <w:rFonts w:ascii="Times New Roman" w:hAnsi="Times New Roman" w:cs="Times New Roman"/>
            <w:color w:val="auto"/>
            <w:sz w:val="26"/>
            <w:szCs w:val="26"/>
            <w:u w:val="none"/>
          </w:rPr>
          <w:t>www.admkogalym.ru</w:t>
        </w:r>
      </w:hyperlink>
      <w:r w:rsidRPr="00ED2BFB">
        <w:rPr>
          <w:rFonts w:ascii="Times New Roman" w:hAnsi="Times New Roman" w:cs="Times New Roman"/>
          <w:sz w:val="26"/>
          <w:szCs w:val="26"/>
        </w:rPr>
        <w:t>), официального сайта МФЦ (http://mfc.admhmao.ru/), Единого или регионального порталов (</w:t>
      </w:r>
      <w:hyperlink r:id="rId17" w:history="1">
        <w:r w:rsidRPr="00ED2BFB">
          <w:rPr>
            <w:rStyle w:val="a5"/>
            <w:rFonts w:ascii="Times New Roman" w:hAnsi="Times New Roman" w:cs="Times New Roman"/>
            <w:color w:val="auto"/>
            <w:sz w:val="26"/>
            <w:szCs w:val="26"/>
            <w:u w:val="none"/>
          </w:rPr>
          <w:t>www.gosuslugi.ru</w:t>
        </w:r>
      </w:hyperlink>
      <w:r w:rsidRPr="00ED2BFB">
        <w:rPr>
          <w:rFonts w:ascii="Times New Roman" w:hAnsi="Times New Roman" w:cs="Times New Roman"/>
          <w:sz w:val="26"/>
          <w:szCs w:val="26"/>
        </w:rPr>
        <w:t xml:space="preserve">) (за исключением </w:t>
      </w:r>
      <w:r w:rsidRPr="00913841">
        <w:rPr>
          <w:rFonts w:ascii="Times New Roman" w:hAnsi="Times New Roman" w:cs="Times New Roman"/>
          <w:sz w:val="26"/>
          <w:szCs w:val="26"/>
        </w:rPr>
        <w:t xml:space="preserve">жалоб на решения и действия (бездействие) МФЦ и его работников), </w:t>
      </w:r>
      <w:r w:rsidRPr="00913841">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913841">
        <w:rPr>
          <w:rFonts w:ascii="Times New Roman" w:hAnsi="Times New Roman" w:cs="Times New Roman"/>
          <w:iCs/>
          <w:sz w:val="26"/>
          <w:szCs w:val="26"/>
          <w:lang w:val="en-US"/>
        </w:rPr>
        <w:t>do</w:t>
      </w:r>
      <w:r w:rsidRPr="00913841">
        <w:rPr>
          <w:rFonts w:ascii="Times New Roman" w:hAnsi="Times New Roman" w:cs="Times New Roman"/>
          <w:iCs/>
          <w:sz w:val="26"/>
          <w:szCs w:val="26"/>
        </w:rPr>
        <w:t>.</w:t>
      </w:r>
      <w:proofErr w:type="spellStart"/>
      <w:r w:rsidRPr="00913841">
        <w:rPr>
          <w:rFonts w:ascii="Times New Roman" w:hAnsi="Times New Roman" w:cs="Times New Roman"/>
          <w:iCs/>
          <w:sz w:val="26"/>
          <w:szCs w:val="26"/>
          <w:lang w:val="en-US"/>
        </w:rPr>
        <w:t>gosuslugi</w:t>
      </w:r>
      <w:proofErr w:type="spellEnd"/>
      <w:r w:rsidRPr="00913841">
        <w:rPr>
          <w:rFonts w:ascii="Times New Roman" w:hAnsi="Times New Roman" w:cs="Times New Roman"/>
          <w:iCs/>
          <w:sz w:val="26"/>
          <w:szCs w:val="26"/>
        </w:rPr>
        <w:t>.</w:t>
      </w:r>
      <w:r w:rsidRPr="00913841">
        <w:rPr>
          <w:rFonts w:ascii="Times New Roman" w:hAnsi="Times New Roman" w:cs="Times New Roman"/>
          <w:iCs/>
          <w:sz w:val="26"/>
          <w:szCs w:val="26"/>
          <w:lang w:val="en-US"/>
        </w:rPr>
        <w:t>ru</w:t>
      </w:r>
      <w:r w:rsidRPr="00913841">
        <w:rPr>
          <w:rFonts w:ascii="Times New Roman" w:hAnsi="Times New Roman" w:cs="Times New Roman"/>
          <w:iCs/>
          <w:sz w:val="26"/>
          <w:szCs w:val="26"/>
        </w:rPr>
        <w:t>)</w:t>
      </w:r>
      <w:r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cs="Times New Roman"/>
          <w:iCs/>
          <w:sz w:val="26"/>
          <w:szCs w:val="26"/>
        </w:rPr>
        <w:t>.</w:t>
      </w:r>
    </w:p>
    <w:p w:rsidR="00913841" w:rsidRPr="00913841" w:rsidRDefault="00C15615" w:rsidP="00913841">
      <w:pPr>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47</w:t>
      </w:r>
      <w:r w:rsidR="00913841" w:rsidRPr="00913841">
        <w:rPr>
          <w:rFonts w:ascii="Times New Roman" w:hAnsi="Times New Roman" w:cs="Times New Roman"/>
          <w:sz w:val="26"/>
          <w:szCs w:val="26"/>
        </w:rPr>
        <w:t>. Заявитель в жалобе указывает следующую информацию:</w:t>
      </w:r>
    </w:p>
    <w:p w:rsidR="00913841" w:rsidRPr="00913841" w:rsidRDefault="00913841" w:rsidP="0091384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13841" w:rsidRPr="00913841" w:rsidRDefault="00913841" w:rsidP="0091384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841" w:rsidRPr="00913841" w:rsidRDefault="00913841" w:rsidP="00913841">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913841" w:rsidRPr="00913841" w:rsidRDefault="00913841" w:rsidP="00913841">
      <w:pPr>
        <w:tabs>
          <w:tab w:val="left" w:pos="567"/>
        </w:tabs>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13841" w:rsidRPr="00913841" w:rsidRDefault="00C15615" w:rsidP="00913841">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w:t>
      </w:r>
      <w:r w:rsidR="00913841"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13841" w:rsidRPr="00913841" w:rsidRDefault="00913841" w:rsidP="0091384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13841" w:rsidRPr="00913841" w:rsidRDefault="00913841" w:rsidP="0091384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13841" w:rsidRPr="00913841" w:rsidRDefault="00913841" w:rsidP="0091384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3841" w:rsidRPr="00913841" w:rsidRDefault="00913841" w:rsidP="0091384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3841" w:rsidRPr="00913841" w:rsidRDefault="00C15615" w:rsidP="00913841">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w:t>
      </w:r>
      <w:r w:rsidR="00913841"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913841" w:rsidRPr="00913841" w:rsidRDefault="00913841" w:rsidP="00913841">
      <w:pPr>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3841" w:rsidRPr="00913841" w:rsidRDefault="00913841" w:rsidP="00913841">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0</w:t>
      </w:r>
      <w:r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cs="Times New Roman"/>
          <w:b/>
          <w:sz w:val="26"/>
          <w:szCs w:val="26"/>
        </w:rPr>
        <w:t xml:space="preserve"> </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1</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13841" w:rsidRPr="00913841" w:rsidRDefault="00913841" w:rsidP="00913841">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913841" w:rsidRPr="00913841" w:rsidRDefault="00913841" w:rsidP="00913841">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2</w:t>
      </w:r>
      <w:r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13841" w:rsidRPr="00913841" w:rsidRDefault="00913841" w:rsidP="0091384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913841" w:rsidRPr="00913841" w:rsidRDefault="00913841" w:rsidP="00913841">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913841" w:rsidRPr="00913841" w:rsidRDefault="00913841" w:rsidP="00913841">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3</w:t>
      </w:r>
      <w:r w:rsidRPr="00913841">
        <w:rPr>
          <w:rFonts w:ascii="Times New Roman" w:hAnsi="Times New Roman" w:cs="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w:t>
      </w:r>
      <w:r w:rsidRPr="00913841">
        <w:rPr>
          <w:rFonts w:ascii="Times New Roman" w:hAnsi="Times New Roman" w:cs="Times New Roman"/>
          <w:sz w:val="26"/>
          <w:szCs w:val="26"/>
        </w:rPr>
        <w:lastRenderedPageBreak/>
        <w:t>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4</w:t>
      </w:r>
      <w:r w:rsidRPr="00913841">
        <w:rPr>
          <w:rFonts w:ascii="Times New Roman" w:hAnsi="Times New Roman" w:cs="Times New Roman"/>
          <w:sz w:val="26"/>
          <w:szCs w:val="26"/>
        </w:rPr>
        <w:t xml:space="preserve">. По результатам рассмотрения жалобы в соответствии с </w:t>
      </w:r>
      <w:hyperlink r:id="rId18" w:history="1">
        <w:r w:rsidRPr="00913841">
          <w:rPr>
            <w:rFonts w:ascii="Times New Roman" w:hAnsi="Times New Roman" w:cs="Times New Roman"/>
            <w:sz w:val="26"/>
            <w:szCs w:val="26"/>
          </w:rPr>
          <w:t>частью 7 статьи 11.2</w:t>
        </w:r>
      </w:hyperlink>
      <w:r w:rsidR="00C8416B">
        <w:rPr>
          <w:rFonts w:ascii="Times New Roman" w:hAnsi="Times New Roman" w:cs="Times New Roman"/>
          <w:sz w:val="26"/>
          <w:szCs w:val="26"/>
        </w:rPr>
        <w:t xml:space="preserve"> Федерального закона №</w:t>
      </w:r>
      <w:r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sidR="00C15615">
        <w:rPr>
          <w:rFonts w:ascii="Times New Roman" w:hAnsi="Times New Roman" w:cs="Times New Roman"/>
          <w:sz w:val="26"/>
          <w:szCs w:val="26"/>
        </w:rPr>
        <w:t>алоб в соответствии с пунктом 51</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5</w:t>
      </w:r>
      <w:r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913841" w:rsidRPr="00913841" w:rsidRDefault="00913841" w:rsidP="00913841">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фамилия, имя, отчество (при наличии) или наименование заявителя;</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основания для принятия решения по жалобе;</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принятое по жалобе решение;</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13841" w:rsidRPr="00913841" w:rsidRDefault="00913841" w:rsidP="00913841">
      <w:pPr>
        <w:pStyle w:val="a4"/>
        <w:numPr>
          <w:ilvl w:val="0"/>
          <w:numId w:val="6"/>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сведения о порядке обжалования принятого по жалобе решения.</w:t>
      </w:r>
    </w:p>
    <w:p w:rsidR="00913841" w:rsidRPr="00913841" w:rsidRDefault="00913841" w:rsidP="00913841">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C15615">
        <w:rPr>
          <w:rFonts w:ascii="Times New Roman" w:hAnsi="Times New Roman" w:cs="Times New Roman"/>
          <w:sz w:val="26"/>
          <w:szCs w:val="26"/>
        </w:rPr>
        <w:t>1</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 5</w:t>
      </w:r>
      <w:r w:rsidR="00C15615">
        <w:rPr>
          <w:rFonts w:ascii="Times New Roman" w:hAnsi="Times New Roman" w:cs="Times New Roman"/>
          <w:sz w:val="26"/>
          <w:szCs w:val="26"/>
        </w:rPr>
        <w:t>6</w:t>
      </w:r>
      <w:r w:rsidRPr="00913841">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913841" w:rsidRPr="00913841" w:rsidRDefault="00913841" w:rsidP="00913841">
      <w:pPr>
        <w:pStyle w:val="a4"/>
        <w:numPr>
          <w:ilvl w:val="0"/>
          <w:numId w:val="5"/>
        </w:numPr>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лицо, уполномоченное на рассмотрение жа</w:t>
      </w:r>
      <w:r w:rsidR="003117E6">
        <w:rPr>
          <w:rFonts w:ascii="Times New Roman" w:hAnsi="Times New Roman" w:cs="Times New Roman"/>
          <w:sz w:val="26"/>
          <w:szCs w:val="26"/>
        </w:rPr>
        <w:t xml:space="preserve">лоб в соответствии с пунктом 51 </w:t>
      </w:r>
      <w:r w:rsidRPr="00913841">
        <w:rPr>
          <w:rFonts w:ascii="Times New Roman" w:hAnsi="Times New Roman" w:cs="Times New Roman"/>
          <w:sz w:val="26"/>
          <w:szCs w:val="26"/>
        </w:rPr>
        <w:t>административного регламента отказывает в удовлетворении жалобы в следующих случаях:</w:t>
      </w:r>
    </w:p>
    <w:p w:rsidR="00913841" w:rsidRPr="00913841" w:rsidRDefault="00913841" w:rsidP="00913841">
      <w:pPr>
        <w:pStyle w:val="a4"/>
        <w:numPr>
          <w:ilvl w:val="0"/>
          <w:numId w:val="7"/>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13841" w:rsidRPr="00913841" w:rsidRDefault="00913841" w:rsidP="00913841">
      <w:pPr>
        <w:pStyle w:val="a4"/>
        <w:numPr>
          <w:ilvl w:val="0"/>
          <w:numId w:val="7"/>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13841" w:rsidRPr="00913841" w:rsidRDefault="00913841" w:rsidP="00913841">
      <w:pPr>
        <w:pStyle w:val="a4"/>
        <w:numPr>
          <w:ilvl w:val="0"/>
          <w:numId w:val="7"/>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913841" w:rsidRPr="00913841" w:rsidRDefault="00913841" w:rsidP="00913841">
      <w:pPr>
        <w:pStyle w:val="a4"/>
        <w:numPr>
          <w:ilvl w:val="0"/>
          <w:numId w:val="5"/>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лицо, уполномоченное на рассмотрение жалоб в соответствии с пунктом 5</w:t>
      </w:r>
      <w:r w:rsidR="00C15615">
        <w:rPr>
          <w:rFonts w:ascii="Times New Roman" w:hAnsi="Times New Roman" w:cs="Times New Roman"/>
          <w:sz w:val="26"/>
          <w:szCs w:val="26"/>
        </w:rPr>
        <w:t>1</w:t>
      </w:r>
      <w:r w:rsidRPr="00913841">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913841" w:rsidRPr="00913841" w:rsidRDefault="00913841" w:rsidP="00913841">
      <w:pPr>
        <w:pStyle w:val="a4"/>
        <w:numPr>
          <w:ilvl w:val="0"/>
          <w:numId w:val="8"/>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13841" w:rsidRPr="00913841" w:rsidRDefault="00913841" w:rsidP="00913841">
      <w:pPr>
        <w:pStyle w:val="a4"/>
        <w:numPr>
          <w:ilvl w:val="0"/>
          <w:numId w:val="8"/>
        </w:numPr>
        <w:tabs>
          <w:tab w:val="left" w:pos="993"/>
        </w:tabs>
        <w:spacing w:after="0" w:line="240" w:lineRule="auto"/>
        <w:ind w:left="0" w:firstLine="709"/>
        <w:jc w:val="both"/>
        <w:rPr>
          <w:rFonts w:ascii="Times New Roman" w:hAnsi="Times New Roman" w:cs="Times New Roman"/>
          <w:iCs/>
          <w:sz w:val="26"/>
          <w:szCs w:val="26"/>
        </w:rPr>
      </w:pPr>
      <w:r w:rsidRPr="00913841">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13841" w:rsidRPr="00913841" w:rsidRDefault="00913841" w:rsidP="00913841">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C15615">
        <w:rPr>
          <w:rFonts w:ascii="Times New Roman" w:hAnsi="Times New Roman" w:cs="Times New Roman"/>
          <w:sz w:val="26"/>
          <w:szCs w:val="26"/>
        </w:rPr>
        <w:t>7</w:t>
      </w:r>
      <w:r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C15615">
        <w:rPr>
          <w:rFonts w:ascii="Times New Roman" w:hAnsi="Times New Roman" w:cs="Times New Roman"/>
          <w:sz w:val="26"/>
          <w:szCs w:val="26"/>
        </w:rPr>
        <w:t>1</w:t>
      </w:r>
      <w:r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913841" w:rsidRPr="00913841" w:rsidRDefault="00913841" w:rsidP="00913841">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913841" w:rsidRPr="00913841" w:rsidRDefault="00C15615" w:rsidP="0091384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913841"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86A41" w:rsidRDefault="00086A41" w:rsidP="00086A41">
      <w:pPr>
        <w:autoSpaceDE w:val="0"/>
        <w:autoSpaceDN w:val="0"/>
        <w:adjustRightInd w:val="0"/>
        <w:spacing w:after="0" w:line="240" w:lineRule="auto"/>
        <w:jc w:val="both"/>
        <w:rPr>
          <w:rFonts w:ascii="Arial" w:hAnsi="Arial" w:cs="Arial"/>
          <w:sz w:val="20"/>
          <w:szCs w:val="20"/>
        </w:rPr>
      </w:pPr>
    </w:p>
    <w:p w:rsidR="00086A41" w:rsidRDefault="00086A41" w:rsidP="00086A41">
      <w:pPr>
        <w:autoSpaceDE w:val="0"/>
        <w:autoSpaceDN w:val="0"/>
        <w:adjustRightInd w:val="0"/>
        <w:spacing w:after="0" w:line="240" w:lineRule="auto"/>
        <w:jc w:val="both"/>
        <w:rPr>
          <w:rFonts w:ascii="Arial" w:hAnsi="Arial" w:cs="Arial"/>
          <w:sz w:val="20"/>
          <w:szCs w:val="20"/>
        </w:rPr>
      </w:pPr>
    </w:p>
    <w:p w:rsidR="00086A41" w:rsidRDefault="00086A41" w:rsidP="00086A41">
      <w:pPr>
        <w:autoSpaceDE w:val="0"/>
        <w:autoSpaceDN w:val="0"/>
        <w:adjustRightInd w:val="0"/>
        <w:spacing w:after="0" w:line="240" w:lineRule="auto"/>
        <w:jc w:val="both"/>
        <w:rPr>
          <w:rFonts w:ascii="Arial" w:hAnsi="Arial" w:cs="Arial"/>
          <w:sz w:val="20"/>
          <w:szCs w:val="20"/>
        </w:rPr>
      </w:pPr>
    </w:p>
    <w:p w:rsidR="00086A41" w:rsidRDefault="00086A41" w:rsidP="00086A41">
      <w:pPr>
        <w:autoSpaceDE w:val="0"/>
        <w:autoSpaceDN w:val="0"/>
        <w:adjustRightInd w:val="0"/>
        <w:spacing w:after="0" w:line="240" w:lineRule="auto"/>
        <w:jc w:val="both"/>
        <w:rPr>
          <w:rFonts w:ascii="Arial" w:hAnsi="Arial" w:cs="Arial"/>
          <w:sz w:val="20"/>
          <w:szCs w:val="20"/>
        </w:rPr>
      </w:pPr>
    </w:p>
    <w:p w:rsidR="00B26FE5" w:rsidRDefault="00B26FE5" w:rsidP="00086A41">
      <w:pPr>
        <w:autoSpaceDE w:val="0"/>
        <w:autoSpaceDN w:val="0"/>
        <w:adjustRightInd w:val="0"/>
        <w:spacing w:after="0" w:line="240" w:lineRule="auto"/>
        <w:jc w:val="right"/>
        <w:outlineLvl w:val="1"/>
        <w:rPr>
          <w:rFonts w:ascii="Times New Roman" w:hAnsi="Times New Roman" w:cs="Times New Roman"/>
          <w:sz w:val="20"/>
          <w:szCs w:val="20"/>
        </w:rPr>
      </w:pPr>
    </w:p>
    <w:p w:rsidR="00B26FE5" w:rsidRDefault="00B26FE5" w:rsidP="00086A41">
      <w:pPr>
        <w:autoSpaceDE w:val="0"/>
        <w:autoSpaceDN w:val="0"/>
        <w:adjustRightInd w:val="0"/>
        <w:spacing w:after="0" w:line="240" w:lineRule="auto"/>
        <w:jc w:val="right"/>
        <w:outlineLvl w:val="1"/>
        <w:rPr>
          <w:rFonts w:ascii="Times New Roman" w:hAnsi="Times New Roman" w:cs="Times New Roman"/>
          <w:sz w:val="20"/>
          <w:szCs w:val="20"/>
        </w:rPr>
      </w:pPr>
    </w:p>
    <w:p w:rsidR="00B26FE5" w:rsidRDefault="00B26FE5" w:rsidP="00086A41">
      <w:pPr>
        <w:autoSpaceDE w:val="0"/>
        <w:autoSpaceDN w:val="0"/>
        <w:adjustRightInd w:val="0"/>
        <w:spacing w:after="0" w:line="240" w:lineRule="auto"/>
        <w:jc w:val="right"/>
        <w:outlineLvl w:val="1"/>
        <w:rPr>
          <w:rFonts w:ascii="Times New Roman" w:hAnsi="Times New Roman" w:cs="Times New Roman"/>
          <w:sz w:val="20"/>
          <w:szCs w:val="20"/>
        </w:rPr>
      </w:pPr>
    </w:p>
    <w:p w:rsidR="00B26FE5" w:rsidRDefault="00B26FE5"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DE588E" w:rsidRDefault="00DE588E" w:rsidP="00086A41">
      <w:pPr>
        <w:autoSpaceDE w:val="0"/>
        <w:autoSpaceDN w:val="0"/>
        <w:adjustRightInd w:val="0"/>
        <w:spacing w:after="0" w:line="240" w:lineRule="auto"/>
        <w:jc w:val="right"/>
        <w:outlineLvl w:val="1"/>
        <w:rPr>
          <w:rFonts w:ascii="Times New Roman" w:hAnsi="Times New Roman" w:cs="Times New Roman"/>
          <w:sz w:val="20"/>
          <w:szCs w:val="20"/>
        </w:rPr>
      </w:pPr>
    </w:p>
    <w:p w:rsidR="00C8416B" w:rsidRDefault="00C8416B" w:rsidP="00086A41">
      <w:pPr>
        <w:autoSpaceDE w:val="0"/>
        <w:autoSpaceDN w:val="0"/>
        <w:adjustRightInd w:val="0"/>
        <w:spacing w:after="0" w:line="240" w:lineRule="auto"/>
        <w:jc w:val="right"/>
        <w:outlineLvl w:val="1"/>
        <w:rPr>
          <w:rFonts w:ascii="Times New Roman" w:hAnsi="Times New Roman" w:cs="Times New Roman"/>
          <w:sz w:val="20"/>
          <w:szCs w:val="20"/>
        </w:rPr>
      </w:pPr>
    </w:p>
    <w:p w:rsidR="00C8416B" w:rsidRDefault="00C8416B" w:rsidP="00086A41">
      <w:pPr>
        <w:autoSpaceDE w:val="0"/>
        <w:autoSpaceDN w:val="0"/>
        <w:adjustRightInd w:val="0"/>
        <w:spacing w:after="0" w:line="240" w:lineRule="auto"/>
        <w:jc w:val="right"/>
        <w:outlineLvl w:val="1"/>
        <w:rPr>
          <w:rFonts w:ascii="Times New Roman" w:hAnsi="Times New Roman" w:cs="Times New Roman"/>
          <w:sz w:val="20"/>
          <w:szCs w:val="20"/>
        </w:rPr>
      </w:pPr>
    </w:p>
    <w:p w:rsidR="00C8416B" w:rsidRDefault="00C8416B" w:rsidP="00086A41">
      <w:pPr>
        <w:autoSpaceDE w:val="0"/>
        <w:autoSpaceDN w:val="0"/>
        <w:adjustRightInd w:val="0"/>
        <w:spacing w:after="0" w:line="240" w:lineRule="auto"/>
        <w:jc w:val="right"/>
        <w:outlineLvl w:val="1"/>
        <w:rPr>
          <w:rFonts w:ascii="Times New Roman" w:hAnsi="Times New Roman" w:cs="Times New Roman"/>
          <w:sz w:val="20"/>
          <w:szCs w:val="20"/>
        </w:rPr>
      </w:pPr>
      <w:bookmarkStart w:id="4" w:name="_GoBack"/>
      <w:bookmarkEnd w:id="4"/>
    </w:p>
    <w:p w:rsidR="003D446E" w:rsidRPr="005F0C72" w:rsidRDefault="003D446E" w:rsidP="003D446E">
      <w:pPr>
        <w:spacing w:after="0" w:line="240" w:lineRule="auto"/>
        <w:jc w:val="right"/>
        <w:outlineLvl w:val="1"/>
        <w:rPr>
          <w:rFonts w:ascii="Times New Roman" w:eastAsia="Calibri" w:hAnsi="Times New Roman" w:cs="Times New Roman"/>
        </w:rPr>
      </w:pPr>
      <w:r w:rsidRPr="005F0C72">
        <w:rPr>
          <w:rFonts w:ascii="Times New Roman" w:eastAsia="Calibri" w:hAnsi="Times New Roman" w:cs="Times New Roman"/>
        </w:rPr>
        <w:lastRenderedPageBreak/>
        <w:t>Приложение 1</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к административному регламенту</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предоставления муниципальной услуги</w:t>
      </w:r>
    </w:p>
    <w:p w:rsidR="003D446E" w:rsidRPr="005F0C72" w:rsidRDefault="003D446E" w:rsidP="003D446E">
      <w:pPr>
        <w:spacing w:after="0" w:line="240" w:lineRule="auto"/>
        <w:jc w:val="right"/>
        <w:rPr>
          <w:rFonts w:ascii="Times New Roman" w:eastAsia="Calibri" w:hAnsi="Times New Roman" w:cs="Times New Roman"/>
        </w:rPr>
      </w:pPr>
      <w:r>
        <w:rPr>
          <w:rFonts w:ascii="Times New Roman" w:eastAsia="Calibri" w:hAnsi="Times New Roman" w:cs="Times New Roman"/>
        </w:rPr>
        <w:t>«Уведомительная р</w:t>
      </w:r>
      <w:r w:rsidRPr="005F0C72">
        <w:rPr>
          <w:rFonts w:ascii="Times New Roman" w:eastAsia="Calibri" w:hAnsi="Times New Roman" w:cs="Times New Roman"/>
        </w:rPr>
        <w:t>егистрация трудового договора,</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заключаемого между работником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и работодателем - физическим лицом,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не являющимся индивидуальным предпринимателем,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изменений в трудовой договор, факта</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прекращения трудового договора»</w:t>
      </w:r>
    </w:p>
    <w:p w:rsidR="003D446E" w:rsidRPr="005F0C72"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jc w:val="right"/>
        <w:rPr>
          <w:rFonts w:ascii="Times New Roman" w:eastAsia="Calibri" w:hAnsi="Times New Roman" w:cs="Times New Roman"/>
          <w:sz w:val="26"/>
          <w:szCs w:val="26"/>
        </w:rPr>
      </w:pPr>
    </w:p>
    <w:p w:rsidR="003D446E" w:rsidRDefault="003D446E" w:rsidP="003D446E">
      <w:pPr>
        <w:spacing w:after="0" w:line="240" w:lineRule="auto"/>
        <w:jc w:val="right"/>
        <w:rPr>
          <w:rFonts w:ascii="Times New Roman" w:eastAsia="Calibri" w:hAnsi="Times New Roman" w:cs="Times New Roman"/>
          <w:sz w:val="26"/>
          <w:szCs w:val="26"/>
        </w:rPr>
      </w:pPr>
    </w:p>
    <w:p w:rsidR="003D446E"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Главе города Когалыма</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__________________________________</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(Ф.И.О. руководителя)</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__________________________________</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(ФИО заявителя)</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проживающего по адресу: __________</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__________________________________</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(почтовый адрес места фактического</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проживания)</w:t>
      </w:r>
    </w:p>
    <w:p w:rsidR="003D446E" w:rsidRPr="005F0C72" w:rsidRDefault="003D446E" w:rsidP="003D446E">
      <w:pPr>
        <w:spacing w:after="0" w:line="240" w:lineRule="auto"/>
        <w:jc w:val="right"/>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т. _______________________________</w:t>
      </w:r>
    </w:p>
    <w:p w:rsidR="003D446E" w:rsidRPr="005F0C72"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jc w:val="center"/>
        <w:rPr>
          <w:rFonts w:ascii="Times New Roman" w:eastAsia="Calibri" w:hAnsi="Times New Roman" w:cs="Times New Roman"/>
          <w:sz w:val="26"/>
          <w:szCs w:val="26"/>
        </w:rPr>
      </w:pPr>
      <w:bookmarkStart w:id="5" w:name="Par428"/>
      <w:bookmarkEnd w:id="5"/>
      <w:r w:rsidRPr="005F0C72">
        <w:rPr>
          <w:rFonts w:ascii="Times New Roman" w:eastAsia="Calibri" w:hAnsi="Times New Roman" w:cs="Times New Roman"/>
          <w:sz w:val="26"/>
          <w:szCs w:val="26"/>
        </w:rPr>
        <w:t>ЗАЯВЛЕНИЕ</w:t>
      </w:r>
    </w:p>
    <w:p w:rsidR="003D446E" w:rsidRPr="005F0C72"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Прошу зарегистрировать трудовой договор (изменения в трудовой договор)</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(факт прекращения  действия трудового договора) (</w:t>
      </w:r>
      <w:proofErr w:type="gramStart"/>
      <w:r w:rsidRPr="005F0C72">
        <w:rPr>
          <w:rFonts w:ascii="Times New Roman" w:eastAsia="Calibri" w:hAnsi="Times New Roman" w:cs="Times New Roman"/>
          <w:sz w:val="26"/>
          <w:szCs w:val="26"/>
        </w:rPr>
        <w:t>нужное</w:t>
      </w:r>
      <w:proofErr w:type="gramEnd"/>
      <w:r w:rsidRPr="005F0C72">
        <w:rPr>
          <w:rFonts w:ascii="Times New Roman" w:eastAsia="Calibri" w:hAnsi="Times New Roman" w:cs="Times New Roman"/>
          <w:sz w:val="26"/>
          <w:szCs w:val="26"/>
        </w:rPr>
        <w:t xml:space="preserve"> подчеркнуть),</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заключенный</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________________________</w:t>
      </w:r>
    </w:p>
    <w:p w:rsidR="003D446E" w:rsidRPr="00DE588E" w:rsidRDefault="003D446E" w:rsidP="00DE588E">
      <w:pPr>
        <w:spacing w:after="0" w:line="240" w:lineRule="auto"/>
        <w:jc w:val="center"/>
        <w:rPr>
          <w:rFonts w:ascii="Times New Roman" w:eastAsia="Calibri" w:hAnsi="Times New Roman" w:cs="Times New Roman"/>
        </w:rPr>
      </w:pPr>
      <w:r w:rsidRPr="00DE588E">
        <w:rPr>
          <w:rFonts w:ascii="Times New Roman" w:eastAsia="Calibri" w:hAnsi="Times New Roman" w:cs="Times New Roman"/>
        </w:rPr>
        <w:t>(ФИО работодателя)</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с ________________________________________</w:t>
      </w:r>
      <w:r>
        <w:rPr>
          <w:rFonts w:ascii="Times New Roman" w:eastAsia="Calibri" w:hAnsi="Times New Roman" w:cs="Times New Roman"/>
          <w:sz w:val="26"/>
          <w:szCs w:val="26"/>
        </w:rPr>
        <w:t>___________________________</w:t>
      </w:r>
      <w:r w:rsidRPr="005F0C72">
        <w:rPr>
          <w:rFonts w:ascii="Times New Roman" w:eastAsia="Calibri" w:hAnsi="Times New Roman" w:cs="Times New Roman"/>
          <w:sz w:val="26"/>
          <w:szCs w:val="26"/>
        </w:rPr>
        <w:t>,</w:t>
      </w:r>
    </w:p>
    <w:p w:rsidR="003D446E" w:rsidRPr="00DE588E" w:rsidRDefault="003D446E" w:rsidP="00DE588E">
      <w:pPr>
        <w:spacing w:after="0" w:line="240" w:lineRule="auto"/>
        <w:jc w:val="center"/>
        <w:rPr>
          <w:rFonts w:ascii="Times New Roman" w:eastAsia="Calibri" w:hAnsi="Times New Roman" w:cs="Times New Roman"/>
          <w:sz w:val="24"/>
          <w:szCs w:val="24"/>
        </w:rPr>
      </w:pPr>
      <w:r w:rsidRPr="00DE588E">
        <w:rPr>
          <w:rFonts w:ascii="Times New Roman" w:eastAsia="Calibri" w:hAnsi="Times New Roman" w:cs="Times New Roman"/>
          <w:sz w:val="24"/>
          <w:szCs w:val="24"/>
        </w:rPr>
        <w:t>(ФИО работника)</w:t>
      </w:r>
    </w:p>
    <w:p w:rsidR="003D446E"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регистрационный номер _____________________________,</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дата регистрации __________________________________.</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Основания прекращения трудового договора (для работодателя):</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________________________</w:t>
      </w:r>
    </w:p>
    <w:p w:rsidR="003D446E" w:rsidRPr="005F0C72"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Приложение:</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1. __________________________</w:t>
      </w: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    2. __________________________</w:t>
      </w:r>
    </w:p>
    <w:p w:rsidR="003D446E" w:rsidRPr="005F0C72"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rPr>
          <w:rFonts w:ascii="Times New Roman" w:eastAsia="Calibri" w:hAnsi="Times New Roman" w:cs="Times New Roman"/>
          <w:sz w:val="26"/>
          <w:szCs w:val="26"/>
        </w:rPr>
      </w:pPr>
    </w:p>
    <w:p w:rsidR="003D446E" w:rsidRPr="005F0C72" w:rsidRDefault="003D446E" w:rsidP="003D446E">
      <w:pPr>
        <w:spacing w:after="0" w:line="240" w:lineRule="auto"/>
        <w:rPr>
          <w:rFonts w:ascii="Times New Roman" w:eastAsia="Calibri" w:hAnsi="Times New Roman" w:cs="Times New Roman"/>
          <w:sz w:val="26"/>
          <w:szCs w:val="26"/>
        </w:rPr>
      </w:pPr>
      <w:r w:rsidRPr="005F0C72">
        <w:rPr>
          <w:rFonts w:ascii="Times New Roman" w:eastAsia="Calibri" w:hAnsi="Times New Roman" w:cs="Times New Roman"/>
          <w:sz w:val="26"/>
          <w:szCs w:val="26"/>
        </w:rPr>
        <w:t>Дата                                                                Подпись</w:t>
      </w: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5F0C72"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jc w:val="right"/>
        <w:outlineLvl w:val="1"/>
        <w:rPr>
          <w:rFonts w:ascii="Times New Roman" w:eastAsia="Calibri" w:hAnsi="Times New Roman" w:cs="Times New Roman"/>
        </w:rPr>
      </w:pPr>
    </w:p>
    <w:p w:rsidR="003D446E" w:rsidRDefault="003D446E" w:rsidP="003D446E">
      <w:pPr>
        <w:spacing w:after="0" w:line="240" w:lineRule="auto"/>
        <w:jc w:val="right"/>
        <w:outlineLvl w:val="1"/>
        <w:rPr>
          <w:rFonts w:ascii="Times New Roman" w:eastAsia="Calibri" w:hAnsi="Times New Roman" w:cs="Times New Roman"/>
        </w:rPr>
      </w:pPr>
    </w:p>
    <w:p w:rsidR="003D446E" w:rsidRDefault="003D446E" w:rsidP="003D446E">
      <w:pPr>
        <w:spacing w:after="0" w:line="240" w:lineRule="auto"/>
        <w:jc w:val="right"/>
        <w:outlineLvl w:val="1"/>
        <w:rPr>
          <w:rFonts w:ascii="Times New Roman" w:eastAsia="Calibri" w:hAnsi="Times New Roman" w:cs="Times New Roman"/>
        </w:rPr>
      </w:pPr>
    </w:p>
    <w:p w:rsidR="003D446E" w:rsidRPr="005F0C72" w:rsidRDefault="003D446E" w:rsidP="003D446E">
      <w:pPr>
        <w:spacing w:after="0" w:line="240" w:lineRule="auto"/>
        <w:jc w:val="right"/>
        <w:outlineLvl w:val="1"/>
        <w:rPr>
          <w:rFonts w:ascii="Times New Roman" w:eastAsia="Calibri" w:hAnsi="Times New Roman" w:cs="Times New Roman"/>
        </w:rPr>
      </w:pPr>
      <w:r w:rsidRPr="005F0C72">
        <w:rPr>
          <w:rFonts w:ascii="Times New Roman" w:eastAsia="Calibri" w:hAnsi="Times New Roman" w:cs="Times New Roman"/>
        </w:rPr>
        <w:lastRenderedPageBreak/>
        <w:t>Приложение 2</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к административному регламенту</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предоставления муниципальной услуги</w:t>
      </w:r>
    </w:p>
    <w:p w:rsidR="003D446E" w:rsidRPr="005F0C72" w:rsidRDefault="003D446E" w:rsidP="003D446E">
      <w:pPr>
        <w:spacing w:after="0" w:line="240" w:lineRule="auto"/>
        <w:jc w:val="right"/>
        <w:rPr>
          <w:rFonts w:ascii="Times New Roman" w:eastAsia="Calibri" w:hAnsi="Times New Roman" w:cs="Times New Roman"/>
        </w:rPr>
      </w:pPr>
      <w:r>
        <w:rPr>
          <w:rFonts w:ascii="Times New Roman" w:eastAsia="Calibri" w:hAnsi="Times New Roman" w:cs="Times New Roman"/>
        </w:rPr>
        <w:t>«Уведомительная р</w:t>
      </w:r>
      <w:r w:rsidRPr="005F0C72">
        <w:rPr>
          <w:rFonts w:ascii="Times New Roman" w:eastAsia="Calibri" w:hAnsi="Times New Roman" w:cs="Times New Roman"/>
        </w:rPr>
        <w:t>егистрация трудового договора,</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заключаемого между работником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и работодателем - физическим лицом,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не являющимся индивидуальным предпринимателем,</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изменений в трудовой договор, факта</w:t>
      </w:r>
    </w:p>
    <w:p w:rsidR="003D446E" w:rsidRPr="005F0C72" w:rsidRDefault="003D446E" w:rsidP="003D446E">
      <w:pPr>
        <w:spacing w:after="0" w:line="240" w:lineRule="auto"/>
        <w:jc w:val="right"/>
        <w:rPr>
          <w:rFonts w:ascii="Times New Roman" w:eastAsia="Calibri" w:hAnsi="Times New Roman" w:cs="Times New Roman"/>
        </w:rPr>
      </w:pPr>
      <w:r w:rsidRPr="005F0C72">
        <w:rPr>
          <w:rFonts w:ascii="Times New Roman" w:eastAsia="Calibri" w:hAnsi="Times New Roman" w:cs="Times New Roman"/>
        </w:rPr>
        <w:t>прекращения трудового договора»</w:t>
      </w:r>
    </w:p>
    <w:p w:rsidR="003D446E"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rPr>
          <w:rFonts w:ascii="Times New Roman" w:eastAsia="Calibri" w:hAnsi="Times New Roman" w:cs="Times New Roman"/>
        </w:rPr>
      </w:pPr>
    </w:p>
    <w:p w:rsidR="003D446E" w:rsidRDefault="003D446E" w:rsidP="003D446E">
      <w:pPr>
        <w:spacing w:after="0" w:line="240" w:lineRule="auto"/>
        <w:rPr>
          <w:rFonts w:ascii="Times New Roman" w:eastAsia="Calibri" w:hAnsi="Times New Roman" w:cs="Times New Roman"/>
        </w:rPr>
      </w:pPr>
    </w:p>
    <w:p w:rsidR="003D446E" w:rsidRPr="005F0C72" w:rsidRDefault="003D446E" w:rsidP="003D446E">
      <w:pPr>
        <w:spacing w:after="0" w:line="240" w:lineRule="auto"/>
        <w:rPr>
          <w:rFonts w:ascii="Times New Roman" w:eastAsia="Calibri" w:hAnsi="Times New Roman" w:cs="Times New Roman"/>
        </w:rPr>
      </w:pPr>
    </w:p>
    <w:p w:rsidR="003D446E" w:rsidRPr="005F0C72" w:rsidRDefault="003D446E" w:rsidP="003D446E">
      <w:pPr>
        <w:spacing w:after="0" w:line="240" w:lineRule="auto"/>
        <w:ind w:firstLine="709"/>
        <w:jc w:val="center"/>
        <w:rPr>
          <w:rFonts w:ascii="Times New Roman" w:eastAsia="Calibri" w:hAnsi="Times New Roman" w:cs="Times New Roman"/>
          <w:sz w:val="26"/>
          <w:szCs w:val="26"/>
        </w:rPr>
      </w:pPr>
      <w:r w:rsidRPr="005F0C72">
        <w:rPr>
          <w:rFonts w:ascii="Times New Roman" w:eastAsia="Calibri" w:hAnsi="Times New Roman" w:cs="Times New Roman"/>
          <w:sz w:val="26"/>
          <w:szCs w:val="26"/>
        </w:rPr>
        <w:t>Уведомление</w:t>
      </w:r>
    </w:p>
    <w:p w:rsidR="003D446E" w:rsidRPr="005F0C72" w:rsidRDefault="003D446E" w:rsidP="003D446E">
      <w:pPr>
        <w:spacing w:after="0" w:line="240" w:lineRule="auto"/>
        <w:ind w:firstLine="709"/>
        <w:rPr>
          <w:rFonts w:ascii="Times New Roman" w:eastAsia="Calibri" w:hAnsi="Times New Roman" w:cs="Times New Roman"/>
          <w:sz w:val="26"/>
          <w:szCs w:val="26"/>
        </w:rPr>
      </w:pPr>
    </w:p>
    <w:p w:rsidR="003D446E" w:rsidRPr="005F0C72" w:rsidRDefault="003D446E" w:rsidP="003D446E">
      <w:pPr>
        <w:spacing w:after="0" w:line="240" w:lineRule="auto"/>
        <w:ind w:firstLine="709"/>
        <w:rPr>
          <w:rFonts w:ascii="Times New Roman" w:eastAsia="Calibri" w:hAnsi="Times New Roman" w:cs="Times New Roman"/>
          <w:sz w:val="26"/>
          <w:szCs w:val="26"/>
        </w:rPr>
      </w:pPr>
      <w:r w:rsidRPr="005F0C72">
        <w:rPr>
          <w:rFonts w:ascii="Times New Roman" w:eastAsia="Calibri" w:hAnsi="Times New Roman" w:cs="Times New Roman"/>
          <w:sz w:val="26"/>
          <w:szCs w:val="26"/>
        </w:rPr>
        <w:t>По результатам рассмотрения трудового договора (изменений в трудовой</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договор), заключенного между __________</w:t>
      </w:r>
      <w:r>
        <w:rPr>
          <w:rFonts w:ascii="Times New Roman" w:eastAsia="Calibri" w:hAnsi="Times New Roman" w:cs="Times New Roman"/>
          <w:sz w:val="26"/>
          <w:szCs w:val="26"/>
        </w:rPr>
        <w:t>_____________________</w:t>
      </w:r>
      <w:r w:rsidR="00DE588E">
        <w:rPr>
          <w:rFonts w:ascii="Times New Roman" w:eastAsia="Calibri" w:hAnsi="Times New Roman" w:cs="Times New Roman"/>
          <w:sz w:val="26"/>
          <w:szCs w:val="26"/>
        </w:rPr>
        <w:t>__________</w:t>
      </w:r>
    </w:p>
    <w:p w:rsidR="003D446E" w:rsidRPr="005F0C72" w:rsidRDefault="003D446E" w:rsidP="003D446E">
      <w:pPr>
        <w:spacing w:after="0" w:line="240" w:lineRule="auto"/>
        <w:ind w:firstLine="709"/>
        <w:rPr>
          <w:rFonts w:ascii="Times New Roman" w:eastAsia="Calibri" w:hAnsi="Times New Roman" w:cs="Times New Roman"/>
          <w:sz w:val="26"/>
          <w:szCs w:val="26"/>
        </w:rPr>
      </w:pPr>
      <w:r w:rsidRPr="005F0C72">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w:t>
      </w:r>
      <w:r w:rsidR="00DE588E">
        <w:rPr>
          <w:rFonts w:ascii="Times New Roman" w:eastAsia="Calibri" w:hAnsi="Times New Roman" w:cs="Times New Roman"/>
          <w:sz w:val="26"/>
          <w:szCs w:val="26"/>
        </w:rPr>
        <w:t>_</w:t>
      </w:r>
    </w:p>
    <w:p w:rsidR="003D446E" w:rsidRDefault="003D446E" w:rsidP="003D446E">
      <w:pPr>
        <w:spacing w:after="0" w:line="240" w:lineRule="auto"/>
        <w:ind w:firstLine="709"/>
        <w:jc w:val="center"/>
        <w:rPr>
          <w:rFonts w:ascii="Times New Roman" w:eastAsia="Calibri" w:hAnsi="Times New Roman" w:cs="Times New Roman"/>
          <w:i/>
        </w:rPr>
      </w:pPr>
      <w:proofErr w:type="gramStart"/>
      <w:r w:rsidRPr="002E12A5">
        <w:rPr>
          <w:rFonts w:ascii="Times New Roman" w:eastAsia="Calibri" w:hAnsi="Times New Roman" w:cs="Times New Roman"/>
          <w:i/>
        </w:rPr>
        <w:t xml:space="preserve">(указываются стороны, подписавшие  трудовой договор </w:t>
      </w:r>
      <w:proofErr w:type="gramEnd"/>
    </w:p>
    <w:p w:rsidR="003D446E" w:rsidRPr="002E12A5" w:rsidRDefault="003D446E" w:rsidP="003D446E">
      <w:pPr>
        <w:spacing w:after="0" w:line="240" w:lineRule="auto"/>
        <w:ind w:firstLine="709"/>
        <w:jc w:val="center"/>
        <w:rPr>
          <w:rFonts w:ascii="Times New Roman" w:eastAsia="Calibri" w:hAnsi="Times New Roman" w:cs="Times New Roman"/>
        </w:rPr>
      </w:pPr>
      <w:r w:rsidRPr="002E12A5">
        <w:rPr>
          <w:rFonts w:ascii="Times New Roman" w:eastAsia="Calibri" w:hAnsi="Times New Roman" w:cs="Times New Roman"/>
          <w:i/>
        </w:rPr>
        <w:t>(изменения в трудовой договор</w:t>
      </w:r>
      <w:r w:rsidRPr="002E12A5">
        <w:rPr>
          <w:rFonts w:ascii="Times New Roman" w:eastAsia="Calibri" w:hAnsi="Times New Roman" w:cs="Times New Roman"/>
        </w:rPr>
        <w:t>)</w:t>
      </w:r>
    </w:p>
    <w:p w:rsidR="003D446E" w:rsidRPr="002E12A5" w:rsidRDefault="003D446E" w:rsidP="003D446E">
      <w:pPr>
        <w:spacing w:after="0" w:line="240" w:lineRule="auto"/>
        <w:ind w:firstLine="709"/>
        <w:rPr>
          <w:rFonts w:ascii="Times New Roman" w:eastAsia="Calibri" w:hAnsi="Times New Roman" w:cs="Times New Roman"/>
          <w:sz w:val="20"/>
          <w:szCs w:val="20"/>
        </w:rPr>
      </w:pPr>
    </w:p>
    <w:p w:rsidR="003D446E" w:rsidRPr="005F0C72" w:rsidRDefault="003D446E" w:rsidP="003D446E">
      <w:pPr>
        <w:spacing w:after="0" w:line="240" w:lineRule="auto"/>
        <w:ind w:firstLine="709"/>
        <w:rPr>
          <w:rFonts w:ascii="Times New Roman" w:eastAsia="Calibri" w:hAnsi="Times New Roman" w:cs="Times New Roman"/>
          <w:sz w:val="26"/>
          <w:szCs w:val="26"/>
        </w:rPr>
      </w:pPr>
      <w:r w:rsidRPr="005F0C72">
        <w:rPr>
          <w:rFonts w:ascii="Times New Roman" w:eastAsia="Calibri" w:hAnsi="Times New Roman" w:cs="Times New Roman"/>
          <w:sz w:val="26"/>
          <w:szCs w:val="26"/>
        </w:rPr>
        <w:t xml:space="preserve">регистрационный номер </w:t>
      </w:r>
      <w:r>
        <w:rPr>
          <w:rFonts w:ascii="Times New Roman" w:eastAsia="Calibri" w:hAnsi="Times New Roman" w:cs="Times New Roman"/>
          <w:sz w:val="26"/>
          <w:szCs w:val="26"/>
        </w:rPr>
        <w:t>№</w:t>
      </w:r>
      <w:r w:rsidRPr="005F0C72">
        <w:rPr>
          <w:rFonts w:ascii="Times New Roman" w:eastAsia="Calibri" w:hAnsi="Times New Roman" w:cs="Times New Roman"/>
          <w:sz w:val="26"/>
          <w:szCs w:val="26"/>
        </w:rPr>
        <w:t xml:space="preserve"> ___________ дата _________</w:t>
      </w:r>
    </w:p>
    <w:p w:rsidR="003D446E" w:rsidRPr="005F0C72" w:rsidRDefault="003D446E" w:rsidP="003D446E">
      <w:pPr>
        <w:spacing w:after="0" w:line="240" w:lineRule="auto"/>
        <w:ind w:firstLine="709"/>
        <w:rPr>
          <w:rFonts w:ascii="Times New Roman" w:eastAsia="Calibri" w:hAnsi="Times New Roman" w:cs="Times New Roman"/>
          <w:sz w:val="26"/>
          <w:szCs w:val="26"/>
        </w:rPr>
      </w:pPr>
    </w:p>
    <w:p w:rsidR="003D446E" w:rsidRPr="005F0C72" w:rsidRDefault="003D446E" w:rsidP="003D446E">
      <w:pPr>
        <w:spacing w:after="0" w:line="240" w:lineRule="auto"/>
        <w:ind w:firstLine="709"/>
        <w:jc w:val="both"/>
        <w:rPr>
          <w:rFonts w:ascii="Times New Roman" w:eastAsia="Calibri" w:hAnsi="Times New Roman" w:cs="Times New Roman"/>
          <w:sz w:val="26"/>
          <w:szCs w:val="26"/>
        </w:rPr>
      </w:pPr>
      <w:r w:rsidRPr="005F0C72">
        <w:rPr>
          <w:rFonts w:ascii="Times New Roman" w:eastAsia="Calibri" w:hAnsi="Times New Roman" w:cs="Times New Roman"/>
          <w:sz w:val="26"/>
          <w:szCs w:val="26"/>
        </w:rPr>
        <w:t>Рассмотрев представленный на регистрацию трудовой договор (изменения в</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трудовой договор), уведомляем Вас о том, что исполнителем</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выявлены</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условия, ухудшающие положение работников по сравнению с  трудовым</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законодательством и иными нормативными правовыми актами, содержащими нормы</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трудового права, и предлагаем доработать трудовой договор (изменения в</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трудовой договор) с учетом нижеследующих замечаний  и рекомендаций</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(перечисляются недействительные и не подлежащие  применению условия</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трудового договора (изменений в трудовой договор), ухудшающие положение</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работников по сравнению с трудовым законодательством и иными нормативными</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правовыми актами, содержащими нормы трудового права, с указанием раздела,</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пункта трудового договора  (изменений в трудовой договор) и ссылкой на</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нормативные правовые акты,  замечания по другим условиям, предложения и</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рекомендации</w:t>
      </w:r>
      <w:r>
        <w:rPr>
          <w:rFonts w:ascii="Times New Roman" w:eastAsia="Calibri" w:hAnsi="Times New Roman" w:cs="Times New Roman"/>
          <w:sz w:val="26"/>
          <w:szCs w:val="26"/>
        </w:rPr>
        <w:t xml:space="preserve"> </w:t>
      </w:r>
      <w:r w:rsidRPr="005F0C72">
        <w:rPr>
          <w:rFonts w:ascii="Times New Roman" w:eastAsia="Calibri" w:hAnsi="Times New Roman" w:cs="Times New Roman"/>
          <w:sz w:val="26"/>
          <w:szCs w:val="26"/>
        </w:rPr>
        <w:t>исполнителя</w:t>
      </w:r>
      <w:r>
        <w:rPr>
          <w:rFonts w:ascii="Times New Roman" w:eastAsia="Calibri" w:hAnsi="Times New Roman" w:cs="Times New Roman"/>
          <w:sz w:val="26"/>
          <w:szCs w:val="26"/>
        </w:rPr>
        <w:t>.</w:t>
      </w:r>
    </w:p>
    <w:p w:rsidR="003D446E" w:rsidRPr="005F0C72" w:rsidRDefault="003D446E" w:rsidP="003D446E">
      <w:pPr>
        <w:spacing w:after="0" w:line="240" w:lineRule="auto"/>
        <w:ind w:firstLine="709"/>
        <w:rPr>
          <w:rFonts w:ascii="Times New Roman" w:eastAsia="Calibri" w:hAnsi="Times New Roman" w:cs="Times New Roman"/>
          <w:sz w:val="26"/>
          <w:szCs w:val="26"/>
        </w:rPr>
      </w:pPr>
      <w:r w:rsidRPr="005F0C72">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w:t>
      </w:r>
    </w:p>
    <w:p w:rsidR="003D446E" w:rsidRPr="005F0C72" w:rsidRDefault="003D446E" w:rsidP="003D446E">
      <w:pPr>
        <w:spacing w:after="0" w:line="240" w:lineRule="auto"/>
        <w:ind w:firstLine="709"/>
        <w:rPr>
          <w:rFonts w:ascii="Times New Roman" w:eastAsia="Calibri" w:hAnsi="Times New Roman" w:cs="Times New Roman"/>
          <w:sz w:val="26"/>
          <w:szCs w:val="26"/>
        </w:rPr>
      </w:pPr>
    </w:p>
    <w:p w:rsidR="003D446E" w:rsidRPr="005F0C72" w:rsidRDefault="003D446E" w:rsidP="003D446E">
      <w:pPr>
        <w:spacing w:after="0" w:line="240" w:lineRule="auto"/>
        <w:ind w:firstLine="709"/>
        <w:rPr>
          <w:rFonts w:ascii="Times New Roman" w:eastAsia="Calibri" w:hAnsi="Times New Roman" w:cs="Times New Roman"/>
          <w:sz w:val="26"/>
          <w:szCs w:val="26"/>
        </w:rPr>
      </w:pPr>
    </w:p>
    <w:p w:rsidR="003D446E" w:rsidRPr="005F0C72" w:rsidRDefault="003D446E" w:rsidP="003D446E">
      <w:pPr>
        <w:spacing w:after="0" w:line="240" w:lineRule="auto"/>
        <w:ind w:firstLine="709"/>
        <w:rPr>
          <w:rFonts w:ascii="Times New Roman" w:eastAsia="Calibri" w:hAnsi="Times New Roman" w:cs="Times New Roman"/>
          <w:sz w:val="26"/>
          <w:szCs w:val="26"/>
        </w:rPr>
      </w:pPr>
    </w:p>
    <w:p w:rsidR="003D446E" w:rsidRPr="005F0C72" w:rsidRDefault="003D446E" w:rsidP="003D446E">
      <w:pPr>
        <w:spacing w:after="0" w:line="240" w:lineRule="auto"/>
        <w:ind w:firstLine="709"/>
        <w:rPr>
          <w:rFonts w:ascii="Times New Roman" w:eastAsia="Calibri" w:hAnsi="Times New Roman" w:cs="Times New Roman"/>
          <w:sz w:val="26"/>
          <w:szCs w:val="26"/>
        </w:rPr>
      </w:pPr>
      <w:r w:rsidRPr="005F0C72">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w:t>
      </w:r>
    </w:p>
    <w:p w:rsidR="003D446E" w:rsidRPr="002E12A5" w:rsidRDefault="003D446E" w:rsidP="003D446E">
      <w:pPr>
        <w:spacing w:after="0" w:line="240" w:lineRule="auto"/>
        <w:ind w:firstLine="709"/>
        <w:jc w:val="center"/>
        <w:rPr>
          <w:rFonts w:ascii="Times New Roman" w:eastAsia="Calibri" w:hAnsi="Times New Roman" w:cs="Times New Roman"/>
          <w:i/>
        </w:rPr>
      </w:pPr>
      <w:r w:rsidRPr="002E12A5">
        <w:rPr>
          <w:rFonts w:ascii="Times New Roman" w:eastAsia="Calibri" w:hAnsi="Times New Roman" w:cs="Times New Roman"/>
          <w:i/>
        </w:rPr>
        <w:t xml:space="preserve">(Ф.И.О. </w:t>
      </w:r>
      <w:r w:rsidR="00DE588E" w:rsidRPr="00E659FC">
        <w:rPr>
          <w:rFonts w:ascii="Times New Roman" w:hAnsi="Times New Roman" w:cs="Times New Roman"/>
          <w:i/>
        </w:rPr>
        <w:t>должностного лица</w:t>
      </w:r>
      <w:r w:rsidRPr="002E12A5">
        <w:rPr>
          <w:rFonts w:ascii="Times New Roman" w:eastAsia="Calibri" w:hAnsi="Times New Roman" w:cs="Times New Roman"/>
          <w:i/>
        </w:rPr>
        <w:t xml:space="preserve"> уполномоченного органа, предоставляющего </w:t>
      </w:r>
    </w:p>
    <w:p w:rsidR="003D446E" w:rsidRPr="002E12A5" w:rsidRDefault="003D446E" w:rsidP="003D446E">
      <w:pPr>
        <w:spacing w:after="0" w:line="240" w:lineRule="auto"/>
        <w:ind w:firstLine="709"/>
        <w:jc w:val="center"/>
        <w:rPr>
          <w:rFonts w:ascii="Times New Roman" w:eastAsia="Calibri" w:hAnsi="Times New Roman" w:cs="Times New Roman"/>
          <w:i/>
        </w:rPr>
      </w:pPr>
      <w:r w:rsidRPr="002E12A5">
        <w:rPr>
          <w:rFonts w:ascii="Times New Roman" w:eastAsia="Calibri" w:hAnsi="Times New Roman" w:cs="Times New Roman"/>
          <w:i/>
        </w:rPr>
        <w:t>муниципальную услугу)</w:t>
      </w:r>
    </w:p>
    <w:p w:rsidR="003D446E" w:rsidRPr="002E12A5" w:rsidRDefault="003D446E" w:rsidP="003D446E">
      <w:pPr>
        <w:spacing w:after="0" w:line="240" w:lineRule="auto"/>
        <w:rPr>
          <w:rFonts w:ascii="Times New Roman" w:eastAsia="Calibri" w:hAnsi="Times New Roman" w:cs="Times New Roman"/>
        </w:rPr>
      </w:pPr>
    </w:p>
    <w:p w:rsidR="003D446E" w:rsidRPr="002E12A5" w:rsidRDefault="003D446E" w:rsidP="003D446E">
      <w:pPr>
        <w:spacing w:after="0" w:line="240" w:lineRule="auto"/>
        <w:rPr>
          <w:rFonts w:ascii="Times New Roman" w:eastAsia="Calibri" w:hAnsi="Times New Roman" w:cs="Times New Roman"/>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Default="003D446E" w:rsidP="003D446E">
      <w:pPr>
        <w:spacing w:after="0" w:line="240" w:lineRule="auto"/>
        <w:rPr>
          <w:rFonts w:ascii="Times New Roman" w:eastAsia="Calibri" w:hAnsi="Times New Roman" w:cs="Times New Roman"/>
          <w:sz w:val="20"/>
          <w:szCs w:val="20"/>
        </w:rPr>
      </w:pPr>
    </w:p>
    <w:p w:rsidR="003D446E" w:rsidRDefault="003D446E" w:rsidP="003D446E">
      <w:pPr>
        <w:spacing w:after="0" w:line="240" w:lineRule="auto"/>
        <w:rPr>
          <w:rFonts w:ascii="Times New Roman" w:eastAsia="Calibri" w:hAnsi="Times New Roman" w:cs="Times New Roman"/>
          <w:sz w:val="20"/>
          <w:szCs w:val="20"/>
        </w:rPr>
      </w:pPr>
    </w:p>
    <w:p w:rsidR="003D446E" w:rsidRDefault="003D446E" w:rsidP="003D446E">
      <w:pPr>
        <w:spacing w:after="0" w:line="240" w:lineRule="auto"/>
        <w:rPr>
          <w:rFonts w:ascii="Times New Roman" w:eastAsia="Calibri" w:hAnsi="Times New Roman" w:cs="Times New Roman"/>
          <w:sz w:val="20"/>
          <w:szCs w:val="20"/>
        </w:rPr>
      </w:pPr>
    </w:p>
    <w:p w:rsidR="003D446E"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bCs/>
        </w:rPr>
        <w:t>Приложение 3</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bCs/>
        </w:rPr>
        <w:t xml:space="preserve">к </w:t>
      </w:r>
      <w:hyperlink w:anchor="sub_1000" w:history="1">
        <w:r w:rsidRPr="002E12A5">
          <w:rPr>
            <w:rFonts w:ascii="Times New Roman" w:eastAsia="Calibri" w:hAnsi="Times New Roman" w:cs="Times New Roman"/>
            <w:bCs/>
          </w:rPr>
          <w:t>административному регламенту</w:t>
        </w:r>
      </w:hyperlink>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bCs/>
        </w:rPr>
        <w:t>предоставления муниципальной услуги</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bCs/>
        </w:rPr>
        <w:t xml:space="preserve">«Уведомительная регистрация </w:t>
      </w:r>
      <w:r w:rsidRPr="002E12A5">
        <w:rPr>
          <w:rFonts w:ascii="Times New Roman" w:eastAsia="Calibri" w:hAnsi="Times New Roman" w:cs="Times New Roman"/>
        </w:rPr>
        <w:t>трудового</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rPr>
        <w:t>договора, заключаемого между работником</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rPr>
        <w:t>и работодателем - физическим лицом,</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rPr>
        <w:t>не являющимся индивидуальным предпринимателем,</w:t>
      </w:r>
    </w:p>
    <w:p w:rsidR="003D446E" w:rsidRPr="002E12A5" w:rsidRDefault="003D446E" w:rsidP="003D446E">
      <w:pPr>
        <w:spacing w:after="0" w:line="240" w:lineRule="auto"/>
        <w:jc w:val="right"/>
        <w:rPr>
          <w:rFonts w:ascii="Times New Roman" w:eastAsia="Calibri" w:hAnsi="Times New Roman" w:cs="Times New Roman"/>
        </w:rPr>
      </w:pPr>
      <w:r w:rsidRPr="002E12A5">
        <w:rPr>
          <w:rFonts w:ascii="Times New Roman" w:eastAsia="Calibri" w:hAnsi="Times New Roman" w:cs="Times New Roman"/>
        </w:rPr>
        <w:t>изменений в трудовой договор, факта</w:t>
      </w:r>
    </w:p>
    <w:p w:rsidR="003D446E" w:rsidRPr="002E12A5" w:rsidRDefault="003D446E" w:rsidP="003D446E">
      <w:pPr>
        <w:shd w:val="clear" w:color="auto" w:fill="FFFFFF"/>
        <w:spacing w:after="0" w:line="240" w:lineRule="auto"/>
        <w:jc w:val="right"/>
        <w:rPr>
          <w:rFonts w:ascii="Times New Roman" w:eastAsia="Calibri" w:hAnsi="Times New Roman" w:cs="Times New Roman"/>
        </w:rPr>
      </w:pPr>
      <w:r w:rsidRPr="002E12A5">
        <w:rPr>
          <w:rFonts w:ascii="Times New Roman" w:eastAsia="Calibri" w:hAnsi="Times New Roman" w:cs="Times New Roman"/>
        </w:rPr>
        <w:t>прекращения трудового договора</w:t>
      </w:r>
      <w:r w:rsidRPr="002E12A5">
        <w:rPr>
          <w:rFonts w:ascii="Times New Roman" w:eastAsia="Calibri" w:hAnsi="Times New Roman" w:cs="Times New Roman"/>
          <w:bCs/>
        </w:rPr>
        <w:t>»</w:t>
      </w:r>
    </w:p>
    <w:p w:rsidR="003D446E" w:rsidRDefault="003D446E" w:rsidP="003D446E">
      <w:pPr>
        <w:keepNext/>
        <w:keepLines/>
        <w:spacing w:after="0" w:line="240" w:lineRule="auto"/>
        <w:jc w:val="center"/>
        <w:outlineLvl w:val="0"/>
        <w:rPr>
          <w:rFonts w:ascii="Times New Roman" w:hAnsi="Times New Roman" w:cs="Times New Roman"/>
          <w:b/>
          <w:bCs/>
          <w:sz w:val="26"/>
          <w:szCs w:val="26"/>
          <w:lang w:eastAsia="x-none"/>
        </w:rPr>
      </w:pPr>
    </w:p>
    <w:p w:rsidR="003D446E" w:rsidRDefault="003D446E" w:rsidP="003D446E">
      <w:pPr>
        <w:keepNext/>
        <w:keepLines/>
        <w:spacing w:after="0" w:line="240" w:lineRule="auto"/>
        <w:jc w:val="center"/>
        <w:outlineLvl w:val="0"/>
        <w:rPr>
          <w:rFonts w:ascii="Times New Roman" w:hAnsi="Times New Roman" w:cs="Times New Roman"/>
          <w:b/>
          <w:bCs/>
          <w:sz w:val="26"/>
          <w:szCs w:val="26"/>
          <w:lang w:eastAsia="x-none"/>
        </w:rPr>
      </w:pPr>
    </w:p>
    <w:p w:rsidR="003D446E" w:rsidRDefault="003D446E" w:rsidP="003D446E">
      <w:pPr>
        <w:keepNext/>
        <w:keepLines/>
        <w:spacing w:after="0" w:line="240" w:lineRule="auto"/>
        <w:jc w:val="center"/>
        <w:outlineLvl w:val="0"/>
        <w:rPr>
          <w:rFonts w:ascii="Times New Roman" w:hAnsi="Times New Roman" w:cs="Times New Roman"/>
          <w:b/>
          <w:bCs/>
          <w:sz w:val="26"/>
          <w:szCs w:val="26"/>
          <w:lang w:eastAsia="x-none"/>
        </w:rPr>
      </w:pPr>
    </w:p>
    <w:p w:rsidR="003D446E" w:rsidRPr="002E12A5" w:rsidRDefault="003D446E" w:rsidP="003D446E">
      <w:pPr>
        <w:keepNext/>
        <w:keepLines/>
        <w:spacing w:after="0" w:line="240" w:lineRule="auto"/>
        <w:jc w:val="center"/>
        <w:outlineLvl w:val="0"/>
        <w:rPr>
          <w:rFonts w:ascii="Times New Roman" w:hAnsi="Times New Roman" w:cs="Times New Roman"/>
          <w:b/>
          <w:bCs/>
          <w:sz w:val="26"/>
          <w:szCs w:val="26"/>
          <w:lang w:eastAsia="x-none"/>
        </w:rPr>
      </w:pPr>
    </w:p>
    <w:p w:rsidR="003D446E" w:rsidRPr="002E12A5" w:rsidRDefault="003D446E" w:rsidP="003D446E">
      <w:pPr>
        <w:keepNext/>
        <w:keepLines/>
        <w:spacing w:after="0" w:line="240" w:lineRule="auto"/>
        <w:jc w:val="center"/>
        <w:outlineLvl w:val="0"/>
        <w:rPr>
          <w:rFonts w:ascii="Times New Roman" w:hAnsi="Times New Roman" w:cs="Times New Roman"/>
          <w:bCs/>
          <w:sz w:val="26"/>
          <w:szCs w:val="26"/>
          <w:lang w:eastAsia="x-none"/>
        </w:rPr>
      </w:pPr>
      <w:r w:rsidRPr="002E12A5">
        <w:rPr>
          <w:rFonts w:ascii="Times New Roman" w:hAnsi="Times New Roman" w:cs="Times New Roman"/>
          <w:bCs/>
          <w:sz w:val="26"/>
          <w:szCs w:val="26"/>
          <w:lang w:val="x-none" w:eastAsia="x-none"/>
        </w:rPr>
        <w:t>Уведомление</w:t>
      </w:r>
    </w:p>
    <w:p w:rsidR="003D446E" w:rsidRPr="002E12A5" w:rsidRDefault="003D446E" w:rsidP="003D446E">
      <w:pPr>
        <w:keepNext/>
        <w:keepLines/>
        <w:spacing w:after="0" w:line="240" w:lineRule="auto"/>
        <w:jc w:val="center"/>
        <w:outlineLvl w:val="0"/>
        <w:rPr>
          <w:rFonts w:ascii="Times New Roman" w:hAnsi="Times New Roman" w:cs="Times New Roman"/>
          <w:bCs/>
          <w:sz w:val="26"/>
          <w:szCs w:val="26"/>
          <w:lang w:val="x-none" w:eastAsia="x-none"/>
        </w:rPr>
      </w:pPr>
      <w:r w:rsidRPr="002E12A5">
        <w:rPr>
          <w:rFonts w:ascii="Times New Roman" w:hAnsi="Times New Roman" w:cs="Times New Roman"/>
          <w:bCs/>
          <w:sz w:val="26"/>
          <w:szCs w:val="26"/>
          <w:lang w:val="x-none" w:eastAsia="x-none"/>
        </w:rPr>
        <w:t>об отказе в</w:t>
      </w:r>
      <w:r w:rsidRPr="002E12A5">
        <w:rPr>
          <w:rFonts w:ascii="Times New Roman" w:hAnsi="Times New Roman" w:cs="Times New Roman"/>
          <w:bCs/>
          <w:sz w:val="26"/>
          <w:szCs w:val="26"/>
          <w:lang w:eastAsia="x-none"/>
        </w:rPr>
        <w:t xml:space="preserve"> </w:t>
      </w:r>
      <w:r w:rsidRPr="002E12A5">
        <w:rPr>
          <w:rFonts w:ascii="Times New Roman" w:hAnsi="Times New Roman" w:cs="Times New Roman"/>
          <w:bCs/>
          <w:sz w:val="26"/>
          <w:szCs w:val="26"/>
          <w:lang w:val="x-none" w:eastAsia="x-none"/>
        </w:rPr>
        <w:t xml:space="preserve">регистрации </w:t>
      </w:r>
      <w:r w:rsidRPr="002E12A5">
        <w:rPr>
          <w:rFonts w:ascii="Times New Roman" w:hAnsi="Times New Roman" w:cs="Times New Roman"/>
          <w:bCs/>
          <w:sz w:val="26"/>
          <w:szCs w:val="26"/>
          <w:lang w:eastAsia="x-none"/>
        </w:rPr>
        <w:t>трудового</w:t>
      </w:r>
      <w:r w:rsidRPr="002E12A5">
        <w:rPr>
          <w:rFonts w:ascii="Times New Roman" w:hAnsi="Times New Roman" w:cs="Times New Roman"/>
          <w:bCs/>
          <w:sz w:val="26"/>
          <w:szCs w:val="26"/>
          <w:lang w:val="x-none" w:eastAsia="x-none"/>
        </w:rPr>
        <w:t xml:space="preserve"> договора</w:t>
      </w:r>
      <w:r w:rsidRPr="002E12A5">
        <w:rPr>
          <w:rFonts w:ascii="Times New Roman" w:hAnsi="Times New Roman" w:cs="Times New Roman"/>
          <w:bCs/>
          <w:sz w:val="26"/>
          <w:szCs w:val="26"/>
          <w:lang w:eastAsia="x-none"/>
        </w:rPr>
        <w:t xml:space="preserve"> </w:t>
      </w:r>
      <w:r w:rsidRPr="002E12A5">
        <w:rPr>
          <w:rFonts w:ascii="Times New Roman" w:hAnsi="Times New Roman" w:cs="Times New Roman"/>
          <w:bCs/>
          <w:sz w:val="26"/>
          <w:szCs w:val="26"/>
          <w:lang w:val="x-none" w:eastAsia="x-none"/>
        </w:rPr>
        <w:t>(изменени</w:t>
      </w:r>
      <w:r w:rsidRPr="002E12A5">
        <w:rPr>
          <w:rFonts w:ascii="Times New Roman" w:hAnsi="Times New Roman" w:cs="Times New Roman"/>
          <w:bCs/>
          <w:sz w:val="26"/>
          <w:szCs w:val="26"/>
          <w:lang w:eastAsia="x-none"/>
        </w:rPr>
        <w:t>й</w:t>
      </w:r>
      <w:r w:rsidRPr="002E12A5">
        <w:rPr>
          <w:rFonts w:ascii="Times New Roman" w:hAnsi="Times New Roman" w:cs="Times New Roman"/>
          <w:bCs/>
          <w:sz w:val="26"/>
          <w:szCs w:val="26"/>
          <w:lang w:val="x-none" w:eastAsia="x-none"/>
        </w:rPr>
        <w:t xml:space="preserve"> в </w:t>
      </w:r>
      <w:r w:rsidRPr="002E12A5">
        <w:rPr>
          <w:rFonts w:ascii="Times New Roman" w:hAnsi="Times New Roman" w:cs="Times New Roman"/>
          <w:bCs/>
          <w:sz w:val="26"/>
          <w:szCs w:val="26"/>
          <w:lang w:eastAsia="x-none"/>
        </w:rPr>
        <w:t>трудовой договор</w:t>
      </w:r>
      <w:r w:rsidRPr="002E12A5">
        <w:rPr>
          <w:rFonts w:ascii="Times New Roman" w:hAnsi="Times New Roman" w:cs="Times New Roman"/>
          <w:bCs/>
          <w:sz w:val="26"/>
          <w:szCs w:val="26"/>
          <w:lang w:val="x-none" w:eastAsia="x-none"/>
        </w:rPr>
        <w:t>)</w:t>
      </w:r>
      <w:r w:rsidRPr="002E12A5">
        <w:rPr>
          <w:rFonts w:ascii="Times New Roman" w:hAnsi="Times New Roman" w:cs="Times New Roman"/>
          <w:bCs/>
          <w:sz w:val="26"/>
          <w:szCs w:val="26"/>
          <w:lang w:eastAsia="x-none"/>
        </w:rPr>
        <w:t>,</w:t>
      </w:r>
      <w:r w:rsidRPr="002E12A5">
        <w:rPr>
          <w:rFonts w:ascii="Times New Roman" w:eastAsia="Calibri" w:hAnsi="Times New Roman" w:cs="Times New Roman"/>
          <w:sz w:val="26"/>
          <w:szCs w:val="26"/>
        </w:rPr>
        <w:t xml:space="preserve"> факта прекращения трудового договора</w:t>
      </w:r>
    </w:p>
    <w:p w:rsidR="003D446E" w:rsidRPr="002E12A5" w:rsidRDefault="003D446E" w:rsidP="003D446E">
      <w:pPr>
        <w:spacing w:after="0" w:line="240" w:lineRule="auto"/>
        <w:rPr>
          <w:rFonts w:ascii="Times New Roman" w:hAnsi="Times New Roman" w:cs="Times New Roman"/>
          <w:sz w:val="26"/>
          <w:szCs w:val="26"/>
        </w:rPr>
      </w:pPr>
    </w:p>
    <w:p w:rsidR="003D446E" w:rsidRPr="002E12A5" w:rsidRDefault="003D446E" w:rsidP="003D446E">
      <w:pPr>
        <w:spacing w:after="0" w:line="240" w:lineRule="auto"/>
        <w:rPr>
          <w:rFonts w:ascii="Times New Roman" w:hAnsi="Times New Roman" w:cs="Times New Roman"/>
          <w:sz w:val="26"/>
          <w:szCs w:val="26"/>
        </w:rPr>
      </w:pPr>
      <w:r w:rsidRPr="002E12A5">
        <w:rPr>
          <w:rFonts w:ascii="Times New Roman" w:hAnsi="Times New Roman" w:cs="Times New Roman"/>
          <w:sz w:val="26"/>
          <w:szCs w:val="26"/>
        </w:rPr>
        <w:t>о</w:t>
      </w:r>
      <w:r>
        <w:rPr>
          <w:rFonts w:ascii="Times New Roman" w:hAnsi="Times New Roman" w:cs="Times New Roman"/>
          <w:sz w:val="26"/>
          <w:szCs w:val="26"/>
        </w:rPr>
        <w:t>т «___» __________ 20__ 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12A5">
        <w:rPr>
          <w:rFonts w:ascii="Times New Roman" w:hAnsi="Times New Roman" w:cs="Times New Roman"/>
          <w:sz w:val="26"/>
          <w:szCs w:val="26"/>
        </w:rPr>
        <w:t>№ ____________</w:t>
      </w:r>
    </w:p>
    <w:p w:rsidR="003D446E" w:rsidRPr="002E12A5" w:rsidRDefault="003D446E" w:rsidP="003D446E">
      <w:pPr>
        <w:spacing w:after="0" w:line="240" w:lineRule="auto"/>
        <w:jc w:val="center"/>
        <w:rPr>
          <w:rFonts w:ascii="Times New Roman" w:hAnsi="Times New Roman" w:cs="Times New Roman"/>
          <w:sz w:val="26"/>
          <w:szCs w:val="26"/>
        </w:rPr>
      </w:pPr>
    </w:p>
    <w:p w:rsidR="003D446E" w:rsidRPr="002E12A5" w:rsidRDefault="003D446E" w:rsidP="003D446E">
      <w:pPr>
        <w:spacing w:after="0" w:line="240" w:lineRule="auto"/>
        <w:rPr>
          <w:rFonts w:ascii="Times New Roman" w:hAnsi="Times New Roman" w:cs="Times New Roman"/>
          <w:sz w:val="26"/>
          <w:szCs w:val="26"/>
        </w:rPr>
      </w:pPr>
      <w:r w:rsidRPr="002E12A5">
        <w:rPr>
          <w:rFonts w:ascii="Times New Roman" w:eastAsia="Calibri" w:hAnsi="Times New Roman" w:cs="Times New Roman"/>
          <w:sz w:val="26"/>
          <w:szCs w:val="26"/>
        </w:rPr>
        <w:t xml:space="preserve">По результатам рассмотрения </w:t>
      </w:r>
      <w:r w:rsidRPr="002E12A5">
        <w:rPr>
          <w:rFonts w:ascii="Times New Roman" w:hAnsi="Times New Roman" w:cs="Times New Roman"/>
          <w:sz w:val="26"/>
          <w:szCs w:val="26"/>
        </w:rPr>
        <w:t xml:space="preserve">принято решение об отказе в регистрации </w:t>
      </w:r>
      <w:r w:rsidRPr="002E12A5">
        <w:rPr>
          <w:rFonts w:ascii="Times New Roman" w:eastAsia="Calibri" w:hAnsi="Times New Roman" w:cs="Times New Roman"/>
          <w:i/>
          <w:sz w:val="26"/>
          <w:szCs w:val="26"/>
        </w:rPr>
        <w:t>(нужное подчеркнуть)</w:t>
      </w:r>
      <w:r w:rsidRPr="002E12A5">
        <w:rPr>
          <w:rFonts w:ascii="Times New Roman" w:hAnsi="Times New Roman" w:cs="Times New Roman"/>
          <w:sz w:val="26"/>
          <w:szCs w:val="26"/>
        </w:rPr>
        <w:t>:</w:t>
      </w: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трудового договора (изменений в трудовой договор);</w:t>
      </w: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факта прекращения трудового договора</w:t>
      </w:r>
      <w:r w:rsidRPr="002E12A5">
        <w:rPr>
          <w:rFonts w:ascii="Times New Roman" w:hAnsi="Times New Roman" w:cs="Times New Roman"/>
          <w:sz w:val="26"/>
          <w:szCs w:val="26"/>
        </w:rPr>
        <w:t>, заключенного между</w:t>
      </w:r>
      <w:r w:rsidRPr="002E12A5">
        <w:rPr>
          <w:rFonts w:ascii="Times New Roman" w:eastAsia="Calibri" w:hAnsi="Times New Roman" w:cs="Times New Roman"/>
          <w:sz w:val="26"/>
          <w:szCs w:val="26"/>
        </w:rPr>
        <w:t xml:space="preserve"> ________________________________________________________________</w:t>
      </w: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________________________________________________________________</w:t>
      </w:r>
    </w:p>
    <w:p w:rsidR="003D446E" w:rsidRDefault="003D446E" w:rsidP="003D446E">
      <w:pPr>
        <w:spacing w:after="0" w:line="240" w:lineRule="auto"/>
        <w:jc w:val="center"/>
        <w:rPr>
          <w:rFonts w:ascii="Times New Roman" w:eastAsia="Calibri" w:hAnsi="Times New Roman" w:cs="Times New Roman"/>
          <w:i/>
        </w:rPr>
      </w:pPr>
      <w:r w:rsidRPr="002E12A5">
        <w:rPr>
          <w:rFonts w:ascii="Times New Roman" w:eastAsia="Calibri" w:hAnsi="Times New Roman" w:cs="Times New Roman"/>
          <w:i/>
        </w:rPr>
        <w:t xml:space="preserve">(указываются стороны, подписавшие трудовой договор </w:t>
      </w:r>
    </w:p>
    <w:p w:rsidR="003D446E" w:rsidRPr="002E12A5" w:rsidRDefault="003D446E" w:rsidP="003D446E">
      <w:pPr>
        <w:spacing w:after="0" w:line="240" w:lineRule="auto"/>
        <w:jc w:val="center"/>
        <w:rPr>
          <w:rFonts w:ascii="Times New Roman" w:eastAsia="Calibri" w:hAnsi="Times New Roman" w:cs="Times New Roman"/>
          <w:i/>
        </w:rPr>
      </w:pPr>
      <w:r w:rsidRPr="002E12A5">
        <w:rPr>
          <w:rFonts w:ascii="Times New Roman" w:eastAsia="Calibri" w:hAnsi="Times New Roman" w:cs="Times New Roman"/>
          <w:i/>
        </w:rPr>
        <w:t>(изменения в трудовой договор)</w:t>
      </w:r>
    </w:p>
    <w:p w:rsidR="003D446E" w:rsidRPr="002E12A5" w:rsidRDefault="003D446E" w:rsidP="003D446E">
      <w:pPr>
        <w:spacing w:after="0" w:line="240" w:lineRule="auto"/>
        <w:rPr>
          <w:rFonts w:ascii="Times New Roman" w:eastAsia="Calibri" w:hAnsi="Times New Roman" w:cs="Times New Roman"/>
          <w:sz w:val="26"/>
          <w:szCs w:val="26"/>
        </w:rPr>
      </w:pPr>
    </w:p>
    <w:p w:rsidR="003D446E" w:rsidRPr="002E12A5" w:rsidRDefault="003D446E" w:rsidP="003D446E">
      <w:pPr>
        <w:spacing w:after="0" w:line="240" w:lineRule="auto"/>
        <w:rPr>
          <w:rFonts w:ascii="Times New Roman" w:hAnsi="Times New Roman" w:cs="Times New Roman"/>
          <w:sz w:val="26"/>
          <w:szCs w:val="26"/>
        </w:rPr>
      </w:pPr>
      <w:r w:rsidRPr="002E12A5">
        <w:rPr>
          <w:rFonts w:ascii="Times New Roman" w:hAnsi="Times New Roman" w:cs="Times New Roman"/>
          <w:sz w:val="26"/>
          <w:szCs w:val="26"/>
        </w:rPr>
        <w:t>по следующим основаниям:</w:t>
      </w:r>
    </w:p>
    <w:p w:rsidR="003D446E" w:rsidRPr="002E12A5" w:rsidRDefault="003D446E" w:rsidP="003D446E">
      <w:pPr>
        <w:spacing w:after="0" w:line="240" w:lineRule="auto"/>
        <w:rPr>
          <w:rFonts w:ascii="Times New Roman" w:hAnsi="Times New Roman" w:cs="Times New Roman"/>
          <w:sz w:val="26"/>
          <w:szCs w:val="26"/>
        </w:rPr>
      </w:pPr>
      <w:r w:rsidRPr="002E12A5">
        <w:rPr>
          <w:rFonts w:ascii="Times New Roman" w:hAnsi="Times New Roman" w:cs="Times New Roman"/>
          <w:sz w:val="26"/>
          <w:szCs w:val="26"/>
        </w:rPr>
        <w:t>______________________________________________________________________________________________________________________________________</w:t>
      </w: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 xml:space="preserve">Рекомендации и предложения </w:t>
      </w:r>
      <w:r w:rsidRPr="002E12A5">
        <w:rPr>
          <w:rFonts w:ascii="Times New Roman" w:eastAsia="Calibri" w:hAnsi="Times New Roman" w:cs="Times New Roman"/>
          <w:i/>
          <w:sz w:val="26"/>
          <w:szCs w:val="26"/>
        </w:rPr>
        <w:t>(при наличии</w:t>
      </w:r>
      <w:r w:rsidRPr="002E12A5">
        <w:rPr>
          <w:rFonts w:ascii="Times New Roman" w:eastAsia="Calibri" w:hAnsi="Times New Roman" w:cs="Times New Roman"/>
          <w:sz w:val="26"/>
          <w:szCs w:val="26"/>
        </w:rPr>
        <w:t>)____________________________</w:t>
      </w: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3D446E" w:rsidRPr="002E12A5" w:rsidRDefault="003D446E" w:rsidP="003D446E">
      <w:pPr>
        <w:spacing w:after="0" w:line="240" w:lineRule="auto"/>
        <w:rPr>
          <w:rFonts w:ascii="Times New Roman" w:eastAsia="Calibri" w:hAnsi="Times New Roman" w:cs="Times New Roman"/>
          <w:sz w:val="26"/>
          <w:szCs w:val="26"/>
        </w:rPr>
      </w:pPr>
    </w:p>
    <w:p w:rsidR="003D446E" w:rsidRPr="002E12A5" w:rsidRDefault="003D446E" w:rsidP="003D446E">
      <w:pPr>
        <w:spacing w:after="0" w:line="240" w:lineRule="auto"/>
        <w:rPr>
          <w:rFonts w:ascii="Times New Roman" w:eastAsia="Calibri" w:hAnsi="Times New Roman" w:cs="Times New Roman"/>
          <w:sz w:val="26"/>
          <w:szCs w:val="26"/>
        </w:rPr>
      </w:pPr>
    </w:p>
    <w:p w:rsidR="003D446E"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Дата___________________________________________</w:t>
      </w:r>
    </w:p>
    <w:p w:rsidR="003D446E" w:rsidRPr="002E12A5" w:rsidRDefault="003D446E" w:rsidP="003D446E">
      <w:pPr>
        <w:spacing w:after="0" w:line="240" w:lineRule="auto"/>
        <w:rPr>
          <w:rFonts w:ascii="Times New Roman" w:eastAsia="Calibri" w:hAnsi="Times New Roman" w:cs="Times New Roman"/>
          <w:sz w:val="26"/>
          <w:szCs w:val="26"/>
        </w:rPr>
      </w:pPr>
    </w:p>
    <w:p w:rsidR="003D446E" w:rsidRPr="002E12A5" w:rsidRDefault="003D446E" w:rsidP="003D446E">
      <w:pPr>
        <w:spacing w:after="0" w:line="240" w:lineRule="auto"/>
        <w:rPr>
          <w:rFonts w:ascii="Times New Roman" w:eastAsia="Calibri" w:hAnsi="Times New Roman" w:cs="Times New Roman"/>
          <w:sz w:val="26"/>
          <w:szCs w:val="26"/>
        </w:rPr>
      </w:pPr>
      <w:r w:rsidRPr="002E12A5">
        <w:rPr>
          <w:rFonts w:ascii="Times New Roman" w:eastAsia="Calibri" w:hAnsi="Times New Roman" w:cs="Times New Roman"/>
          <w:sz w:val="26"/>
          <w:szCs w:val="26"/>
        </w:rPr>
        <w:t>_____________/__________________________________</w:t>
      </w:r>
    </w:p>
    <w:p w:rsidR="003D446E" w:rsidRPr="00E659FC" w:rsidRDefault="003D446E" w:rsidP="003D446E">
      <w:pPr>
        <w:spacing w:after="0" w:line="240" w:lineRule="auto"/>
        <w:rPr>
          <w:rFonts w:ascii="Times New Roman" w:eastAsia="Calibri" w:hAnsi="Times New Roman" w:cs="Times New Roman"/>
          <w:i/>
        </w:rPr>
      </w:pPr>
      <w:r w:rsidRPr="00E659FC">
        <w:rPr>
          <w:rFonts w:ascii="Times New Roman" w:eastAsia="Calibri" w:hAnsi="Times New Roman" w:cs="Times New Roman"/>
          <w:i/>
        </w:rPr>
        <w:t>(подпись,</w:t>
      </w:r>
      <w:r w:rsidRPr="00E659FC">
        <w:rPr>
          <w:rFonts w:ascii="Times New Roman" w:hAnsi="Times New Roman" w:cs="Times New Roman"/>
          <w:i/>
        </w:rPr>
        <w:t xml:space="preserve"> </w:t>
      </w:r>
      <w:r w:rsidRPr="00E659FC">
        <w:rPr>
          <w:rFonts w:ascii="Times New Roman" w:eastAsia="Calibri" w:hAnsi="Times New Roman" w:cs="Times New Roman"/>
          <w:i/>
        </w:rPr>
        <w:t>фамилия и инициалы</w:t>
      </w:r>
      <w:r w:rsidRPr="00E659FC">
        <w:rPr>
          <w:rFonts w:ascii="Times New Roman" w:hAnsi="Times New Roman" w:cs="Times New Roman"/>
          <w:i/>
        </w:rPr>
        <w:t xml:space="preserve"> уполномоченного должностного лица</w:t>
      </w:r>
      <w:r w:rsidRPr="00E659FC">
        <w:rPr>
          <w:rFonts w:ascii="Times New Roman" w:eastAsia="Calibri" w:hAnsi="Times New Roman" w:cs="Times New Roman"/>
          <w:i/>
        </w:rPr>
        <w:t>)</w:t>
      </w: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E659FC" w:rsidRDefault="003D446E" w:rsidP="003D446E">
      <w:pPr>
        <w:spacing w:after="0" w:line="240" w:lineRule="auto"/>
        <w:jc w:val="right"/>
        <w:outlineLvl w:val="1"/>
        <w:rPr>
          <w:rFonts w:ascii="Times New Roman" w:eastAsia="Calibri" w:hAnsi="Times New Roman" w:cs="Times New Roman"/>
        </w:rPr>
      </w:pPr>
      <w:r w:rsidRPr="00E659FC">
        <w:rPr>
          <w:rFonts w:ascii="Times New Roman" w:eastAsia="Calibri" w:hAnsi="Times New Roman" w:cs="Times New Roman"/>
        </w:rPr>
        <w:lastRenderedPageBreak/>
        <w:t>Приложение 4</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к административному регламенту</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предоставления муниципальной услуги</w:t>
      </w:r>
    </w:p>
    <w:p w:rsidR="003D446E" w:rsidRPr="00E659FC" w:rsidRDefault="003D446E" w:rsidP="003D446E">
      <w:pPr>
        <w:spacing w:after="0" w:line="240" w:lineRule="auto"/>
        <w:jc w:val="right"/>
        <w:rPr>
          <w:rFonts w:ascii="Times New Roman" w:eastAsia="Calibri" w:hAnsi="Times New Roman" w:cs="Times New Roman"/>
        </w:rPr>
      </w:pPr>
      <w:r>
        <w:rPr>
          <w:rFonts w:ascii="Times New Roman" w:eastAsia="Calibri" w:hAnsi="Times New Roman" w:cs="Times New Roman"/>
        </w:rPr>
        <w:t>«Уведомительная р</w:t>
      </w:r>
      <w:r w:rsidRPr="00E659FC">
        <w:rPr>
          <w:rFonts w:ascii="Times New Roman" w:eastAsia="Calibri" w:hAnsi="Times New Roman" w:cs="Times New Roman"/>
        </w:rPr>
        <w:t>егистрация трудового договора,</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заключаемого между работником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и работодателем - физическим лицом,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не являющимся индивидуальным предпринимателем,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изменений в трудовой договор, факта</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прекращения трудового договора»</w:t>
      </w:r>
    </w:p>
    <w:p w:rsidR="003D446E" w:rsidRPr="009E4F13" w:rsidRDefault="003D446E" w:rsidP="003D446E">
      <w:pPr>
        <w:spacing w:after="0" w:line="240" w:lineRule="auto"/>
        <w:jc w:val="right"/>
        <w:rPr>
          <w:rFonts w:ascii="Times New Roman" w:eastAsia="Calibri" w:hAnsi="Times New Roman" w:cs="Times New Roman"/>
          <w:sz w:val="20"/>
          <w:szCs w:val="20"/>
        </w:rPr>
      </w:pPr>
    </w:p>
    <w:p w:rsidR="003D446E" w:rsidRPr="00E659FC" w:rsidRDefault="003D446E" w:rsidP="003D446E">
      <w:pPr>
        <w:spacing w:after="0" w:line="240" w:lineRule="auto"/>
        <w:jc w:val="center"/>
        <w:rPr>
          <w:rFonts w:ascii="Times New Roman" w:eastAsia="Calibri" w:hAnsi="Times New Roman" w:cs="Times New Roman"/>
          <w:b/>
          <w:bCs/>
          <w:sz w:val="26"/>
          <w:szCs w:val="26"/>
        </w:rPr>
      </w:pPr>
      <w:bookmarkStart w:id="6" w:name="Par508"/>
      <w:bookmarkEnd w:id="6"/>
      <w:r w:rsidRPr="00E659FC">
        <w:rPr>
          <w:rFonts w:ascii="Times New Roman" w:eastAsia="Calibri" w:hAnsi="Times New Roman" w:cs="Times New Roman"/>
          <w:b/>
          <w:bCs/>
          <w:sz w:val="26"/>
          <w:szCs w:val="26"/>
        </w:rPr>
        <w:t>Журнал регистрации трудовых договоров</w:t>
      </w:r>
    </w:p>
    <w:p w:rsidR="003D446E" w:rsidRPr="009E4F13" w:rsidRDefault="003D446E" w:rsidP="003D446E">
      <w:pPr>
        <w:spacing w:after="0" w:line="240" w:lineRule="auto"/>
        <w:rPr>
          <w:rFonts w:ascii="Times New Roman" w:eastAsia="Calibri" w:hAnsi="Times New Roman" w:cs="Times New Roman"/>
          <w:sz w:val="20"/>
          <w:szCs w:val="20"/>
        </w:rPr>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060"/>
        <w:gridCol w:w="1134"/>
        <w:gridCol w:w="992"/>
        <w:gridCol w:w="992"/>
        <w:gridCol w:w="992"/>
        <w:gridCol w:w="567"/>
        <w:gridCol w:w="851"/>
        <w:gridCol w:w="1134"/>
        <w:gridCol w:w="1134"/>
      </w:tblGrid>
      <w:tr w:rsidR="003D446E" w:rsidRPr="009E4F13" w:rsidTr="004604D3">
        <w:trPr>
          <w:cantSplit/>
          <w:trHeight w:val="2240"/>
        </w:trPr>
        <w:tc>
          <w:tcPr>
            <w:tcW w:w="567" w:type="dxa"/>
            <w:tcBorders>
              <w:top w:val="single" w:sz="4" w:space="0" w:color="auto"/>
              <w:left w:val="single" w:sz="4" w:space="0" w:color="auto"/>
              <w:bottom w:val="single" w:sz="4" w:space="0" w:color="auto"/>
              <w:right w:val="single" w:sz="4" w:space="0" w:color="auto"/>
            </w:tcBorders>
          </w:tcPr>
          <w:p w:rsidR="003D446E" w:rsidRPr="009E4F13" w:rsidRDefault="00DE588E" w:rsidP="004604D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3D446E" w:rsidRPr="009E4F13">
              <w:rPr>
                <w:rFonts w:ascii="Times New Roman" w:eastAsia="Calibri" w:hAnsi="Times New Roman" w:cs="Times New Roman"/>
                <w:sz w:val="20"/>
                <w:szCs w:val="20"/>
              </w:rPr>
              <w:t xml:space="preserve"> п/п</w:t>
            </w:r>
          </w:p>
        </w:tc>
        <w:tc>
          <w:tcPr>
            <w:tcW w:w="1060" w:type="dxa"/>
            <w:tcBorders>
              <w:top w:val="single" w:sz="4" w:space="0" w:color="auto"/>
              <w:left w:val="single" w:sz="4" w:space="0" w:color="auto"/>
              <w:bottom w:val="single" w:sz="4" w:space="0" w:color="auto"/>
              <w:right w:val="single" w:sz="4" w:space="0" w:color="auto"/>
            </w:tcBorders>
            <w:textDirection w:val="tbRl"/>
          </w:tcPr>
          <w:p w:rsidR="004604D3" w:rsidRPr="004604D3" w:rsidRDefault="004604D3" w:rsidP="00DE588E">
            <w:pPr>
              <w:spacing w:after="0" w:line="240" w:lineRule="auto"/>
              <w:ind w:left="113" w:right="113"/>
              <w:jc w:val="center"/>
              <w:rPr>
                <w:rFonts w:ascii="Times New Roman" w:eastAsia="Calibri" w:hAnsi="Times New Roman" w:cs="Times New Roman"/>
                <w:sz w:val="16"/>
                <w:szCs w:val="16"/>
              </w:rPr>
            </w:pPr>
          </w:p>
          <w:p w:rsidR="00DE588E"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 xml:space="preserve">Регистрационный </w:t>
            </w:r>
          </w:p>
          <w:p w:rsidR="003D446E" w:rsidRPr="009E4F13" w:rsidRDefault="00DE588E" w:rsidP="00DE588E">
            <w:pPr>
              <w:spacing w:after="0" w:line="240"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3D446E" w:rsidRPr="009E4F13">
              <w:rPr>
                <w:rFonts w:ascii="Times New Roman" w:eastAsia="Calibri" w:hAnsi="Times New Roman" w:cs="Times New Roman"/>
                <w:sz w:val="20"/>
                <w:szCs w:val="20"/>
              </w:rPr>
              <w:t xml:space="preserve"> дата регистрации</w:t>
            </w:r>
          </w:p>
        </w:tc>
        <w:tc>
          <w:tcPr>
            <w:tcW w:w="1134" w:type="dxa"/>
            <w:tcBorders>
              <w:top w:val="single" w:sz="4" w:space="0" w:color="auto"/>
              <w:left w:val="single" w:sz="4" w:space="0" w:color="auto"/>
              <w:bottom w:val="single" w:sz="4" w:space="0" w:color="auto"/>
              <w:right w:val="single" w:sz="4" w:space="0" w:color="auto"/>
            </w:tcBorders>
            <w:textDirection w:val="tbRl"/>
          </w:tcPr>
          <w:p w:rsidR="004604D3" w:rsidRPr="004604D3" w:rsidRDefault="004604D3" w:rsidP="00DE588E">
            <w:pPr>
              <w:spacing w:after="0" w:line="240" w:lineRule="auto"/>
              <w:ind w:left="113" w:right="113"/>
              <w:jc w:val="center"/>
              <w:rPr>
                <w:rFonts w:ascii="Times New Roman" w:eastAsia="Calibri" w:hAnsi="Times New Roman" w:cs="Times New Roman"/>
                <w:sz w:val="16"/>
                <w:szCs w:val="16"/>
              </w:rPr>
            </w:pPr>
          </w:p>
          <w:p w:rsidR="004604D3" w:rsidRPr="004604D3" w:rsidRDefault="004604D3" w:rsidP="00DE588E">
            <w:pPr>
              <w:spacing w:after="0" w:line="240" w:lineRule="auto"/>
              <w:ind w:left="113" w:right="113"/>
              <w:jc w:val="center"/>
              <w:rPr>
                <w:rFonts w:ascii="Times New Roman" w:eastAsia="Calibri" w:hAnsi="Times New Roman" w:cs="Times New Roman"/>
                <w:sz w:val="16"/>
                <w:szCs w:val="16"/>
              </w:rPr>
            </w:pPr>
          </w:p>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ФИО работодателя</w:t>
            </w:r>
          </w:p>
        </w:tc>
        <w:tc>
          <w:tcPr>
            <w:tcW w:w="992"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Паспортные данные работодателя, адрес проживания</w:t>
            </w:r>
          </w:p>
        </w:tc>
        <w:tc>
          <w:tcPr>
            <w:tcW w:w="992" w:type="dxa"/>
            <w:tcBorders>
              <w:top w:val="single" w:sz="4" w:space="0" w:color="auto"/>
              <w:left w:val="single" w:sz="4" w:space="0" w:color="auto"/>
              <w:bottom w:val="single" w:sz="4" w:space="0" w:color="auto"/>
              <w:right w:val="single" w:sz="4" w:space="0" w:color="auto"/>
            </w:tcBorders>
            <w:textDirection w:val="tbRl"/>
          </w:tcPr>
          <w:p w:rsidR="004604D3" w:rsidRDefault="004604D3" w:rsidP="00DE588E">
            <w:pPr>
              <w:spacing w:after="0" w:line="240" w:lineRule="auto"/>
              <w:ind w:left="113" w:right="113"/>
              <w:jc w:val="center"/>
              <w:rPr>
                <w:rFonts w:ascii="Times New Roman" w:eastAsia="Calibri" w:hAnsi="Times New Roman" w:cs="Times New Roman"/>
                <w:sz w:val="20"/>
                <w:szCs w:val="20"/>
              </w:rPr>
            </w:pPr>
          </w:p>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ФИО работника</w:t>
            </w:r>
          </w:p>
        </w:tc>
        <w:tc>
          <w:tcPr>
            <w:tcW w:w="992"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Паспортные данные работника, адрес проживания</w:t>
            </w:r>
          </w:p>
        </w:tc>
        <w:tc>
          <w:tcPr>
            <w:tcW w:w="567"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Дата начала действия договора</w:t>
            </w:r>
          </w:p>
        </w:tc>
        <w:tc>
          <w:tcPr>
            <w:tcW w:w="851"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4604D3">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Срок действия договора</w:t>
            </w:r>
            <w:r w:rsidR="004604D3">
              <w:rPr>
                <w:rFonts w:ascii="Times New Roman" w:eastAsia="Calibri" w:hAnsi="Times New Roman" w:cs="Times New Roman"/>
                <w:sz w:val="20"/>
                <w:szCs w:val="20"/>
              </w:rPr>
              <w:t xml:space="preserve"> </w:t>
            </w:r>
            <w:r w:rsidRPr="009E4F13">
              <w:rPr>
                <w:rFonts w:ascii="Times New Roman" w:eastAsia="Calibri" w:hAnsi="Times New Roman" w:cs="Times New Roman"/>
                <w:sz w:val="20"/>
                <w:szCs w:val="20"/>
              </w:rPr>
              <w:t>(срочный трудовой договор)</w:t>
            </w:r>
          </w:p>
        </w:tc>
        <w:tc>
          <w:tcPr>
            <w:tcW w:w="1134"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Дата, подпись получателя зарегистрированного трудового договора</w:t>
            </w:r>
          </w:p>
        </w:tc>
        <w:tc>
          <w:tcPr>
            <w:tcW w:w="1134" w:type="dxa"/>
            <w:tcBorders>
              <w:top w:val="single" w:sz="4" w:space="0" w:color="auto"/>
              <w:left w:val="single" w:sz="4" w:space="0" w:color="auto"/>
              <w:bottom w:val="single" w:sz="4" w:space="0" w:color="auto"/>
              <w:right w:val="single" w:sz="4" w:space="0" w:color="auto"/>
            </w:tcBorders>
            <w:textDirection w:val="tbRl"/>
          </w:tcPr>
          <w:p w:rsidR="003D446E" w:rsidRPr="009E4F13" w:rsidRDefault="003D446E" w:rsidP="00DE588E">
            <w:pPr>
              <w:spacing w:after="0" w:line="240" w:lineRule="auto"/>
              <w:ind w:left="113" w:right="113"/>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Дата регистрации расторжения договора/дата, подпись получателя</w:t>
            </w:r>
          </w:p>
        </w:tc>
      </w:tr>
      <w:tr w:rsidR="003D446E" w:rsidRPr="009E4F13" w:rsidTr="004604D3">
        <w:tc>
          <w:tcPr>
            <w:tcW w:w="567"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1</w:t>
            </w:r>
          </w:p>
        </w:tc>
        <w:tc>
          <w:tcPr>
            <w:tcW w:w="1060"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jc w:val="center"/>
              <w:rPr>
                <w:rFonts w:ascii="Times New Roman" w:eastAsia="Calibri" w:hAnsi="Times New Roman" w:cs="Times New Roman"/>
                <w:sz w:val="20"/>
                <w:szCs w:val="20"/>
              </w:rPr>
            </w:pPr>
            <w:r w:rsidRPr="009E4F13">
              <w:rPr>
                <w:rFonts w:ascii="Times New Roman" w:eastAsia="Calibri" w:hAnsi="Times New Roman" w:cs="Times New Roman"/>
                <w:sz w:val="20"/>
                <w:szCs w:val="20"/>
              </w:rPr>
              <w:t>10</w:t>
            </w:r>
          </w:p>
        </w:tc>
      </w:tr>
      <w:tr w:rsidR="003D446E" w:rsidRPr="009E4F13" w:rsidTr="004604D3">
        <w:tc>
          <w:tcPr>
            <w:tcW w:w="567"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1060"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D446E" w:rsidRPr="009E4F13" w:rsidRDefault="003D446E" w:rsidP="003D446E">
            <w:pPr>
              <w:spacing w:after="0" w:line="240" w:lineRule="auto"/>
              <w:rPr>
                <w:rFonts w:ascii="Times New Roman" w:eastAsia="Calibri" w:hAnsi="Times New Roman" w:cs="Times New Roman"/>
                <w:sz w:val="20"/>
                <w:szCs w:val="20"/>
              </w:rPr>
            </w:pPr>
          </w:p>
        </w:tc>
      </w:tr>
    </w:tbl>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Pr="009E4F13" w:rsidRDefault="003D446E" w:rsidP="003D446E">
      <w:pPr>
        <w:spacing w:after="0" w:line="240" w:lineRule="auto"/>
        <w:jc w:val="right"/>
        <w:outlineLvl w:val="1"/>
        <w:rPr>
          <w:rFonts w:ascii="Times New Roman" w:eastAsia="Calibri" w:hAnsi="Times New Roman" w:cs="Times New Roman"/>
          <w:sz w:val="20"/>
          <w:szCs w:val="20"/>
        </w:rPr>
      </w:pPr>
    </w:p>
    <w:p w:rsidR="003D446E" w:rsidRDefault="003D446E" w:rsidP="003D446E">
      <w:pPr>
        <w:spacing w:after="0" w:line="240" w:lineRule="auto"/>
        <w:jc w:val="right"/>
        <w:outlineLvl w:val="1"/>
        <w:rPr>
          <w:rFonts w:ascii="Times New Roman" w:eastAsia="Calibri" w:hAnsi="Times New Roman" w:cs="Times New Roman"/>
          <w:sz w:val="20"/>
          <w:szCs w:val="20"/>
        </w:rPr>
      </w:pPr>
    </w:p>
    <w:p w:rsidR="003D446E" w:rsidRPr="00E659FC" w:rsidRDefault="003D446E" w:rsidP="003D446E">
      <w:pPr>
        <w:spacing w:after="0" w:line="240" w:lineRule="auto"/>
        <w:jc w:val="right"/>
        <w:outlineLvl w:val="1"/>
        <w:rPr>
          <w:rFonts w:ascii="Times New Roman" w:eastAsia="Calibri" w:hAnsi="Times New Roman" w:cs="Times New Roman"/>
        </w:rPr>
      </w:pPr>
      <w:r w:rsidRPr="00E659FC">
        <w:rPr>
          <w:rFonts w:ascii="Times New Roman" w:eastAsia="Calibri" w:hAnsi="Times New Roman" w:cs="Times New Roman"/>
        </w:rPr>
        <w:lastRenderedPageBreak/>
        <w:t>Приложение 5</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к административному регламенту</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предоставления муниципальной услуги</w:t>
      </w:r>
    </w:p>
    <w:p w:rsidR="003D446E" w:rsidRPr="00E659FC" w:rsidRDefault="003D446E" w:rsidP="003D446E">
      <w:pPr>
        <w:spacing w:after="0" w:line="240" w:lineRule="auto"/>
        <w:jc w:val="right"/>
        <w:rPr>
          <w:rFonts w:ascii="Times New Roman" w:eastAsia="Calibri" w:hAnsi="Times New Roman" w:cs="Times New Roman"/>
        </w:rPr>
      </w:pPr>
      <w:r>
        <w:rPr>
          <w:rFonts w:ascii="Times New Roman" w:eastAsia="Calibri" w:hAnsi="Times New Roman" w:cs="Times New Roman"/>
        </w:rPr>
        <w:t>«Уведомительная р</w:t>
      </w:r>
      <w:r w:rsidRPr="00E659FC">
        <w:rPr>
          <w:rFonts w:ascii="Times New Roman" w:eastAsia="Calibri" w:hAnsi="Times New Roman" w:cs="Times New Roman"/>
        </w:rPr>
        <w:t>егистрация трудового договора,</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заключаемого между работником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и работодателем - физическим лицом,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не являющимся индивидуальным предпринимателем,</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изменений в трудовой договор, факта</w:t>
      </w:r>
    </w:p>
    <w:p w:rsidR="003D446E" w:rsidRPr="00E659FC" w:rsidRDefault="003D446E" w:rsidP="003D446E">
      <w:pPr>
        <w:spacing w:after="0" w:line="240" w:lineRule="auto"/>
        <w:jc w:val="right"/>
        <w:rPr>
          <w:rFonts w:ascii="Times New Roman" w:eastAsia="Calibri" w:hAnsi="Times New Roman" w:cs="Times New Roman"/>
        </w:rPr>
      </w:pPr>
      <w:r w:rsidRPr="00E659FC">
        <w:rPr>
          <w:rFonts w:ascii="Times New Roman" w:eastAsia="Calibri" w:hAnsi="Times New Roman" w:cs="Times New Roman"/>
        </w:rPr>
        <w:t>прекращения трудового договора»</w:t>
      </w:r>
    </w:p>
    <w:p w:rsidR="003D446E" w:rsidRPr="00E659FC" w:rsidRDefault="003D446E" w:rsidP="003D446E">
      <w:pPr>
        <w:spacing w:after="0" w:line="240" w:lineRule="auto"/>
        <w:rPr>
          <w:rFonts w:ascii="Times New Roman" w:eastAsia="Calibri" w:hAnsi="Times New Roman" w:cs="Times New Roman"/>
        </w:rPr>
      </w:pPr>
    </w:p>
    <w:p w:rsidR="003D446E" w:rsidRPr="00E659FC" w:rsidRDefault="003D446E" w:rsidP="003D446E">
      <w:pPr>
        <w:spacing w:after="0" w:line="240" w:lineRule="auto"/>
        <w:rPr>
          <w:rFonts w:ascii="Times New Roman" w:eastAsia="Calibri" w:hAnsi="Times New Roman" w:cs="Times New Roman"/>
          <w:sz w:val="26"/>
          <w:szCs w:val="26"/>
        </w:rPr>
      </w:pP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 xml:space="preserve">Штампы </w:t>
      </w: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для регистрации</w:t>
      </w:r>
      <w:r w:rsidRPr="00E659FC">
        <w:rPr>
          <w:sz w:val="26"/>
          <w:szCs w:val="26"/>
        </w:rPr>
        <w:t xml:space="preserve"> </w:t>
      </w:r>
      <w:r w:rsidRPr="00E659FC">
        <w:rPr>
          <w:rFonts w:ascii="Times New Roman" w:eastAsia="Calibri" w:hAnsi="Times New Roman" w:cs="Times New Roman"/>
          <w:bCs/>
          <w:sz w:val="26"/>
          <w:szCs w:val="26"/>
        </w:rPr>
        <w:t>трудового договора, заключаемого</w:t>
      </w: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 xml:space="preserve"> между работником</w:t>
      </w:r>
      <w:r>
        <w:rPr>
          <w:rFonts w:ascii="Times New Roman" w:eastAsia="Calibri" w:hAnsi="Times New Roman" w:cs="Times New Roman"/>
          <w:bCs/>
          <w:sz w:val="26"/>
          <w:szCs w:val="26"/>
        </w:rPr>
        <w:t xml:space="preserve"> и</w:t>
      </w:r>
      <w:r w:rsidRPr="00E659FC">
        <w:rPr>
          <w:rFonts w:ascii="Times New Roman" w:eastAsia="Calibri" w:hAnsi="Times New Roman" w:cs="Times New Roman"/>
          <w:bCs/>
          <w:sz w:val="26"/>
          <w:szCs w:val="26"/>
        </w:rPr>
        <w:t xml:space="preserve"> работодателем - физическим лицом,</w:t>
      </w: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не являющимся индивидуальным предпринимателем,</w:t>
      </w: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изменений в трудовой договор, факта</w:t>
      </w:r>
    </w:p>
    <w:p w:rsidR="003D446E" w:rsidRPr="00E659FC" w:rsidRDefault="003D446E" w:rsidP="003D446E">
      <w:pPr>
        <w:spacing w:after="0" w:line="240" w:lineRule="auto"/>
        <w:jc w:val="center"/>
        <w:rPr>
          <w:rFonts w:ascii="Times New Roman" w:eastAsia="Calibri" w:hAnsi="Times New Roman" w:cs="Times New Roman"/>
          <w:bCs/>
          <w:sz w:val="26"/>
          <w:szCs w:val="26"/>
        </w:rPr>
      </w:pPr>
      <w:r w:rsidRPr="00E659FC">
        <w:rPr>
          <w:rFonts w:ascii="Times New Roman" w:eastAsia="Calibri" w:hAnsi="Times New Roman" w:cs="Times New Roman"/>
          <w:bCs/>
          <w:sz w:val="26"/>
          <w:szCs w:val="26"/>
        </w:rPr>
        <w:t>прекращения трудового договора»</w:t>
      </w:r>
    </w:p>
    <w:p w:rsidR="003D446E" w:rsidRPr="00E659FC" w:rsidRDefault="003D446E" w:rsidP="003D446E">
      <w:pPr>
        <w:spacing w:after="0" w:line="240" w:lineRule="auto"/>
        <w:jc w:val="center"/>
        <w:rPr>
          <w:rFonts w:ascii="Times New Roman" w:eastAsia="Calibri" w:hAnsi="Times New Roman" w:cs="Times New Roman"/>
          <w:bCs/>
          <w:sz w:val="26"/>
          <w:szCs w:val="26"/>
        </w:rPr>
      </w:pPr>
    </w:p>
    <w:p w:rsidR="003D446E" w:rsidRDefault="003D446E" w:rsidP="003D446E">
      <w:pPr>
        <w:spacing w:after="0" w:line="240" w:lineRule="auto"/>
        <w:jc w:val="center"/>
        <w:rPr>
          <w:rFonts w:ascii="Times New Roman" w:eastAsia="Calibri" w:hAnsi="Times New Roman" w:cs="Times New Roman"/>
          <w:b/>
          <w:bCs/>
          <w:sz w:val="20"/>
          <w:szCs w:val="20"/>
        </w:rPr>
      </w:pPr>
    </w:p>
    <w:p w:rsidR="003D446E" w:rsidRPr="00E659FC" w:rsidRDefault="003D446E" w:rsidP="003D446E">
      <w:pPr>
        <w:spacing w:after="0" w:line="240" w:lineRule="auto"/>
        <w:jc w:val="center"/>
        <w:outlineLvl w:val="2"/>
        <w:rPr>
          <w:rFonts w:ascii="Times New Roman" w:eastAsia="Calibri" w:hAnsi="Times New Roman" w:cs="Times New Roman"/>
        </w:rPr>
      </w:pPr>
      <w:bookmarkStart w:id="7" w:name="Par561"/>
      <w:bookmarkEnd w:id="7"/>
      <w:r w:rsidRPr="00E659FC">
        <w:rPr>
          <w:rFonts w:ascii="Times New Roman" w:eastAsia="Calibri" w:hAnsi="Times New Roman" w:cs="Times New Roman"/>
        </w:rPr>
        <w:t>1. Штамп для регистрации трудового договора</w:t>
      </w:r>
    </w:p>
    <w:p w:rsidR="003D446E" w:rsidRPr="00E659FC" w:rsidRDefault="003D446E" w:rsidP="003D446E">
      <w:pPr>
        <w:spacing w:after="0" w:line="240" w:lineRule="auto"/>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tblGrid>
      <w:tr w:rsidR="003D446E" w:rsidRPr="00E659FC" w:rsidTr="00DE588E">
        <w:tc>
          <w:tcPr>
            <w:tcW w:w="6009" w:type="dxa"/>
            <w:vAlign w:val="center"/>
          </w:tcPr>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Трудовой договор зарегистрирован в ________________</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________________________________________________</w:t>
            </w:r>
          </w:p>
          <w:p w:rsidR="003D446E" w:rsidRPr="00E659FC" w:rsidRDefault="003D446E" w:rsidP="003D446E">
            <w:pPr>
              <w:spacing w:after="0" w:line="240" w:lineRule="auto"/>
              <w:rPr>
                <w:rFonts w:ascii="Times New Roman" w:eastAsia="Calibri" w:hAnsi="Times New Roman" w:cs="Times New Roman"/>
              </w:rPr>
            </w:pP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Регистрационный номер __________________________</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 _________________ 20___ года</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________________________________________________</w:t>
            </w:r>
          </w:p>
          <w:p w:rsidR="003D446E" w:rsidRPr="00E659FC" w:rsidRDefault="003D446E" w:rsidP="003D446E">
            <w:pPr>
              <w:spacing w:after="0" w:line="240" w:lineRule="auto"/>
              <w:jc w:val="center"/>
              <w:rPr>
                <w:rFonts w:ascii="Times New Roman" w:eastAsia="Calibri" w:hAnsi="Times New Roman" w:cs="Times New Roman"/>
              </w:rPr>
            </w:pPr>
            <w:r w:rsidRPr="00E659FC">
              <w:rPr>
                <w:rFonts w:ascii="Times New Roman" w:eastAsia="Calibri" w:hAnsi="Times New Roman" w:cs="Times New Roman"/>
              </w:rPr>
              <w:t>(должность)</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_________________/________________________</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 xml:space="preserve">    (подпись)               (Ф.И.О.)</w:t>
            </w:r>
          </w:p>
        </w:tc>
      </w:tr>
    </w:tbl>
    <w:p w:rsidR="003D446E" w:rsidRPr="00E659FC" w:rsidRDefault="003D446E" w:rsidP="003D446E">
      <w:pPr>
        <w:spacing w:after="0" w:line="240" w:lineRule="auto"/>
        <w:rPr>
          <w:rFonts w:ascii="Times New Roman" w:eastAsia="Calibri" w:hAnsi="Times New Roman" w:cs="Times New Roman"/>
        </w:rPr>
      </w:pPr>
    </w:p>
    <w:p w:rsidR="003D446E" w:rsidRPr="00E659FC" w:rsidRDefault="003D446E" w:rsidP="003D446E">
      <w:pPr>
        <w:spacing w:after="0" w:line="240" w:lineRule="auto"/>
        <w:jc w:val="center"/>
        <w:outlineLvl w:val="2"/>
        <w:rPr>
          <w:rFonts w:ascii="Times New Roman" w:eastAsia="Calibri" w:hAnsi="Times New Roman" w:cs="Times New Roman"/>
        </w:rPr>
      </w:pPr>
      <w:bookmarkStart w:id="8" w:name="Par573"/>
      <w:bookmarkEnd w:id="8"/>
      <w:r w:rsidRPr="00E659FC">
        <w:rPr>
          <w:rFonts w:ascii="Times New Roman" w:eastAsia="Calibri" w:hAnsi="Times New Roman" w:cs="Times New Roman"/>
        </w:rPr>
        <w:t>2. Штамп для регистрации факта прекращения трудового</w:t>
      </w:r>
    </w:p>
    <w:p w:rsidR="003D446E" w:rsidRPr="00E659FC" w:rsidRDefault="003D446E" w:rsidP="003D446E">
      <w:pPr>
        <w:spacing w:after="0" w:line="240" w:lineRule="auto"/>
        <w:jc w:val="center"/>
        <w:rPr>
          <w:rFonts w:ascii="Times New Roman" w:eastAsia="Calibri" w:hAnsi="Times New Roman" w:cs="Times New Roman"/>
        </w:rPr>
      </w:pPr>
      <w:r w:rsidRPr="00E659FC">
        <w:rPr>
          <w:rFonts w:ascii="Times New Roman" w:eastAsia="Calibri" w:hAnsi="Times New Roman" w:cs="Times New Roman"/>
        </w:rPr>
        <w:t>договора</w:t>
      </w:r>
    </w:p>
    <w:p w:rsidR="003D446E" w:rsidRPr="00E659FC" w:rsidRDefault="003D446E" w:rsidP="003D446E">
      <w:pPr>
        <w:spacing w:after="0" w:line="240" w:lineRule="auto"/>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tblGrid>
      <w:tr w:rsidR="003D446E" w:rsidRPr="00E659FC" w:rsidTr="00DE588E">
        <w:tc>
          <w:tcPr>
            <w:tcW w:w="6009" w:type="dxa"/>
            <w:vAlign w:val="center"/>
          </w:tcPr>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Факт прекращения трудового договора зарегистрирован в ______________________________________________</w:t>
            </w:r>
          </w:p>
          <w:p w:rsidR="003D446E" w:rsidRPr="00E659FC" w:rsidRDefault="003D446E" w:rsidP="003D446E">
            <w:pPr>
              <w:spacing w:after="0" w:line="240" w:lineRule="auto"/>
              <w:rPr>
                <w:rFonts w:ascii="Times New Roman" w:eastAsia="Calibri" w:hAnsi="Times New Roman" w:cs="Times New Roman"/>
              </w:rPr>
            </w:pP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Регистрационный номер __________________________</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 _________________ 20___ года</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________________________________________________</w:t>
            </w:r>
          </w:p>
          <w:p w:rsidR="003D446E" w:rsidRPr="00E659FC" w:rsidRDefault="003D446E" w:rsidP="003D446E">
            <w:pPr>
              <w:spacing w:after="0" w:line="240" w:lineRule="auto"/>
              <w:jc w:val="center"/>
              <w:rPr>
                <w:rFonts w:ascii="Times New Roman" w:eastAsia="Calibri" w:hAnsi="Times New Roman" w:cs="Times New Roman"/>
              </w:rPr>
            </w:pPr>
            <w:r w:rsidRPr="00E659FC">
              <w:rPr>
                <w:rFonts w:ascii="Times New Roman" w:eastAsia="Calibri" w:hAnsi="Times New Roman" w:cs="Times New Roman"/>
              </w:rPr>
              <w:t>(должность)</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__________________/_______________________</w:t>
            </w:r>
          </w:p>
          <w:p w:rsidR="003D446E" w:rsidRPr="00E659FC" w:rsidRDefault="003D446E" w:rsidP="003D446E">
            <w:pPr>
              <w:spacing w:after="0" w:line="240" w:lineRule="auto"/>
              <w:rPr>
                <w:rFonts w:ascii="Times New Roman" w:eastAsia="Calibri" w:hAnsi="Times New Roman" w:cs="Times New Roman"/>
              </w:rPr>
            </w:pPr>
            <w:r w:rsidRPr="00E659FC">
              <w:rPr>
                <w:rFonts w:ascii="Times New Roman" w:eastAsia="Calibri" w:hAnsi="Times New Roman" w:cs="Times New Roman"/>
              </w:rPr>
              <w:t xml:space="preserve">    (подпись)              (Ф.И.О.)</w:t>
            </w:r>
          </w:p>
        </w:tc>
      </w:tr>
    </w:tbl>
    <w:p w:rsidR="003D446E" w:rsidRPr="009E4F13" w:rsidRDefault="003D446E" w:rsidP="003D446E">
      <w:pPr>
        <w:spacing w:after="0" w:line="240" w:lineRule="auto"/>
        <w:rPr>
          <w:rFonts w:ascii="Times New Roman" w:eastAsia="Calibri" w:hAnsi="Times New Roman" w:cs="Times New Roman"/>
          <w:sz w:val="20"/>
          <w:szCs w:val="20"/>
        </w:rPr>
      </w:pPr>
    </w:p>
    <w:p w:rsidR="003D446E" w:rsidRPr="00E714E9" w:rsidRDefault="003D446E" w:rsidP="003D446E">
      <w:pPr>
        <w:spacing w:after="0" w:line="240" w:lineRule="auto"/>
        <w:rPr>
          <w:rFonts w:ascii="Times New Roman" w:hAnsi="Times New Roman" w:cs="Times New Roman"/>
        </w:rPr>
      </w:pPr>
    </w:p>
    <w:p w:rsidR="00BC5A2B" w:rsidRPr="006F502E" w:rsidRDefault="00BC5A2B" w:rsidP="003D446E">
      <w:pPr>
        <w:autoSpaceDE w:val="0"/>
        <w:autoSpaceDN w:val="0"/>
        <w:adjustRightInd w:val="0"/>
        <w:spacing w:after="0" w:line="240" w:lineRule="auto"/>
        <w:jc w:val="right"/>
        <w:outlineLvl w:val="1"/>
        <w:rPr>
          <w:rFonts w:ascii="Times New Roman" w:hAnsi="Times New Roman" w:cs="Times New Roman"/>
          <w:sz w:val="20"/>
          <w:szCs w:val="20"/>
        </w:rPr>
      </w:pPr>
    </w:p>
    <w:sectPr w:rsidR="00BC5A2B" w:rsidRPr="006F5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43B"/>
    <w:multiLevelType w:val="hybridMultilevel"/>
    <w:tmpl w:val="072ECF7E"/>
    <w:lvl w:ilvl="0" w:tplc="1B108B8C">
      <w:start w:val="13"/>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9E64FC"/>
    <w:multiLevelType w:val="hybridMultilevel"/>
    <w:tmpl w:val="7CCC1BB6"/>
    <w:lvl w:ilvl="0" w:tplc="0BFC1CF6">
      <w:start w:val="3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4C5AE8"/>
    <w:multiLevelType w:val="hybridMultilevel"/>
    <w:tmpl w:val="0DA619A6"/>
    <w:lvl w:ilvl="0" w:tplc="9366437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C54C7E"/>
    <w:multiLevelType w:val="hybridMultilevel"/>
    <w:tmpl w:val="885E187E"/>
    <w:lvl w:ilvl="0" w:tplc="E982E2B4">
      <w:start w:val="1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00621"/>
    <w:multiLevelType w:val="hybridMultilevel"/>
    <w:tmpl w:val="F36ACB9C"/>
    <w:lvl w:ilvl="0" w:tplc="83468DFE">
      <w:start w:val="13"/>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0"/>
  </w:num>
  <w:num w:numId="4">
    <w:abstractNumId w:val="7"/>
  </w:num>
  <w:num w:numId="5">
    <w:abstractNumId w:val="8"/>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A"/>
    <w:rsid w:val="00086A41"/>
    <w:rsid w:val="00116072"/>
    <w:rsid w:val="00180DCB"/>
    <w:rsid w:val="001B42CD"/>
    <w:rsid w:val="00233796"/>
    <w:rsid w:val="00264F3D"/>
    <w:rsid w:val="00265465"/>
    <w:rsid w:val="0029696D"/>
    <w:rsid w:val="003117E6"/>
    <w:rsid w:val="00340B7E"/>
    <w:rsid w:val="003D446E"/>
    <w:rsid w:val="00412C4C"/>
    <w:rsid w:val="00440431"/>
    <w:rsid w:val="004604D3"/>
    <w:rsid w:val="00506FAB"/>
    <w:rsid w:val="00564BB7"/>
    <w:rsid w:val="005702DE"/>
    <w:rsid w:val="005F1DED"/>
    <w:rsid w:val="006F502E"/>
    <w:rsid w:val="007576FA"/>
    <w:rsid w:val="007C39A7"/>
    <w:rsid w:val="007E0AB4"/>
    <w:rsid w:val="007F2722"/>
    <w:rsid w:val="0086204E"/>
    <w:rsid w:val="00913841"/>
    <w:rsid w:val="00933749"/>
    <w:rsid w:val="00944E4F"/>
    <w:rsid w:val="00966260"/>
    <w:rsid w:val="00982023"/>
    <w:rsid w:val="00987857"/>
    <w:rsid w:val="009D53B6"/>
    <w:rsid w:val="00B26FE5"/>
    <w:rsid w:val="00B600B1"/>
    <w:rsid w:val="00BC5A2B"/>
    <w:rsid w:val="00BE0BE9"/>
    <w:rsid w:val="00C15615"/>
    <w:rsid w:val="00C26877"/>
    <w:rsid w:val="00C8416B"/>
    <w:rsid w:val="00C8489F"/>
    <w:rsid w:val="00C96BFF"/>
    <w:rsid w:val="00D11A72"/>
    <w:rsid w:val="00DA6125"/>
    <w:rsid w:val="00DE1EE8"/>
    <w:rsid w:val="00DE588E"/>
    <w:rsid w:val="00ED2BFB"/>
    <w:rsid w:val="00F05D89"/>
    <w:rsid w:val="00F129F9"/>
    <w:rsid w:val="00F23B2E"/>
    <w:rsid w:val="00F9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0AB4"/>
    <w:pPr>
      <w:spacing w:before="100" w:after="100" w:line="240" w:lineRule="auto"/>
    </w:pPr>
    <w:rPr>
      <w:rFonts w:ascii="Times New Roman" w:eastAsia="Times New Roman" w:hAnsi="Times New Roman" w:cs="Times New Roman"/>
      <w:sz w:val="18"/>
      <w:szCs w:val="20"/>
      <w:lang w:eastAsia="ru-RU"/>
    </w:rPr>
  </w:style>
  <w:style w:type="paragraph" w:styleId="a4">
    <w:name w:val="List Paragraph"/>
    <w:basedOn w:val="a"/>
    <w:uiPriority w:val="34"/>
    <w:qFormat/>
    <w:rsid w:val="007E0AB4"/>
    <w:pPr>
      <w:ind w:left="720"/>
      <w:contextualSpacing/>
    </w:pPr>
  </w:style>
  <w:style w:type="character" w:styleId="a5">
    <w:name w:val="Hyperlink"/>
    <w:basedOn w:val="a0"/>
    <w:uiPriority w:val="99"/>
    <w:unhideWhenUsed/>
    <w:rsid w:val="00B600B1"/>
    <w:rPr>
      <w:color w:val="0563C1" w:themeColor="hyperlink"/>
      <w:u w:val="single"/>
    </w:rPr>
  </w:style>
  <w:style w:type="character" w:styleId="a6">
    <w:name w:val="Strong"/>
    <w:uiPriority w:val="22"/>
    <w:qFormat/>
    <w:rsid w:val="007C39A7"/>
    <w:rPr>
      <w:b/>
      <w:bCs/>
    </w:rPr>
  </w:style>
  <w:style w:type="character" w:customStyle="1" w:styleId="ConsPlusNormal">
    <w:name w:val="ConsPlusNormal Знак"/>
    <w:link w:val="ConsPlusNormal0"/>
    <w:locked/>
    <w:rsid w:val="00F05D89"/>
    <w:rPr>
      <w:rFonts w:ascii="Arial" w:eastAsia="Times New Roman" w:hAnsi="Arial" w:cs="Arial"/>
    </w:rPr>
  </w:style>
  <w:style w:type="paragraph" w:customStyle="1" w:styleId="ConsPlusNormal0">
    <w:name w:val="ConsPlusNormal"/>
    <w:link w:val="ConsPlusNormal"/>
    <w:rsid w:val="00F05D89"/>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96626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4604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0AB4"/>
    <w:pPr>
      <w:spacing w:before="100" w:after="100" w:line="240" w:lineRule="auto"/>
    </w:pPr>
    <w:rPr>
      <w:rFonts w:ascii="Times New Roman" w:eastAsia="Times New Roman" w:hAnsi="Times New Roman" w:cs="Times New Roman"/>
      <w:sz w:val="18"/>
      <w:szCs w:val="20"/>
      <w:lang w:eastAsia="ru-RU"/>
    </w:rPr>
  </w:style>
  <w:style w:type="paragraph" w:styleId="a4">
    <w:name w:val="List Paragraph"/>
    <w:basedOn w:val="a"/>
    <w:uiPriority w:val="34"/>
    <w:qFormat/>
    <w:rsid w:val="007E0AB4"/>
    <w:pPr>
      <w:ind w:left="720"/>
      <w:contextualSpacing/>
    </w:pPr>
  </w:style>
  <w:style w:type="character" w:styleId="a5">
    <w:name w:val="Hyperlink"/>
    <w:basedOn w:val="a0"/>
    <w:uiPriority w:val="99"/>
    <w:unhideWhenUsed/>
    <w:rsid w:val="00B600B1"/>
    <w:rPr>
      <w:color w:val="0563C1" w:themeColor="hyperlink"/>
      <w:u w:val="single"/>
    </w:rPr>
  </w:style>
  <w:style w:type="character" w:styleId="a6">
    <w:name w:val="Strong"/>
    <w:uiPriority w:val="22"/>
    <w:qFormat/>
    <w:rsid w:val="007C39A7"/>
    <w:rPr>
      <w:b/>
      <w:bCs/>
    </w:rPr>
  </w:style>
  <w:style w:type="character" w:customStyle="1" w:styleId="ConsPlusNormal">
    <w:name w:val="ConsPlusNormal Знак"/>
    <w:link w:val="ConsPlusNormal0"/>
    <w:locked/>
    <w:rsid w:val="00F05D89"/>
    <w:rPr>
      <w:rFonts w:ascii="Arial" w:eastAsia="Times New Roman" w:hAnsi="Arial" w:cs="Arial"/>
    </w:rPr>
  </w:style>
  <w:style w:type="paragraph" w:customStyle="1" w:styleId="ConsPlusNormal0">
    <w:name w:val="ConsPlusNormal"/>
    <w:link w:val="ConsPlusNormal"/>
    <w:rsid w:val="00F05D89"/>
    <w:pPr>
      <w:widowControl w:val="0"/>
      <w:autoSpaceDE w:val="0"/>
      <w:autoSpaceDN w:val="0"/>
      <w:adjustRightInd w:val="0"/>
      <w:spacing w:after="0" w:line="240" w:lineRule="auto"/>
      <w:ind w:firstLine="720"/>
    </w:pPr>
    <w:rPr>
      <w:rFonts w:ascii="Arial" w:eastAsia="Times New Roman" w:hAnsi="Arial" w:cs="Arial"/>
    </w:rPr>
  </w:style>
  <w:style w:type="paragraph" w:customStyle="1" w:styleId="Default">
    <w:name w:val="Default"/>
    <w:rsid w:val="0096626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4604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4714">
      <w:bodyDiv w:val="1"/>
      <w:marLeft w:val="0"/>
      <w:marRight w:val="0"/>
      <w:marTop w:val="0"/>
      <w:marBottom w:val="0"/>
      <w:divBdr>
        <w:top w:val="none" w:sz="0" w:space="0" w:color="auto"/>
        <w:left w:val="none" w:sz="0" w:space="0" w:color="auto"/>
        <w:bottom w:val="none" w:sz="0" w:space="0" w:color="auto"/>
        <w:right w:val="none" w:sz="0" w:space="0" w:color="auto"/>
      </w:divBdr>
    </w:div>
    <w:div w:id="1403917127">
      <w:bodyDiv w:val="1"/>
      <w:marLeft w:val="0"/>
      <w:marRight w:val="0"/>
      <w:marTop w:val="0"/>
      <w:marBottom w:val="0"/>
      <w:divBdr>
        <w:top w:val="none" w:sz="0" w:space="0" w:color="auto"/>
        <w:left w:val="none" w:sz="0" w:space="0" w:color="auto"/>
        <w:bottom w:val="none" w:sz="0" w:space="0" w:color="auto"/>
        <w:right w:val="none" w:sz="0" w:space="0" w:color="auto"/>
      </w:divBdr>
    </w:div>
    <w:div w:id="1896772704">
      <w:bodyDiv w:val="1"/>
      <w:marLeft w:val="0"/>
      <w:marRight w:val="0"/>
      <w:marTop w:val="0"/>
      <w:marBottom w:val="0"/>
      <w:divBdr>
        <w:top w:val="none" w:sz="0" w:space="0" w:color="auto"/>
        <w:left w:val="none" w:sz="0" w:space="0" w:color="auto"/>
        <w:bottom w:val="none" w:sz="0" w:space="0" w:color="auto"/>
        <w:right w:val="none" w:sz="0" w:space="0" w:color="auto"/>
      </w:divBdr>
    </w:div>
    <w:div w:id="19091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17D74E1C0E2AE7C991DD51E1A16C3F8CEdDF" TargetMode="External"/><Relationship Id="rId13" Type="http://schemas.openxmlformats.org/officeDocument/2006/relationships/hyperlink" Target="consultantplus://offline/ref=995432B2ECB2CCFF8E917E9E8E16CEA47E3C18EA32BC508867EE49B61845FB1AA6BB7A7334577FF51115123F402DBBEDCCD027B453OAr9G"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02A7D74E1C0E2AE7C991DD51E1A16C3F8CEdDF"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admkogal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8A3CAD85ED4AA75CB052646068CCABEA298E85F1DE3F6494BD2E7AD75DCC4F18BB5B55297620B184BCF72CDC56D81C050AC3FAFA2543E9C2dBF" TargetMode="External"/><Relationship Id="rId5" Type="http://schemas.openxmlformats.org/officeDocument/2006/relationships/settings" Target="settings.xml"/><Relationship Id="rId15" Type="http://schemas.openxmlformats.org/officeDocument/2006/relationships/hyperlink" Target="consultantplus://offline/ref=EF8A3CAD85ED4AA75CB04C6976049BA4EF22D38EF5DE343BC1EE282D880DCA1A58FB5D006A322DB184B7A0749B08814C4041CEF8E53943EB3C019399C3dEF" TargetMode="External"/><Relationship Id="rId10" Type="http://schemas.openxmlformats.org/officeDocument/2006/relationships/hyperlink" Target="consultantplus://offline/ref=EF8A3CAD85ED4AA75CB052646068CCABEA298E85F1DE3F6494BD2E7AD75DCC4F18BB5B572C7D74E1C0E2AE7C991DD51E1A16C3F8CEd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F8A3CAD85ED4AA75CB04C6976049BA4EF22D38EF5D73D37C0E8282D880DCA1A58FB5D006A322DB184B7A17D9108814C4041CEF8E53943EB3C019399C3dEF" TargetMode="External"/><Relationship Id="rId14" Type="http://schemas.openxmlformats.org/officeDocument/2006/relationships/hyperlink" Target="consultantplus://offline/ref=94D595CEA4EEC6448BB7645EF11D24CA90F9BDA53601A4DCF7B0FE109F8CE199202DCE8AC144453BA35BB92CB44076D029747126FBOF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428C-8879-4B6C-8F25-A1923293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28</Pages>
  <Words>10114</Words>
  <Characters>57650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Юрий В. Цёвка</cp:lastModifiedBy>
  <cp:revision>40</cp:revision>
  <cp:lastPrinted>2019-06-11T07:07:00Z</cp:lastPrinted>
  <dcterms:created xsi:type="dcterms:W3CDTF">2019-04-01T05:37:00Z</dcterms:created>
  <dcterms:modified xsi:type="dcterms:W3CDTF">2019-06-11T07:17:00Z</dcterms:modified>
</cp:coreProperties>
</file>