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01" w:rsidRPr="00E04101" w:rsidRDefault="00E04101" w:rsidP="00E0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0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8D6B363" wp14:editId="3FACB05C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E04101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0916A8"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17</w:t>
      </w:r>
      <w:r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0916A8"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0916A8"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20 </w:t>
      </w:r>
      <w:r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916A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0916A8" w:rsidRPr="000916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426-ГД</w:t>
      </w:r>
      <w:r w:rsidRPr="00E0410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0916A8" w:rsidRDefault="000916A8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26.09.2013 №327-ГД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Регламентом Думы города Когалыма, решением Думы города Когалыма от 29.09.2016 №4-ГД «О структуре Думы города Когалыма шестого созыва», в целях совершенствования муниципальных правовых актов, Дума города Когалыма РЕШИЛА: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Думы города Когалыма от 26.09.2013 №327-ГД «Об утверждении Положения об аппарате Думы города Когалыма» (далее – решение) следующие изменения: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преамбуле решения слова «с решением Думы города Когалыма </w:t>
      </w:r>
      <w:proofErr w:type="gramStart"/>
      <w:r w:rsidRPr="00A73CC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73CCD">
        <w:rPr>
          <w:rFonts w:ascii="Times New Roman" w:hAnsi="Times New Roman" w:cs="Times New Roman"/>
          <w:sz w:val="26"/>
          <w:szCs w:val="26"/>
        </w:rPr>
        <w:t xml:space="preserve"> 23.03.2011 №4-ГД «О структуре Думы города Когалыма пятого созыва»» заменить словами «со  структурой Думы города Когалыма»;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 В разделе 3 приложения к решению: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1.2.1. в подпункте 3.1.5 пункта 3.1 слова «систематизирование, постановку» заменить словами «систематизирования, постановки»;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1.2.2. подпункт 3.2.4 пункта 3.2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«3.2.4. Разработка, участие в разработке проектов муниципальных правовых актов, отнесенных к компетенции Думы города, председателя Думы города.»;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1.2.3. подпункт 3.2.7 пункта 3.2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«3.2.7. Представление интересов Думы города во всех судебных инстанциях, органах прокуратуры, правоохранительных органах, перед третьими лицами.»;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1.2.4. подпункт 3.2.8 пункта 3.2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«3.2.8. Подготовку ответов на акты прокурорского реагирования, запросы суда и других органов государственной власти.»;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1.2.5. в подпункте 3.4.13 пункта 3.2 цифры «3.4.13» заменить цифрами «3.2.13»;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1.2.6. пункт 3.2 дополнить подпунктом 3.2.14 следующего содержания: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«3.2.14. Оформление в установленном порядке законодательных инициатив для внесения в Думу Ханты-Мансийского автономного округа – Югры.»;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1.2.7. подпункт 3.4.7 пункта 3.4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lastRenderedPageBreak/>
        <w:t>«3.4.7. Подготовку правовых заключений по проектам решений Думы города, вносимым в Думу города.»;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 В разделе 4 приложения к решению: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1.3.1. в пункте 4.1 после слов «Думы города» дополнить словами «, а в его отсутствие - заместитель председателя Думы города»;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1.3.2. пункт 4.2. признать утратившим силу;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1.3.3. в пункте 4.8 после слова «ограничений» дополнить словами «и запретов».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                                                      </w:t>
      </w:r>
      <w:proofErr w:type="spellStart"/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3CCD" w:rsidRPr="00A73CC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916A8"/>
    <w:rsid w:val="000C4063"/>
    <w:rsid w:val="00107688"/>
    <w:rsid w:val="00132AB5"/>
    <w:rsid w:val="001A3EAC"/>
    <w:rsid w:val="00212774"/>
    <w:rsid w:val="002E298E"/>
    <w:rsid w:val="002F1E68"/>
    <w:rsid w:val="0037123A"/>
    <w:rsid w:val="00375661"/>
    <w:rsid w:val="003E5303"/>
    <w:rsid w:val="004010F0"/>
    <w:rsid w:val="00442E5D"/>
    <w:rsid w:val="004513AC"/>
    <w:rsid w:val="00476C54"/>
    <w:rsid w:val="004E5F68"/>
    <w:rsid w:val="00603165"/>
    <w:rsid w:val="00627A12"/>
    <w:rsid w:val="00707255"/>
    <w:rsid w:val="007614DE"/>
    <w:rsid w:val="0079248F"/>
    <w:rsid w:val="007B4691"/>
    <w:rsid w:val="007F375A"/>
    <w:rsid w:val="00825C10"/>
    <w:rsid w:val="008410D6"/>
    <w:rsid w:val="00862ECD"/>
    <w:rsid w:val="008B0418"/>
    <w:rsid w:val="00916425"/>
    <w:rsid w:val="00955C34"/>
    <w:rsid w:val="009A2B60"/>
    <w:rsid w:val="00A4055B"/>
    <w:rsid w:val="00A73CCD"/>
    <w:rsid w:val="00A77523"/>
    <w:rsid w:val="00B31F35"/>
    <w:rsid w:val="00BB7841"/>
    <w:rsid w:val="00BF1C3F"/>
    <w:rsid w:val="00D136B8"/>
    <w:rsid w:val="00D40AA0"/>
    <w:rsid w:val="00D92F7F"/>
    <w:rsid w:val="00E04101"/>
    <w:rsid w:val="00E17573"/>
    <w:rsid w:val="00EA233D"/>
    <w:rsid w:val="00ED1468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31</cp:revision>
  <cp:lastPrinted>2015-09-08T04:00:00Z</cp:lastPrinted>
  <dcterms:created xsi:type="dcterms:W3CDTF">2015-05-27T08:56:00Z</dcterms:created>
  <dcterms:modified xsi:type="dcterms:W3CDTF">2020-06-18T06:19:00Z</dcterms:modified>
</cp:coreProperties>
</file>