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08" w:rsidRPr="00075E7E" w:rsidRDefault="006F6FD9" w:rsidP="00C33790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Портал бизнес-навигатор для субъектов МСП</w:t>
      </w:r>
    </w:p>
    <w:p w:rsidR="00075E7E" w:rsidRPr="00075E7E" w:rsidRDefault="00075E7E" w:rsidP="00FF0808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E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«МФЦ» г. Когалыма информирует Вас о том, что в учреждении для Вас предоставляются следующие услуги акционерного общества «Федеральная корпорация по развитию малого и среднего предпринимательства»:</w:t>
      </w:r>
    </w:p>
    <w:p w:rsidR="00075E7E" w:rsidRPr="00075E7E" w:rsidRDefault="00075E7E" w:rsidP="00FF0808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E7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Услуга по подбору по заданным параметрам информации о недвижимом имуществе, включенном в перечни государственного и муниципального имущест</w:t>
      </w:r>
      <w:bookmarkStart w:id="0" w:name="_GoBack"/>
      <w:bookmarkEnd w:id="0"/>
      <w:r w:rsidRPr="00075E7E">
        <w:rPr>
          <w:rFonts w:ascii="Times New Roman" w:eastAsia="Times New Roman" w:hAnsi="Times New Roman" w:cs="Times New Roman"/>
          <w:sz w:val="24"/>
          <w:szCs w:val="24"/>
          <w:lang w:eastAsia="ru-RU"/>
        </w:rPr>
        <w:t>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лиц»;</w:t>
      </w:r>
    </w:p>
    <w:p w:rsidR="00075E7E" w:rsidRPr="00075E7E" w:rsidRDefault="00075E7E" w:rsidP="00FF0808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5E7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18.07.2011 № 223-ФЗ «О закупках товаров, работ, услуг отдельными видами юридических лиц»;</w:t>
      </w:r>
      <w:proofErr w:type="gramEnd"/>
    </w:p>
    <w:p w:rsidR="00075E7E" w:rsidRPr="00075E7E" w:rsidRDefault="00075E7E" w:rsidP="00FF0808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E7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Услуга по предоставлению информации о формах и условиях финансовой поддержки субъектов малого и среднего предпринимательства по заданным параметрам.</w:t>
      </w:r>
    </w:p>
    <w:p w:rsidR="00075E7E" w:rsidRPr="00075E7E" w:rsidRDefault="00075E7E" w:rsidP="00FF0808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5E7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"О закупках товаров, работ, услуг отдельными видами юридических лиц", у субъектов малого и среднего предпринимательства в текущем году;</w:t>
      </w:r>
      <w:proofErr w:type="gramEnd"/>
    </w:p>
    <w:p w:rsidR="00075E7E" w:rsidRPr="00075E7E" w:rsidRDefault="00075E7E" w:rsidP="00FF0808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E7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предпринимательства;</w:t>
      </w:r>
    </w:p>
    <w:p w:rsidR="00075E7E" w:rsidRPr="00075E7E" w:rsidRDefault="00075E7E" w:rsidP="00075E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E7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Услуга по регистрации на Портале Бизнес-навигатора МСП.</w:t>
      </w:r>
    </w:p>
    <w:p w:rsidR="00075E7E" w:rsidRPr="00075E7E" w:rsidRDefault="00075E7E" w:rsidP="00FF0808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E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сообщаем, что в настоящее время представители малого и среднего предпринимательства имеют возможность получить информацию на электронном ресурсе: «Бизнес - навигатор МСП».</w:t>
      </w:r>
    </w:p>
    <w:p w:rsidR="00075E7E" w:rsidRPr="00075E7E" w:rsidRDefault="00075E7E" w:rsidP="00FF0808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Бизнес-навигатор МСП – бесплатный </w:t>
      </w:r>
      <w:proofErr w:type="spellStart"/>
      <w:r w:rsidRPr="00075E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  <w:r w:rsidRPr="0007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предлагает полный спектр финансовых и информационных инструментов для планирования, открытия и расширения бизнеса, позволяет выбрать оптимальный вид бизнеса с учетом привязки к конкретному местоположению, проверить надежность контрагентов и партнеров, нанять сотрудников и даже бесплатно </w:t>
      </w:r>
      <w:proofErr w:type="gramStart"/>
      <w:r w:rsidRPr="00075E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рекламу</w:t>
      </w:r>
      <w:proofErr w:type="gramEnd"/>
      <w:r w:rsidRPr="00075E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5E7E" w:rsidRPr="00075E7E" w:rsidRDefault="00075E7E" w:rsidP="00075E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E7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Бизнес-навигатор МСП позволяет:</w:t>
      </w:r>
    </w:p>
    <w:p w:rsidR="00075E7E" w:rsidRPr="00075E7E" w:rsidRDefault="00075E7E" w:rsidP="00075E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E7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Выбрать бизнес,</w:t>
      </w:r>
    </w:p>
    <w:p w:rsidR="00075E7E" w:rsidRPr="00075E7E" w:rsidRDefault="00075E7E" w:rsidP="00075E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E7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Рассчитать примерный бизнес-план,</w:t>
      </w:r>
    </w:p>
    <w:p w:rsidR="00075E7E" w:rsidRPr="00075E7E" w:rsidRDefault="00075E7E" w:rsidP="00075E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E7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Найти, где взять кредит и оформить гарантию,</w:t>
      </w:r>
    </w:p>
    <w:p w:rsidR="00075E7E" w:rsidRPr="00075E7E" w:rsidRDefault="00075E7E" w:rsidP="00075E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E7E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Узнать о мерах поддержки малого и среднего бизнеса,</w:t>
      </w:r>
    </w:p>
    <w:p w:rsidR="00075E7E" w:rsidRPr="00075E7E" w:rsidRDefault="00075E7E" w:rsidP="00075E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E7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Подобрать в аренду помещение для бизнеса,</w:t>
      </w:r>
    </w:p>
    <w:p w:rsidR="00075E7E" w:rsidRPr="00075E7E" w:rsidRDefault="00075E7E" w:rsidP="00075E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E7E">
        <w:rPr>
          <w:rFonts w:ascii="Times New Roman" w:eastAsia="Times New Roman" w:hAnsi="Times New Roman" w:cs="Times New Roman"/>
          <w:sz w:val="24"/>
          <w:szCs w:val="24"/>
          <w:lang w:eastAsia="ru-RU"/>
        </w:rPr>
        <w:t>6. Быть в курсе планов закупок крупнейших заказчиков.</w:t>
      </w:r>
    </w:p>
    <w:p w:rsidR="00075E7E" w:rsidRPr="00075E7E" w:rsidRDefault="00075E7E" w:rsidP="00075E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</w:t>
      </w:r>
      <w:proofErr w:type="gramStart"/>
      <w:r w:rsidRPr="00075E7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бизнес-навигации</w:t>
      </w:r>
      <w:proofErr w:type="gramEnd"/>
      <w:r w:rsidRPr="0007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бесплатный.</w:t>
      </w:r>
    </w:p>
    <w:p w:rsidR="00075E7E" w:rsidRPr="00075E7E" w:rsidRDefault="00075E7E" w:rsidP="00FF0808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E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принципом Бизнес-навигатора МСП является ориентированность на требования предпринимателей. Сервисы Бизнес-навигатора МСП работают на основе официальных статистических данных, в том числе данных о средней заработной плате, налогах, других обязательных платежах. Параметры и виды наиболее востребованных бизнесов, которые включены в Бизнес-навигатор МСП, выбраны совместно с деловыми объединениями предпринимателей. Виды поддержки бизнеса проработаны с банками, организациями инфраструктуры поддержки бизнеса, государственными органами и местными властями. Базовым принципом открытия своего дела с помощью Бизнес-навигатора МСП является поиск и заполнение свободной рыночной ниши в сфере выбранного бизнеса.</w:t>
      </w:r>
    </w:p>
    <w:p w:rsidR="00035E7D" w:rsidRPr="00C33790" w:rsidRDefault="00075E7E" w:rsidP="00C33790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регистрации на портале </w:t>
      </w:r>
      <w:r w:rsidR="00774D8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Бизнес-навигатора МСП необходимо</w:t>
      </w:r>
      <w:r w:rsidRPr="0007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в МФЦ и </w:t>
      </w:r>
      <w:r w:rsidRPr="00075E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данные об идентификационном номере налогоплательщика, общероссийском государственном регистрационном номере юридического лица или индивидуального предпринимателя.</w:t>
      </w:r>
    </w:p>
    <w:sectPr w:rsidR="00035E7D" w:rsidRPr="00C33790" w:rsidSect="00075E7E">
      <w:pgSz w:w="11906" w:h="16838"/>
      <w:pgMar w:top="709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7E"/>
    <w:rsid w:val="00035E7D"/>
    <w:rsid w:val="00075E7E"/>
    <w:rsid w:val="006F6FD9"/>
    <w:rsid w:val="00774D81"/>
    <w:rsid w:val="00C33790"/>
    <w:rsid w:val="00C77B09"/>
    <w:rsid w:val="00F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18810-703D-4B90-AEB4-8CC87A2D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Гетьман Богдана Николаевна</dc:creator>
  <cp:lastModifiedBy>Набоева Светлана Анатольевна</cp:lastModifiedBy>
  <cp:revision>2</cp:revision>
  <cp:lastPrinted>2017-07-31T05:00:00Z</cp:lastPrinted>
  <dcterms:created xsi:type="dcterms:W3CDTF">2017-07-31T10:04:00Z</dcterms:created>
  <dcterms:modified xsi:type="dcterms:W3CDTF">2017-07-31T10:04:00Z</dcterms:modified>
</cp:coreProperties>
</file>